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5BDD3624">
                    <wp:simplePos x="0" y="0"/>
                    <wp:positionH relativeFrom="page">
                      <wp:posOffset>487680</wp:posOffset>
                    </wp:positionH>
                    <wp:positionV relativeFrom="page">
                      <wp:posOffset>5643880</wp:posOffset>
                    </wp:positionV>
                    <wp:extent cx="7194550" cy="13309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330960"/>
                            </a:xfrm>
                            <a:prstGeom prst="rect">
                              <a:avLst/>
                            </a:prstGeom>
                            <a:noFill/>
                            <a:ln w="6350">
                              <a:noFill/>
                            </a:ln>
                            <a:effectLst/>
                          </wps:spPr>
                          <wps:txbx>
                            <w:txbxContent>
                              <w:p w14:paraId="5E510306" w14:textId="11B04167"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FF53FB">
                                  <w:rPr>
                                    <w:color w:val="00B0F0"/>
                                    <w:sz w:val="44"/>
                                    <w:szCs w:val="44"/>
                                  </w:rPr>
                                  <w:t>SGC On Call General Contractor</w:t>
                                </w:r>
                                <w:r w:rsidR="00ED1A9C" w:rsidRPr="00ED1A9C">
                                  <w:rPr>
                                    <w:color w:val="00B0F0"/>
                                    <w:sz w:val="44"/>
                                    <w:szCs w:val="44"/>
                                  </w:rPr>
                                  <w:t xml:space="preserve"> Services</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3768152A"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5E15EA">
                                  <w:rPr>
                                    <w:color w:val="00B0F0"/>
                                    <w:sz w:val="48"/>
                                    <w:szCs w:val="48"/>
                                  </w:rPr>
                                  <w:t>NR</w:t>
                                </w:r>
                                <w:r>
                                  <w:rPr>
                                    <w:color w:val="00B0F0"/>
                                    <w:sz w:val="48"/>
                                    <w:szCs w:val="48"/>
                                  </w:rPr>
                                  <w:t>C</w:t>
                                </w:r>
                                <w:r w:rsidRPr="0064053B">
                                  <w:rPr>
                                    <w:color w:val="00B0F0"/>
                                    <w:sz w:val="48"/>
                                    <w:szCs w:val="48"/>
                                  </w:rPr>
                                  <w:t>-00</w:t>
                                </w:r>
                                <w:r w:rsidR="00ED1A9C">
                                  <w:rPr>
                                    <w:color w:val="00B0F0"/>
                                    <w:sz w:val="48"/>
                                    <w:szCs w:val="48"/>
                                  </w:rPr>
                                  <w:t>0</w:t>
                                </w:r>
                                <w:r w:rsidR="00FF53FB">
                                  <w:rPr>
                                    <w:color w:val="00B0F0"/>
                                    <w:sz w:val="48"/>
                                    <w:szCs w:val="48"/>
                                  </w:rPr>
                                  <w:t>8</w:t>
                                </w:r>
                                <w:r w:rsidRPr="0064053B">
                                  <w:rPr>
                                    <w:color w:val="00B0F0"/>
                                    <w:sz w:val="48"/>
                                    <w:szCs w:val="48"/>
                                  </w:rPr>
                                  <w:t>-2</w:t>
                                </w:r>
                                <w:r w:rsidR="00387F17">
                                  <w:rPr>
                                    <w:color w:val="00B0F0"/>
                                    <w:sz w:val="48"/>
                                    <w:szCs w:val="48"/>
                                  </w:rPr>
                                  <w:t>5</w:t>
                                </w:r>
                                <w:r w:rsidR="00ED1A9C">
                                  <w:rPr>
                                    <w:color w:val="00B0F0"/>
                                    <w:sz w:val="48"/>
                                    <w:szCs w:val="48"/>
                                  </w:rPr>
                                  <w:t>STH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70B5F" id="_x0000_s1027" type="#_x0000_t202" style="position:absolute;left:0;text-align:left;margin-left:38.4pt;margin-top:444.4pt;width:566.5pt;height:10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" filled="f" stroked="f" strokeweight=".5pt">
                    <v:textbox inset="126pt,0,54pt,0">
                      <w:txbxContent>
                        <w:p w14:paraId="5E510306" w14:textId="11B04167" w:rsidR="00A851E9" w:rsidRDefault="00A851E9" w:rsidP="001363D7">
                          <w:pPr>
                            <w:pStyle w:val="NoSpacing"/>
                            <w:ind w:left="-2250"/>
                            <w:rPr>
                              <w:color w:val="00B0F0"/>
                              <w:sz w:val="44"/>
                              <w:szCs w:val="44"/>
                            </w:rPr>
                          </w:pPr>
                          <w:r>
                            <w:rPr>
                              <w:color w:val="595959" w:themeColor="text1" w:themeTint="A6"/>
                              <w:sz w:val="44"/>
                              <w:szCs w:val="44"/>
                            </w:rPr>
                            <w:t xml:space="preserve">    </w:t>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r>
                          <w:r>
                            <w:rPr>
                              <w:color w:val="595959" w:themeColor="text1" w:themeTint="A6"/>
                              <w:sz w:val="44"/>
                              <w:szCs w:val="44"/>
                            </w:rPr>
                            <w:tab/>
                            <w:t xml:space="preserve">                </w:t>
                          </w:r>
                          <w:r w:rsidR="00093AA4">
                            <w:rPr>
                              <w:color w:val="595959" w:themeColor="text1" w:themeTint="A6"/>
                              <w:sz w:val="44"/>
                              <w:szCs w:val="44"/>
                            </w:rPr>
                            <w:t xml:space="preserve">  </w:t>
                          </w:r>
                          <w:r w:rsidR="00387F17">
                            <w:rPr>
                              <w:color w:val="595959" w:themeColor="text1" w:themeTint="A6"/>
                              <w:sz w:val="44"/>
                              <w:szCs w:val="44"/>
                            </w:rPr>
                            <w:t xml:space="preserve"> </w:t>
                          </w:r>
                          <w:r w:rsidR="00FF53FB">
                            <w:rPr>
                              <w:color w:val="00B0F0"/>
                              <w:sz w:val="44"/>
                              <w:szCs w:val="44"/>
                            </w:rPr>
                            <w:t>SGC On Call General Contractor</w:t>
                          </w:r>
                          <w:r w:rsidR="00ED1A9C" w:rsidRPr="00ED1A9C">
                            <w:rPr>
                              <w:color w:val="00B0F0"/>
                              <w:sz w:val="44"/>
                              <w:szCs w:val="44"/>
                            </w:rPr>
                            <w:t xml:space="preserve"> Services</w:t>
                          </w:r>
                        </w:p>
                        <w:p w14:paraId="64EDF570" w14:textId="77777777" w:rsidR="00A851E9" w:rsidRPr="00753447" w:rsidRDefault="00A851E9" w:rsidP="001363D7">
                          <w:pPr>
                            <w:pStyle w:val="NoSpacing"/>
                            <w:ind w:left="-2250"/>
                            <w:rPr>
                              <w:color w:val="595959" w:themeColor="text1" w:themeTint="A6"/>
                              <w:sz w:val="44"/>
                              <w:szCs w:val="44"/>
                            </w:rPr>
                          </w:pP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Request for Proposal</w:t>
                          </w:r>
                        </w:p>
                        <w:p w14:paraId="2BC50FC8" w14:textId="3768152A"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5E15EA">
                            <w:rPr>
                              <w:color w:val="00B0F0"/>
                              <w:sz w:val="48"/>
                              <w:szCs w:val="48"/>
                            </w:rPr>
                            <w:t>NR</w:t>
                          </w:r>
                          <w:r>
                            <w:rPr>
                              <w:color w:val="00B0F0"/>
                              <w:sz w:val="48"/>
                              <w:szCs w:val="48"/>
                            </w:rPr>
                            <w:t>C</w:t>
                          </w:r>
                          <w:r w:rsidRPr="0064053B">
                            <w:rPr>
                              <w:color w:val="00B0F0"/>
                              <w:sz w:val="48"/>
                              <w:szCs w:val="48"/>
                            </w:rPr>
                            <w:t>-00</w:t>
                          </w:r>
                          <w:r w:rsidR="00ED1A9C">
                            <w:rPr>
                              <w:color w:val="00B0F0"/>
                              <w:sz w:val="48"/>
                              <w:szCs w:val="48"/>
                            </w:rPr>
                            <w:t>0</w:t>
                          </w:r>
                          <w:r w:rsidR="00FF53FB">
                            <w:rPr>
                              <w:color w:val="00B0F0"/>
                              <w:sz w:val="48"/>
                              <w:szCs w:val="48"/>
                            </w:rPr>
                            <w:t>8</w:t>
                          </w:r>
                          <w:r w:rsidRPr="0064053B">
                            <w:rPr>
                              <w:color w:val="00B0F0"/>
                              <w:sz w:val="48"/>
                              <w:szCs w:val="48"/>
                            </w:rPr>
                            <w:t>-2</w:t>
                          </w:r>
                          <w:r w:rsidR="00387F17">
                            <w:rPr>
                              <w:color w:val="00B0F0"/>
                              <w:sz w:val="48"/>
                              <w:szCs w:val="48"/>
                            </w:rPr>
                            <w:t>5</w:t>
                          </w:r>
                          <w:r w:rsidR="00ED1A9C">
                            <w:rPr>
                              <w:color w:val="00B0F0"/>
                              <w:sz w:val="48"/>
                              <w:szCs w:val="48"/>
                            </w:rPr>
                            <w:t>STH</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7EAE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DA5269"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56475A"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34112C44" w14:textId="0B570076" w:rsidR="00414492"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7756659" w:history="1">
            <w:r w:rsidR="00414492" w:rsidRPr="00882C97">
              <w:rPr>
                <w:rStyle w:val="Hyperlink"/>
                <w:noProof/>
              </w:rPr>
              <w:t>I.</w:t>
            </w:r>
            <w:r w:rsidR="00414492">
              <w:rPr>
                <w:rFonts w:eastAsiaTheme="minorEastAsia"/>
                <w:noProof/>
              </w:rPr>
              <w:tab/>
            </w:r>
            <w:r w:rsidR="00414492" w:rsidRPr="00882C97">
              <w:rPr>
                <w:rStyle w:val="Hyperlink"/>
                <w:noProof/>
              </w:rPr>
              <w:t>Introduction</w:t>
            </w:r>
            <w:r w:rsidR="00414492">
              <w:rPr>
                <w:noProof/>
                <w:webHidden/>
              </w:rPr>
              <w:tab/>
            </w:r>
            <w:r w:rsidR="00414492">
              <w:rPr>
                <w:noProof/>
                <w:webHidden/>
              </w:rPr>
              <w:fldChar w:fldCharType="begin"/>
            </w:r>
            <w:r w:rsidR="00414492">
              <w:rPr>
                <w:noProof/>
                <w:webHidden/>
              </w:rPr>
              <w:instrText xml:space="preserve"> PAGEREF _Toc187756659 \h </w:instrText>
            </w:r>
            <w:r w:rsidR="00414492">
              <w:rPr>
                <w:noProof/>
                <w:webHidden/>
              </w:rPr>
            </w:r>
            <w:r w:rsidR="00414492">
              <w:rPr>
                <w:noProof/>
                <w:webHidden/>
              </w:rPr>
              <w:fldChar w:fldCharType="separate"/>
            </w:r>
            <w:r w:rsidR="00414492">
              <w:rPr>
                <w:noProof/>
                <w:webHidden/>
              </w:rPr>
              <w:t>2</w:t>
            </w:r>
            <w:r w:rsidR="00414492">
              <w:rPr>
                <w:noProof/>
                <w:webHidden/>
              </w:rPr>
              <w:fldChar w:fldCharType="end"/>
            </w:r>
          </w:hyperlink>
        </w:p>
        <w:p w14:paraId="11DBEC52" w14:textId="5C976E4B" w:rsidR="00414492" w:rsidRDefault="00DA5269">
          <w:pPr>
            <w:pStyle w:val="TOC1"/>
            <w:tabs>
              <w:tab w:val="left" w:pos="440"/>
              <w:tab w:val="right" w:leader="dot" w:pos="9350"/>
            </w:tabs>
            <w:rPr>
              <w:rFonts w:eastAsiaTheme="minorEastAsia"/>
              <w:noProof/>
            </w:rPr>
          </w:pPr>
          <w:hyperlink w:anchor="_Toc187756660" w:history="1">
            <w:r w:rsidR="00414492" w:rsidRPr="00882C97">
              <w:rPr>
                <w:rStyle w:val="Hyperlink"/>
                <w:noProof/>
              </w:rPr>
              <w:t>II.</w:t>
            </w:r>
            <w:r w:rsidR="00414492">
              <w:rPr>
                <w:rFonts w:eastAsiaTheme="minorEastAsia"/>
                <w:noProof/>
              </w:rPr>
              <w:tab/>
            </w:r>
            <w:r w:rsidR="00414492" w:rsidRPr="00882C97">
              <w:rPr>
                <w:rStyle w:val="Hyperlink"/>
                <w:noProof/>
              </w:rPr>
              <w:t>RFP Objective</w:t>
            </w:r>
            <w:r w:rsidR="00414492">
              <w:rPr>
                <w:noProof/>
                <w:webHidden/>
              </w:rPr>
              <w:tab/>
            </w:r>
            <w:r w:rsidR="00414492">
              <w:rPr>
                <w:noProof/>
                <w:webHidden/>
              </w:rPr>
              <w:fldChar w:fldCharType="begin"/>
            </w:r>
            <w:r w:rsidR="00414492">
              <w:rPr>
                <w:noProof/>
                <w:webHidden/>
              </w:rPr>
              <w:instrText xml:space="preserve"> PAGEREF _Toc187756660 \h </w:instrText>
            </w:r>
            <w:r w:rsidR="00414492">
              <w:rPr>
                <w:noProof/>
                <w:webHidden/>
              </w:rPr>
            </w:r>
            <w:r w:rsidR="00414492">
              <w:rPr>
                <w:noProof/>
                <w:webHidden/>
              </w:rPr>
              <w:fldChar w:fldCharType="separate"/>
            </w:r>
            <w:r w:rsidR="00414492">
              <w:rPr>
                <w:noProof/>
                <w:webHidden/>
              </w:rPr>
              <w:t>2</w:t>
            </w:r>
            <w:r w:rsidR="00414492">
              <w:rPr>
                <w:noProof/>
                <w:webHidden/>
              </w:rPr>
              <w:fldChar w:fldCharType="end"/>
            </w:r>
          </w:hyperlink>
        </w:p>
        <w:p w14:paraId="3D05C16F" w14:textId="521C83A4" w:rsidR="00414492" w:rsidRDefault="00DA5269">
          <w:pPr>
            <w:pStyle w:val="TOC1"/>
            <w:tabs>
              <w:tab w:val="left" w:pos="660"/>
              <w:tab w:val="right" w:leader="dot" w:pos="9350"/>
            </w:tabs>
            <w:rPr>
              <w:rFonts w:eastAsiaTheme="minorEastAsia"/>
              <w:noProof/>
            </w:rPr>
          </w:pPr>
          <w:hyperlink w:anchor="_Toc187756661" w:history="1">
            <w:r w:rsidR="00414492" w:rsidRPr="00882C97">
              <w:rPr>
                <w:rStyle w:val="Hyperlink"/>
                <w:noProof/>
              </w:rPr>
              <w:t>III.</w:t>
            </w:r>
            <w:r w:rsidR="00414492">
              <w:rPr>
                <w:rFonts w:eastAsiaTheme="minorEastAsia"/>
                <w:noProof/>
              </w:rPr>
              <w:tab/>
            </w:r>
            <w:r w:rsidR="00414492" w:rsidRPr="00882C97">
              <w:rPr>
                <w:rStyle w:val="Hyperlink"/>
                <w:noProof/>
              </w:rPr>
              <w:t>Scope of Services:</w:t>
            </w:r>
            <w:r w:rsidR="00414492">
              <w:rPr>
                <w:noProof/>
                <w:webHidden/>
              </w:rPr>
              <w:tab/>
            </w:r>
            <w:r w:rsidR="00414492">
              <w:rPr>
                <w:noProof/>
                <w:webHidden/>
              </w:rPr>
              <w:fldChar w:fldCharType="begin"/>
            </w:r>
            <w:r w:rsidR="00414492">
              <w:rPr>
                <w:noProof/>
                <w:webHidden/>
              </w:rPr>
              <w:instrText xml:space="preserve"> PAGEREF _Toc187756661 \h </w:instrText>
            </w:r>
            <w:r w:rsidR="00414492">
              <w:rPr>
                <w:noProof/>
                <w:webHidden/>
              </w:rPr>
            </w:r>
            <w:r w:rsidR="00414492">
              <w:rPr>
                <w:noProof/>
                <w:webHidden/>
              </w:rPr>
              <w:fldChar w:fldCharType="separate"/>
            </w:r>
            <w:r w:rsidR="00414492">
              <w:rPr>
                <w:noProof/>
                <w:webHidden/>
              </w:rPr>
              <w:t>2</w:t>
            </w:r>
            <w:r w:rsidR="00414492">
              <w:rPr>
                <w:noProof/>
                <w:webHidden/>
              </w:rPr>
              <w:fldChar w:fldCharType="end"/>
            </w:r>
          </w:hyperlink>
        </w:p>
        <w:p w14:paraId="20DA8948" w14:textId="030B2829" w:rsidR="00414492" w:rsidRDefault="00DA5269">
          <w:pPr>
            <w:pStyle w:val="TOC1"/>
            <w:tabs>
              <w:tab w:val="left" w:pos="660"/>
              <w:tab w:val="right" w:leader="dot" w:pos="9350"/>
            </w:tabs>
            <w:rPr>
              <w:rFonts w:eastAsiaTheme="minorEastAsia"/>
              <w:noProof/>
            </w:rPr>
          </w:pPr>
          <w:hyperlink w:anchor="_Toc187756662" w:history="1">
            <w:r w:rsidR="00414492" w:rsidRPr="00882C97">
              <w:rPr>
                <w:rStyle w:val="Hyperlink"/>
                <w:noProof/>
              </w:rPr>
              <w:t>IV.</w:t>
            </w:r>
            <w:r w:rsidR="00414492">
              <w:rPr>
                <w:rFonts w:eastAsiaTheme="minorEastAsia"/>
                <w:noProof/>
              </w:rPr>
              <w:tab/>
            </w:r>
            <w:r w:rsidR="00414492" w:rsidRPr="00882C97">
              <w:rPr>
                <w:rStyle w:val="Hyperlink"/>
                <w:noProof/>
              </w:rPr>
              <w:t>RFP Administrative Information:</w:t>
            </w:r>
            <w:r w:rsidR="00414492">
              <w:rPr>
                <w:noProof/>
                <w:webHidden/>
              </w:rPr>
              <w:tab/>
            </w:r>
            <w:r w:rsidR="00414492">
              <w:rPr>
                <w:noProof/>
                <w:webHidden/>
              </w:rPr>
              <w:fldChar w:fldCharType="begin"/>
            </w:r>
            <w:r w:rsidR="00414492">
              <w:rPr>
                <w:noProof/>
                <w:webHidden/>
              </w:rPr>
              <w:instrText xml:space="preserve"> PAGEREF _Toc187756662 \h </w:instrText>
            </w:r>
            <w:r w:rsidR="00414492">
              <w:rPr>
                <w:noProof/>
                <w:webHidden/>
              </w:rPr>
            </w:r>
            <w:r w:rsidR="00414492">
              <w:rPr>
                <w:noProof/>
                <w:webHidden/>
              </w:rPr>
              <w:fldChar w:fldCharType="separate"/>
            </w:r>
            <w:r w:rsidR="00414492">
              <w:rPr>
                <w:noProof/>
                <w:webHidden/>
              </w:rPr>
              <w:t>2</w:t>
            </w:r>
            <w:r w:rsidR="00414492">
              <w:rPr>
                <w:noProof/>
                <w:webHidden/>
              </w:rPr>
              <w:fldChar w:fldCharType="end"/>
            </w:r>
          </w:hyperlink>
        </w:p>
        <w:p w14:paraId="7AD14D58" w14:textId="33637EB8" w:rsidR="00414492" w:rsidRDefault="00DA5269">
          <w:pPr>
            <w:pStyle w:val="TOC2"/>
            <w:tabs>
              <w:tab w:val="left" w:pos="660"/>
              <w:tab w:val="right" w:leader="dot" w:pos="9350"/>
            </w:tabs>
            <w:rPr>
              <w:rFonts w:eastAsiaTheme="minorEastAsia"/>
              <w:noProof/>
            </w:rPr>
          </w:pPr>
          <w:hyperlink w:anchor="_Toc187756663" w:history="1">
            <w:r w:rsidR="00414492" w:rsidRPr="00882C97">
              <w:rPr>
                <w:rStyle w:val="Hyperlink"/>
                <w:noProof/>
                <w:color w:val="034990" w:themeColor="hyperlink" w:themeShade="BF"/>
              </w:rPr>
              <w:t>A.</w:t>
            </w:r>
            <w:r w:rsidR="00414492">
              <w:rPr>
                <w:rFonts w:eastAsiaTheme="minorEastAsia"/>
                <w:noProof/>
              </w:rPr>
              <w:tab/>
            </w:r>
            <w:r w:rsidR="00414492" w:rsidRPr="00882C97">
              <w:rPr>
                <w:rStyle w:val="Hyperlink"/>
                <w:noProof/>
              </w:rPr>
              <w:t>Contact Information</w:t>
            </w:r>
            <w:r w:rsidR="00414492">
              <w:rPr>
                <w:noProof/>
                <w:webHidden/>
              </w:rPr>
              <w:tab/>
            </w:r>
            <w:r w:rsidR="00414492">
              <w:rPr>
                <w:noProof/>
                <w:webHidden/>
              </w:rPr>
              <w:fldChar w:fldCharType="begin"/>
            </w:r>
            <w:r w:rsidR="00414492">
              <w:rPr>
                <w:noProof/>
                <w:webHidden/>
              </w:rPr>
              <w:instrText xml:space="preserve"> PAGEREF _Toc187756663 \h </w:instrText>
            </w:r>
            <w:r w:rsidR="00414492">
              <w:rPr>
                <w:noProof/>
                <w:webHidden/>
              </w:rPr>
            </w:r>
            <w:r w:rsidR="00414492">
              <w:rPr>
                <w:noProof/>
                <w:webHidden/>
              </w:rPr>
              <w:fldChar w:fldCharType="separate"/>
            </w:r>
            <w:r w:rsidR="00414492">
              <w:rPr>
                <w:noProof/>
                <w:webHidden/>
              </w:rPr>
              <w:t>2</w:t>
            </w:r>
            <w:r w:rsidR="00414492">
              <w:rPr>
                <w:noProof/>
                <w:webHidden/>
              </w:rPr>
              <w:fldChar w:fldCharType="end"/>
            </w:r>
          </w:hyperlink>
        </w:p>
        <w:p w14:paraId="4A912008" w14:textId="79F86C95" w:rsidR="00414492" w:rsidRDefault="00DA5269">
          <w:pPr>
            <w:pStyle w:val="TOC2"/>
            <w:tabs>
              <w:tab w:val="left" w:pos="660"/>
              <w:tab w:val="right" w:leader="dot" w:pos="9350"/>
            </w:tabs>
            <w:rPr>
              <w:rFonts w:eastAsiaTheme="minorEastAsia"/>
              <w:noProof/>
            </w:rPr>
          </w:pPr>
          <w:hyperlink w:anchor="_Toc187756664" w:history="1">
            <w:r w:rsidR="00414492" w:rsidRPr="00882C97">
              <w:rPr>
                <w:rStyle w:val="Hyperlink"/>
                <w:noProof/>
                <w:color w:val="034990" w:themeColor="hyperlink" w:themeShade="BF"/>
              </w:rPr>
              <w:t>B.</w:t>
            </w:r>
            <w:r w:rsidR="00414492">
              <w:rPr>
                <w:rFonts w:eastAsiaTheme="minorEastAsia"/>
                <w:noProof/>
              </w:rPr>
              <w:tab/>
            </w:r>
            <w:r w:rsidR="00414492" w:rsidRPr="00882C97">
              <w:rPr>
                <w:rStyle w:val="Hyperlink"/>
                <w:noProof/>
              </w:rPr>
              <w:t>Schedule of Events</w:t>
            </w:r>
            <w:r w:rsidR="00414492">
              <w:rPr>
                <w:noProof/>
                <w:webHidden/>
              </w:rPr>
              <w:tab/>
            </w:r>
            <w:r w:rsidR="00414492">
              <w:rPr>
                <w:noProof/>
                <w:webHidden/>
              </w:rPr>
              <w:fldChar w:fldCharType="begin"/>
            </w:r>
            <w:r w:rsidR="00414492">
              <w:rPr>
                <w:noProof/>
                <w:webHidden/>
              </w:rPr>
              <w:instrText xml:space="preserve"> PAGEREF _Toc187756664 \h </w:instrText>
            </w:r>
            <w:r w:rsidR="00414492">
              <w:rPr>
                <w:noProof/>
                <w:webHidden/>
              </w:rPr>
            </w:r>
            <w:r w:rsidR="00414492">
              <w:rPr>
                <w:noProof/>
                <w:webHidden/>
              </w:rPr>
              <w:fldChar w:fldCharType="separate"/>
            </w:r>
            <w:r w:rsidR="00414492">
              <w:rPr>
                <w:noProof/>
                <w:webHidden/>
              </w:rPr>
              <w:t>2</w:t>
            </w:r>
            <w:r w:rsidR="00414492">
              <w:rPr>
                <w:noProof/>
                <w:webHidden/>
              </w:rPr>
              <w:fldChar w:fldCharType="end"/>
            </w:r>
          </w:hyperlink>
        </w:p>
        <w:p w14:paraId="3C869E82" w14:textId="61B2FC9B" w:rsidR="00414492" w:rsidRDefault="00DA5269">
          <w:pPr>
            <w:pStyle w:val="TOC2"/>
            <w:tabs>
              <w:tab w:val="left" w:pos="660"/>
              <w:tab w:val="right" w:leader="dot" w:pos="9350"/>
            </w:tabs>
            <w:rPr>
              <w:rFonts w:eastAsiaTheme="minorEastAsia"/>
              <w:noProof/>
            </w:rPr>
          </w:pPr>
          <w:hyperlink w:anchor="_Toc187756665" w:history="1">
            <w:r w:rsidR="00414492" w:rsidRPr="00882C97">
              <w:rPr>
                <w:rStyle w:val="Hyperlink"/>
                <w:rFonts w:eastAsia="Times New Roman"/>
                <w:noProof/>
                <w:color w:val="034990" w:themeColor="hyperlink" w:themeShade="BF"/>
              </w:rPr>
              <w:t>C.</w:t>
            </w:r>
            <w:r w:rsidR="00414492">
              <w:rPr>
                <w:rFonts w:eastAsiaTheme="minorEastAsia"/>
                <w:noProof/>
              </w:rPr>
              <w:tab/>
            </w:r>
            <w:r w:rsidR="00414492" w:rsidRPr="00882C97">
              <w:rPr>
                <w:rStyle w:val="Hyperlink"/>
                <w:rFonts w:eastAsia="Times New Roman"/>
                <w:noProof/>
              </w:rPr>
              <w:t>Bidder Questions</w:t>
            </w:r>
            <w:r w:rsidR="00414492">
              <w:rPr>
                <w:noProof/>
                <w:webHidden/>
              </w:rPr>
              <w:tab/>
            </w:r>
            <w:r w:rsidR="00414492">
              <w:rPr>
                <w:noProof/>
                <w:webHidden/>
              </w:rPr>
              <w:fldChar w:fldCharType="begin"/>
            </w:r>
            <w:r w:rsidR="00414492">
              <w:rPr>
                <w:noProof/>
                <w:webHidden/>
              </w:rPr>
              <w:instrText xml:space="preserve"> PAGEREF _Toc187756665 \h </w:instrText>
            </w:r>
            <w:r w:rsidR="00414492">
              <w:rPr>
                <w:noProof/>
                <w:webHidden/>
              </w:rPr>
            </w:r>
            <w:r w:rsidR="00414492">
              <w:rPr>
                <w:noProof/>
                <w:webHidden/>
              </w:rPr>
              <w:fldChar w:fldCharType="separate"/>
            </w:r>
            <w:r w:rsidR="00414492">
              <w:rPr>
                <w:noProof/>
                <w:webHidden/>
              </w:rPr>
              <w:t>2</w:t>
            </w:r>
            <w:r w:rsidR="00414492">
              <w:rPr>
                <w:noProof/>
                <w:webHidden/>
              </w:rPr>
              <w:fldChar w:fldCharType="end"/>
            </w:r>
          </w:hyperlink>
        </w:p>
        <w:p w14:paraId="137BC5A2" w14:textId="4DC2C323" w:rsidR="00414492" w:rsidRDefault="00DA5269">
          <w:pPr>
            <w:pStyle w:val="TOC2"/>
            <w:tabs>
              <w:tab w:val="left" w:pos="660"/>
              <w:tab w:val="right" w:leader="dot" w:pos="9350"/>
            </w:tabs>
            <w:rPr>
              <w:rFonts w:eastAsiaTheme="minorEastAsia"/>
              <w:noProof/>
            </w:rPr>
          </w:pPr>
          <w:hyperlink w:anchor="_Toc187756666" w:history="1">
            <w:r w:rsidR="00414492" w:rsidRPr="00882C97">
              <w:rPr>
                <w:rStyle w:val="Hyperlink"/>
                <w:rFonts w:eastAsia="Times New Roman"/>
                <w:noProof/>
                <w:color w:val="034990" w:themeColor="hyperlink" w:themeShade="BF"/>
              </w:rPr>
              <w:t>D.</w:t>
            </w:r>
            <w:r w:rsidR="00414492">
              <w:rPr>
                <w:rFonts w:eastAsiaTheme="minorEastAsia"/>
                <w:noProof/>
              </w:rPr>
              <w:tab/>
            </w:r>
            <w:r w:rsidR="00414492" w:rsidRPr="00882C97">
              <w:rPr>
                <w:rStyle w:val="Hyperlink"/>
                <w:rFonts w:eastAsia="Times New Roman"/>
                <w:noProof/>
              </w:rPr>
              <w:t>Submission of Proposals</w:t>
            </w:r>
            <w:r w:rsidR="00414492">
              <w:rPr>
                <w:noProof/>
                <w:webHidden/>
              </w:rPr>
              <w:tab/>
            </w:r>
            <w:r w:rsidR="00414492">
              <w:rPr>
                <w:noProof/>
                <w:webHidden/>
              </w:rPr>
              <w:fldChar w:fldCharType="begin"/>
            </w:r>
            <w:r w:rsidR="00414492">
              <w:rPr>
                <w:noProof/>
                <w:webHidden/>
              </w:rPr>
              <w:instrText xml:space="preserve"> PAGEREF _Toc187756666 \h </w:instrText>
            </w:r>
            <w:r w:rsidR="00414492">
              <w:rPr>
                <w:noProof/>
                <w:webHidden/>
              </w:rPr>
            </w:r>
            <w:r w:rsidR="00414492">
              <w:rPr>
                <w:noProof/>
                <w:webHidden/>
              </w:rPr>
              <w:fldChar w:fldCharType="separate"/>
            </w:r>
            <w:r w:rsidR="00414492">
              <w:rPr>
                <w:noProof/>
                <w:webHidden/>
              </w:rPr>
              <w:t>3</w:t>
            </w:r>
            <w:r w:rsidR="00414492">
              <w:rPr>
                <w:noProof/>
                <w:webHidden/>
              </w:rPr>
              <w:fldChar w:fldCharType="end"/>
            </w:r>
          </w:hyperlink>
        </w:p>
        <w:p w14:paraId="0E599A9E" w14:textId="0EAE3184" w:rsidR="00414492" w:rsidRDefault="00DA5269">
          <w:pPr>
            <w:pStyle w:val="TOC2"/>
            <w:tabs>
              <w:tab w:val="left" w:pos="660"/>
              <w:tab w:val="right" w:leader="dot" w:pos="9350"/>
            </w:tabs>
            <w:rPr>
              <w:rFonts w:eastAsiaTheme="minorEastAsia"/>
              <w:noProof/>
            </w:rPr>
          </w:pPr>
          <w:hyperlink w:anchor="_Toc187756667" w:history="1">
            <w:r w:rsidR="00414492" w:rsidRPr="00882C97">
              <w:rPr>
                <w:rStyle w:val="Hyperlink"/>
                <w:rFonts w:eastAsia="Times New Roman"/>
                <w:noProof/>
                <w:color w:val="034990" w:themeColor="hyperlink" w:themeShade="BF"/>
              </w:rPr>
              <w:t>E.</w:t>
            </w:r>
            <w:r w:rsidR="00414492">
              <w:rPr>
                <w:rFonts w:eastAsiaTheme="minorEastAsia"/>
                <w:noProof/>
              </w:rPr>
              <w:tab/>
            </w:r>
            <w:r w:rsidR="00414492" w:rsidRPr="00882C97">
              <w:rPr>
                <w:rStyle w:val="Hyperlink"/>
                <w:rFonts w:eastAsia="Times New Roman"/>
                <w:noProof/>
              </w:rPr>
              <w:t>Proposal Format</w:t>
            </w:r>
            <w:r w:rsidR="00414492">
              <w:rPr>
                <w:noProof/>
                <w:webHidden/>
              </w:rPr>
              <w:tab/>
            </w:r>
            <w:r w:rsidR="00414492">
              <w:rPr>
                <w:noProof/>
                <w:webHidden/>
              </w:rPr>
              <w:fldChar w:fldCharType="begin"/>
            </w:r>
            <w:r w:rsidR="00414492">
              <w:rPr>
                <w:noProof/>
                <w:webHidden/>
              </w:rPr>
              <w:instrText xml:space="preserve"> PAGEREF _Toc187756667 \h </w:instrText>
            </w:r>
            <w:r w:rsidR="00414492">
              <w:rPr>
                <w:noProof/>
                <w:webHidden/>
              </w:rPr>
            </w:r>
            <w:r w:rsidR="00414492">
              <w:rPr>
                <w:noProof/>
                <w:webHidden/>
              </w:rPr>
              <w:fldChar w:fldCharType="separate"/>
            </w:r>
            <w:r w:rsidR="00414492">
              <w:rPr>
                <w:noProof/>
                <w:webHidden/>
              </w:rPr>
              <w:t>3</w:t>
            </w:r>
            <w:r w:rsidR="00414492">
              <w:rPr>
                <w:noProof/>
                <w:webHidden/>
              </w:rPr>
              <w:fldChar w:fldCharType="end"/>
            </w:r>
          </w:hyperlink>
        </w:p>
        <w:p w14:paraId="1E8D4CCF" w14:textId="1D13C6F9" w:rsidR="00414492" w:rsidRDefault="00DA5269">
          <w:pPr>
            <w:pStyle w:val="TOC2"/>
            <w:tabs>
              <w:tab w:val="left" w:pos="660"/>
              <w:tab w:val="right" w:leader="dot" w:pos="9350"/>
            </w:tabs>
            <w:rPr>
              <w:rFonts w:eastAsiaTheme="minorEastAsia"/>
              <w:noProof/>
            </w:rPr>
          </w:pPr>
          <w:hyperlink w:anchor="_Toc187756668" w:history="1">
            <w:r w:rsidR="00414492" w:rsidRPr="00882C97">
              <w:rPr>
                <w:rStyle w:val="Hyperlink"/>
                <w:rFonts w:eastAsia="Times New Roman"/>
                <w:noProof/>
                <w:color w:val="034990" w:themeColor="hyperlink" w:themeShade="BF"/>
              </w:rPr>
              <w:t>F.</w:t>
            </w:r>
            <w:r w:rsidR="00414492">
              <w:rPr>
                <w:rFonts w:eastAsiaTheme="minorEastAsia"/>
                <w:noProof/>
              </w:rPr>
              <w:tab/>
            </w:r>
            <w:r w:rsidR="00414492" w:rsidRPr="00882C97">
              <w:rPr>
                <w:rStyle w:val="Hyperlink"/>
                <w:rFonts w:eastAsia="Times New Roman"/>
                <w:noProof/>
              </w:rPr>
              <w:t>Conditions</w:t>
            </w:r>
            <w:r w:rsidR="00414492">
              <w:rPr>
                <w:noProof/>
                <w:webHidden/>
              </w:rPr>
              <w:tab/>
            </w:r>
            <w:r w:rsidR="00414492">
              <w:rPr>
                <w:noProof/>
                <w:webHidden/>
              </w:rPr>
              <w:fldChar w:fldCharType="begin"/>
            </w:r>
            <w:r w:rsidR="00414492">
              <w:rPr>
                <w:noProof/>
                <w:webHidden/>
              </w:rPr>
              <w:instrText xml:space="preserve"> PAGEREF _Toc187756668 \h </w:instrText>
            </w:r>
            <w:r w:rsidR="00414492">
              <w:rPr>
                <w:noProof/>
                <w:webHidden/>
              </w:rPr>
            </w:r>
            <w:r w:rsidR="00414492">
              <w:rPr>
                <w:noProof/>
                <w:webHidden/>
              </w:rPr>
              <w:fldChar w:fldCharType="separate"/>
            </w:r>
            <w:r w:rsidR="00414492">
              <w:rPr>
                <w:noProof/>
                <w:webHidden/>
              </w:rPr>
              <w:t>4</w:t>
            </w:r>
            <w:r w:rsidR="00414492">
              <w:rPr>
                <w:noProof/>
                <w:webHidden/>
              </w:rPr>
              <w:fldChar w:fldCharType="end"/>
            </w:r>
          </w:hyperlink>
        </w:p>
        <w:p w14:paraId="2DC85786" w14:textId="65BB6EF7" w:rsidR="00414492" w:rsidRDefault="00DA5269">
          <w:pPr>
            <w:pStyle w:val="TOC2"/>
            <w:tabs>
              <w:tab w:val="left" w:pos="660"/>
              <w:tab w:val="right" w:leader="dot" w:pos="9350"/>
            </w:tabs>
            <w:rPr>
              <w:rFonts w:eastAsiaTheme="minorEastAsia"/>
              <w:noProof/>
            </w:rPr>
          </w:pPr>
          <w:hyperlink w:anchor="_Toc187756669" w:history="1">
            <w:r w:rsidR="00414492" w:rsidRPr="00882C97">
              <w:rPr>
                <w:rStyle w:val="Hyperlink"/>
                <w:rFonts w:eastAsia="Times New Roman"/>
                <w:noProof/>
                <w:color w:val="034990" w:themeColor="hyperlink" w:themeShade="BF"/>
              </w:rPr>
              <w:t>G.</w:t>
            </w:r>
            <w:r w:rsidR="00414492">
              <w:rPr>
                <w:rFonts w:eastAsiaTheme="minorEastAsia"/>
                <w:noProof/>
              </w:rPr>
              <w:tab/>
            </w:r>
            <w:r w:rsidR="00414492" w:rsidRPr="00882C97">
              <w:rPr>
                <w:rStyle w:val="Hyperlink"/>
                <w:rFonts w:eastAsia="Times New Roman"/>
                <w:noProof/>
              </w:rPr>
              <w:t>Proposal Evaluation/Vendor Selection</w:t>
            </w:r>
            <w:r w:rsidR="00414492">
              <w:rPr>
                <w:noProof/>
                <w:webHidden/>
              </w:rPr>
              <w:tab/>
            </w:r>
            <w:r w:rsidR="00414492">
              <w:rPr>
                <w:noProof/>
                <w:webHidden/>
              </w:rPr>
              <w:fldChar w:fldCharType="begin"/>
            </w:r>
            <w:r w:rsidR="00414492">
              <w:rPr>
                <w:noProof/>
                <w:webHidden/>
              </w:rPr>
              <w:instrText xml:space="preserve"> PAGEREF _Toc187756669 \h </w:instrText>
            </w:r>
            <w:r w:rsidR="00414492">
              <w:rPr>
                <w:noProof/>
                <w:webHidden/>
              </w:rPr>
            </w:r>
            <w:r w:rsidR="00414492">
              <w:rPr>
                <w:noProof/>
                <w:webHidden/>
              </w:rPr>
              <w:fldChar w:fldCharType="separate"/>
            </w:r>
            <w:r w:rsidR="00414492">
              <w:rPr>
                <w:noProof/>
                <w:webHidden/>
              </w:rPr>
              <w:t>5</w:t>
            </w:r>
            <w:r w:rsidR="00414492">
              <w:rPr>
                <w:noProof/>
                <w:webHidden/>
              </w:rPr>
              <w:fldChar w:fldCharType="end"/>
            </w:r>
          </w:hyperlink>
        </w:p>
        <w:p w14:paraId="79D27D9A" w14:textId="45F4ECC5" w:rsidR="00414492" w:rsidRDefault="00DA5269">
          <w:pPr>
            <w:pStyle w:val="TOC2"/>
            <w:tabs>
              <w:tab w:val="left" w:pos="660"/>
              <w:tab w:val="right" w:leader="dot" w:pos="9350"/>
            </w:tabs>
            <w:rPr>
              <w:rFonts w:eastAsiaTheme="minorEastAsia"/>
              <w:noProof/>
            </w:rPr>
          </w:pPr>
          <w:hyperlink w:anchor="_Toc187756670" w:history="1">
            <w:r w:rsidR="00414492" w:rsidRPr="00882C97">
              <w:rPr>
                <w:rStyle w:val="Hyperlink"/>
                <w:rFonts w:eastAsia="Times New Roman"/>
                <w:noProof/>
                <w:color w:val="034990" w:themeColor="hyperlink" w:themeShade="BF"/>
              </w:rPr>
              <w:t>H.</w:t>
            </w:r>
            <w:r w:rsidR="00414492">
              <w:rPr>
                <w:rFonts w:eastAsiaTheme="minorEastAsia"/>
                <w:noProof/>
              </w:rPr>
              <w:tab/>
            </w:r>
            <w:r w:rsidR="00414492" w:rsidRPr="00882C97">
              <w:rPr>
                <w:rStyle w:val="Hyperlink"/>
                <w:rFonts w:eastAsia="Times New Roman"/>
                <w:noProof/>
              </w:rPr>
              <w:t>General Bidder Information</w:t>
            </w:r>
            <w:r w:rsidR="00414492">
              <w:rPr>
                <w:noProof/>
                <w:webHidden/>
              </w:rPr>
              <w:tab/>
            </w:r>
            <w:r w:rsidR="00414492">
              <w:rPr>
                <w:noProof/>
                <w:webHidden/>
              </w:rPr>
              <w:fldChar w:fldCharType="begin"/>
            </w:r>
            <w:r w:rsidR="00414492">
              <w:rPr>
                <w:noProof/>
                <w:webHidden/>
              </w:rPr>
              <w:instrText xml:space="preserve"> PAGEREF _Toc187756670 \h </w:instrText>
            </w:r>
            <w:r w:rsidR="00414492">
              <w:rPr>
                <w:noProof/>
                <w:webHidden/>
              </w:rPr>
            </w:r>
            <w:r w:rsidR="00414492">
              <w:rPr>
                <w:noProof/>
                <w:webHidden/>
              </w:rPr>
              <w:fldChar w:fldCharType="separate"/>
            </w:r>
            <w:r w:rsidR="00414492">
              <w:rPr>
                <w:noProof/>
                <w:webHidden/>
              </w:rPr>
              <w:t>5</w:t>
            </w:r>
            <w:r w:rsidR="00414492">
              <w:rPr>
                <w:noProof/>
                <w:webHidden/>
              </w:rPr>
              <w:fldChar w:fldCharType="end"/>
            </w:r>
          </w:hyperlink>
        </w:p>
        <w:p w14:paraId="1B29798E" w14:textId="5DFF4D46" w:rsidR="00414492" w:rsidRDefault="00DA5269">
          <w:pPr>
            <w:pStyle w:val="TOC2"/>
            <w:tabs>
              <w:tab w:val="left" w:pos="660"/>
              <w:tab w:val="right" w:leader="dot" w:pos="9350"/>
            </w:tabs>
            <w:rPr>
              <w:rFonts w:eastAsiaTheme="minorEastAsia"/>
              <w:noProof/>
            </w:rPr>
          </w:pPr>
          <w:hyperlink w:anchor="_Toc187756671" w:history="1">
            <w:r w:rsidR="00414492" w:rsidRPr="00882C97">
              <w:rPr>
                <w:rStyle w:val="Hyperlink"/>
                <w:rFonts w:eastAsia="Times New Roman"/>
                <w:noProof/>
                <w:color w:val="034990" w:themeColor="hyperlink" w:themeShade="BF"/>
              </w:rPr>
              <w:t>I.</w:t>
            </w:r>
            <w:r w:rsidR="00414492">
              <w:rPr>
                <w:rFonts w:eastAsiaTheme="minorEastAsia"/>
                <w:noProof/>
              </w:rPr>
              <w:tab/>
            </w:r>
            <w:r w:rsidR="00414492" w:rsidRPr="00882C97">
              <w:rPr>
                <w:rStyle w:val="Hyperlink"/>
                <w:rFonts w:eastAsia="Times New Roman"/>
                <w:noProof/>
              </w:rPr>
              <w:t>SGC Standard Terms and Conditions</w:t>
            </w:r>
            <w:r w:rsidR="00414492">
              <w:rPr>
                <w:noProof/>
                <w:webHidden/>
              </w:rPr>
              <w:tab/>
            </w:r>
            <w:r w:rsidR="00414492">
              <w:rPr>
                <w:noProof/>
                <w:webHidden/>
              </w:rPr>
              <w:fldChar w:fldCharType="begin"/>
            </w:r>
            <w:r w:rsidR="00414492">
              <w:rPr>
                <w:noProof/>
                <w:webHidden/>
              </w:rPr>
              <w:instrText xml:space="preserve"> PAGEREF _Toc187756671 \h </w:instrText>
            </w:r>
            <w:r w:rsidR="00414492">
              <w:rPr>
                <w:noProof/>
                <w:webHidden/>
              </w:rPr>
            </w:r>
            <w:r w:rsidR="00414492">
              <w:rPr>
                <w:noProof/>
                <w:webHidden/>
              </w:rPr>
              <w:fldChar w:fldCharType="separate"/>
            </w:r>
            <w:r w:rsidR="00414492">
              <w:rPr>
                <w:noProof/>
                <w:webHidden/>
              </w:rPr>
              <w:t>6</w:t>
            </w:r>
            <w:r w:rsidR="00414492">
              <w:rPr>
                <w:noProof/>
                <w:webHidden/>
              </w:rPr>
              <w:fldChar w:fldCharType="end"/>
            </w:r>
          </w:hyperlink>
        </w:p>
        <w:p w14:paraId="2128F2C3" w14:textId="073C0137" w:rsidR="00414492" w:rsidRDefault="00DA5269">
          <w:pPr>
            <w:pStyle w:val="TOC1"/>
            <w:tabs>
              <w:tab w:val="left" w:pos="440"/>
              <w:tab w:val="right" w:leader="dot" w:pos="9350"/>
            </w:tabs>
            <w:rPr>
              <w:rFonts w:eastAsiaTheme="minorEastAsia"/>
              <w:noProof/>
            </w:rPr>
          </w:pPr>
          <w:hyperlink w:anchor="_Toc187756672" w:history="1">
            <w:r w:rsidR="00414492" w:rsidRPr="00882C97">
              <w:rPr>
                <w:rStyle w:val="Hyperlink"/>
                <w:rFonts w:eastAsia="Times New Roman"/>
                <w:noProof/>
              </w:rPr>
              <w:t>V.</w:t>
            </w:r>
            <w:r w:rsidR="00414492">
              <w:rPr>
                <w:rFonts w:eastAsiaTheme="minorEastAsia"/>
                <w:noProof/>
              </w:rPr>
              <w:tab/>
            </w:r>
            <w:r w:rsidR="00414492" w:rsidRPr="00882C97">
              <w:rPr>
                <w:rStyle w:val="Hyperlink"/>
                <w:rFonts w:eastAsia="Times New Roman"/>
                <w:noProof/>
              </w:rPr>
              <w:t>Provisions Applicable to Contract:</w:t>
            </w:r>
            <w:r w:rsidR="00414492">
              <w:rPr>
                <w:noProof/>
                <w:webHidden/>
              </w:rPr>
              <w:tab/>
            </w:r>
            <w:r w:rsidR="00414492">
              <w:rPr>
                <w:noProof/>
                <w:webHidden/>
              </w:rPr>
              <w:fldChar w:fldCharType="begin"/>
            </w:r>
            <w:r w:rsidR="00414492">
              <w:rPr>
                <w:noProof/>
                <w:webHidden/>
              </w:rPr>
              <w:instrText xml:space="preserve"> PAGEREF _Toc187756672 \h </w:instrText>
            </w:r>
            <w:r w:rsidR="00414492">
              <w:rPr>
                <w:noProof/>
                <w:webHidden/>
              </w:rPr>
            </w:r>
            <w:r w:rsidR="00414492">
              <w:rPr>
                <w:noProof/>
                <w:webHidden/>
              </w:rPr>
              <w:fldChar w:fldCharType="separate"/>
            </w:r>
            <w:r w:rsidR="00414492">
              <w:rPr>
                <w:noProof/>
                <w:webHidden/>
              </w:rPr>
              <w:t>6</w:t>
            </w:r>
            <w:r w:rsidR="00414492">
              <w:rPr>
                <w:noProof/>
                <w:webHidden/>
              </w:rPr>
              <w:fldChar w:fldCharType="end"/>
            </w:r>
          </w:hyperlink>
        </w:p>
        <w:p w14:paraId="3AF5E2D4" w14:textId="734B93DB" w:rsidR="00414492" w:rsidRDefault="00DA5269">
          <w:pPr>
            <w:pStyle w:val="TOC2"/>
            <w:tabs>
              <w:tab w:val="left" w:pos="660"/>
              <w:tab w:val="right" w:leader="dot" w:pos="9350"/>
            </w:tabs>
            <w:rPr>
              <w:rFonts w:eastAsiaTheme="minorEastAsia"/>
              <w:noProof/>
            </w:rPr>
          </w:pPr>
          <w:hyperlink w:anchor="_Toc187756673" w:history="1">
            <w:r w:rsidR="00414492" w:rsidRPr="00882C97">
              <w:rPr>
                <w:rStyle w:val="Hyperlink"/>
                <w:noProof/>
                <w:color w:val="034990" w:themeColor="hyperlink" w:themeShade="BF"/>
              </w:rPr>
              <w:t>A.</w:t>
            </w:r>
            <w:r w:rsidR="00414492">
              <w:rPr>
                <w:rFonts w:eastAsiaTheme="minorEastAsia"/>
                <w:noProof/>
              </w:rPr>
              <w:tab/>
            </w:r>
            <w:r w:rsidR="00414492" w:rsidRPr="00882C97">
              <w:rPr>
                <w:rStyle w:val="Hyperlink"/>
                <w:noProof/>
              </w:rPr>
              <w:t>Requirements Specification and Scope of Work</w:t>
            </w:r>
            <w:r w:rsidR="00414492">
              <w:rPr>
                <w:noProof/>
                <w:webHidden/>
              </w:rPr>
              <w:tab/>
            </w:r>
            <w:r w:rsidR="00414492">
              <w:rPr>
                <w:noProof/>
                <w:webHidden/>
              </w:rPr>
              <w:fldChar w:fldCharType="begin"/>
            </w:r>
            <w:r w:rsidR="00414492">
              <w:rPr>
                <w:noProof/>
                <w:webHidden/>
              </w:rPr>
              <w:instrText xml:space="preserve"> PAGEREF _Toc187756673 \h </w:instrText>
            </w:r>
            <w:r w:rsidR="00414492">
              <w:rPr>
                <w:noProof/>
                <w:webHidden/>
              </w:rPr>
            </w:r>
            <w:r w:rsidR="00414492">
              <w:rPr>
                <w:noProof/>
                <w:webHidden/>
              </w:rPr>
              <w:fldChar w:fldCharType="separate"/>
            </w:r>
            <w:r w:rsidR="00414492">
              <w:rPr>
                <w:noProof/>
                <w:webHidden/>
              </w:rPr>
              <w:t>6</w:t>
            </w:r>
            <w:r w:rsidR="00414492">
              <w:rPr>
                <w:noProof/>
                <w:webHidden/>
              </w:rPr>
              <w:fldChar w:fldCharType="end"/>
            </w:r>
          </w:hyperlink>
        </w:p>
        <w:p w14:paraId="060BBD81" w14:textId="65807C5C" w:rsidR="00414492" w:rsidRDefault="00DA5269">
          <w:pPr>
            <w:pStyle w:val="TOC2"/>
            <w:tabs>
              <w:tab w:val="left" w:pos="660"/>
              <w:tab w:val="right" w:leader="dot" w:pos="9350"/>
            </w:tabs>
            <w:rPr>
              <w:rFonts w:eastAsiaTheme="minorEastAsia"/>
              <w:noProof/>
            </w:rPr>
          </w:pPr>
          <w:hyperlink w:anchor="_Toc187756674" w:history="1">
            <w:r w:rsidR="00414492" w:rsidRPr="00882C97">
              <w:rPr>
                <w:rStyle w:val="Hyperlink"/>
                <w:rFonts w:eastAsia="Times New Roman"/>
                <w:noProof/>
                <w:color w:val="034990" w:themeColor="hyperlink" w:themeShade="BF"/>
              </w:rPr>
              <w:t>B.</w:t>
            </w:r>
            <w:r w:rsidR="00414492">
              <w:rPr>
                <w:rFonts w:eastAsiaTheme="minorEastAsia"/>
                <w:noProof/>
              </w:rPr>
              <w:tab/>
            </w:r>
            <w:r w:rsidR="00414492" w:rsidRPr="00882C97">
              <w:rPr>
                <w:rStyle w:val="Hyperlink"/>
                <w:rFonts w:eastAsia="Times New Roman"/>
                <w:noProof/>
              </w:rPr>
              <w:t>Tax Exempt Status</w:t>
            </w:r>
            <w:r w:rsidR="00414492">
              <w:rPr>
                <w:noProof/>
                <w:webHidden/>
              </w:rPr>
              <w:tab/>
            </w:r>
            <w:r w:rsidR="00414492">
              <w:rPr>
                <w:noProof/>
                <w:webHidden/>
              </w:rPr>
              <w:fldChar w:fldCharType="begin"/>
            </w:r>
            <w:r w:rsidR="00414492">
              <w:rPr>
                <w:noProof/>
                <w:webHidden/>
              </w:rPr>
              <w:instrText xml:space="preserve"> PAGEREF _Toc187756674 \h </w:instrText>
            </w:r>
            <w:r w:rsidR="00414492">
              <w:rPr>
                <w:noProof/>
                <w:webHidden/>
              </w:rPr>
            </w:r>
            <w:r w:rsidR="00414492">
              <w:rPr>
                <w:noProof/>
                <w:webHidden/>
              </w:rPr>
              <w:fldChar w:fldCharType="separate"/>
            </w:r>
            <w:r w:rsidR="00414492">
              <w:rPr>
                <w:noProof/>
                <w:webHidden/>
              </w:rPr>
              <w:t>6</w:t>
            </w:r>
            <w:r w:rsidR="00414492">
              <w:rPr>
                <w:noProof/>
                <w:webHidden/>
              </w:rPr>
              <w:fldChar w:fldCharType="end"/>
            </w:r>
          </w:hyperlink>
        </w:p>
        <w:p w14:paraId="0B71B337" w14:textId="1D54B8A2" w:rsidR="00414492" w:rsidRDefault="00DA5269">
          <w:pPr>
            <w:pStyle w:val="TOC2"/>
            <w:tabs>
              <w:tab w:val="left" w:pos="660"/>
              <w:tab w:val="right" w:leader="dot" w:pos="9350"/>
            </w:tabs>
            <w:rPr>
              <w:rFonts w:eastAsiaTheme="minorEastAsia"/>
              <w:noProof/>
            </w:rPr>
          </w:pPr>
          <w:hyperlink w:anchor="_Toc187756675" w:history="1">
            <w:r w:rsidR="00414492" w:rsidRPr="00882C97">
              <w:rPr>
                <w:rStyle w:val="Hyperlink"/>
                <w:rFonts w:eastAsia="Times New Roman"/>
                <w:noProof/>
                <w:color w:val="034990" w:themeColor="hyperlink" w:themeShade="BF"/>
              </w:rPr>
              <w:t>C.</w:t>
            </w:r>
            <w:r w:rsidR="00414492">
              <w:rPr>
                <w:rFonts w:eastAsiaTheme="minorEastAsia"/>
                <w:noProof/>
              </w:rPr>
              <w:tab/>
            </w:r>
            <w:r w:rsidR="00414492" w:rsidRPr="00882C97">
              <w:rPr>
                <w:rStyle w:val="Hyperlink"/>
                <w:rFonts w:eastAsia="Times New Roman"/>
                <w:noProof/>
              </w:rPr>
              <w:t>Payment Terms</w:t>
            </w:r>
            <w:r w:rsidR="00414492">
              <w:rPr>
                <w:noProof/>
                <w:webHidden/>
              </w:rPr>
              <w:tab/>
            </w:r>
            <w:r w:rsidR="00414492">
              <w:rPr>
                <w:noProof/>
                <w:webHidden/>
              </w:rPr>
              <w:fldChar w:fldCharType="begin"/>
            </w:r>
            <w:r w:rsidR="00414492">
              <w:rPr>
                <w:noProof/>
                <w:webHidden/>
              </w:rPr>
              <w:instrText xml:space="preserve"> PAGEREF _Toc187756675 \h </w:instrText>
            </w:r>
            <w:r w:rsidR="00414492">
              <w:rPr>
                <w:noProof/>
                <w:webHidden/>
              </w:rPr>
            </w:r>
            <w:r w:rsidR="00414492">
              <w:rPr>
                <w:noProof/>
                <w:webHidden/>
              </w:rPr>
              <w:fldChar w:fldCharType="separate"/>
            </w:r>
            <w:r w:rsidR="00414492">
              <w:rPr>
                <w:noProof/>
                <w:webHidden/>
              </w:rPr>
              <w:t>6</w:t>
            </w:r>
            <w:r w:rsidR="00414492">
              <w:rPr>
                <w:noProof/>
                <w:webHidden/>
              </w:rPr>
              <w:fldChar w:fldCharType="end"/>
            </w:r>
          </w:hyperlink>
        </w:p>
        <w:p w14:paraId="23F5050C" w14:textId="2C54C9CB" w:rsidR="00414492" w:rsidRDefault="00DA5269">
          <w:pPr>
            <w:pStyle w:val="TOC1"/>
            <w:tabs>
              <w:tab w:val="left" w:pos="660"/>
              <w:tab w:val="right" w:leader="dot" w:pos="9350"/>
            </w:tabs>
            <w:rPr>
              <w:rFonts w:eastAsiaTheme="minorEastAsia"/>
              <w:noProof/>
            </w:rPr>
          </w:pPr>
          <w:hyperlink w:anchor="_Toc187756676" w:history="1">
            <w:r w:rsidR="00414492" w:rsidRPr="00882C97">
              <w:rPr>
                <w:rStyle w:val="Hyperlink"/>
                <w:rFonts w:eastAsia="Times New Roman"/>
                <w:noProof/>
              </w:rPr>
              <w:t>VI.</w:t>
            </w:r>
            <w:r w:rsidR="00414492">
              <w:rPr>
                <w:rFonts w:eastAsiaTheme="minorEastAsia"/>
                <w:noProof/>
              </w:rPr>
              <w:tab/>
            </w:r>
            <w:r w:rsidR="00414492" w:rsidRPr="00882C97">
              <w:rPr>
                <w:rStyle w:val="Hyperlink"/>
                <w:rFonts w:eastAsia="Times New Roman"/>
                <w:noProof/>
              </w:rPr>
              <w:t>Vendor Requirements</w:t>
            </w:r>
            <w:r w:rsidR="00414492">
              <w:rPr>
                <w:noProof/>
                <w:webHidden/>
              </w:rPr>
              <w:tab/>
            </w:r>
            <w:r w:rsidR="00414492">
              <w:rPr>
                <w:noProof/>
                <w:webHidden/>
              </w:rPr>
              <w:fldChar w:fldCharType="begin"/>
            </w:r>
            <w:r w:rsidR="00414492">
              <w:rPr>
                <w:noProof/>
                <w:webHidden/>
              </w:rPr>
              <w:instrText xml:space="preserve"> PAGEREF _Toc187756676 \h </w:instrText>
            </w:r>
            <w:r w:rsidR="00414492">
              <w:rPr>
                <w:noProof/>
                <w:webHidden/>
              </w:rPr>
            </w:r>
            <w:r w:rsidR="00414492">
              <w:rPr>
                <w:noProof/>
                <w:webHidden/>
              </w:rPr>
              <w:fldChar w:fldCharType="separate"/>
            </w:r>
            <w:r w:rsidR="00414492">
              <w:rPr>
                <w:noProof/>
                <w:webHidden/>
              </w:rPr>
              <w:t>6</w:t>
            </w:r>
            <w:r w:rsidR="00414492">
              <w:rPr>
                <w:noProof/>
                <w:webHidden/>
              </w:rPr>
              <w:fldChar w:fldCharType="end"/>
            </w:r>
          </w:hyperlink>
        </w:p>
        <w:p w14:paraId="09CF5C74" w14:textId="43A0E5A9" w:rsidR="00414492" w:rsidRDefault="00DA5269">
          <w:pPr>
            <w:pStyle w:val="TOC2"/>
            <w:tabs>
              <w:tab w:val="left" w:pos="660"/>
              <w:tab w:val="right" w:leader="dot" w:pos="9350"/>
            </w:tabs>
            <w:rPr>
              <w:rFonts w:eastAsiaTheme="minorEastAsia"/>
              <w:noProof/>
            </w:rPr>
          </w:pPr>
          <w:hyperlink w:anchor="_Toc187756677" w:history="1">
            <w:r w:rsidR="00414492" w:rsidRPr="00882C97">
              <w:rPr>
                <w:rStyle w:val="Hyperlink"/>
                <w:rFonts w:eastAsia="Times New Roman"/>
                <w:noProof/>
                <w:color w:val="034990" w:themeColor="hyperlink" w:themeShade="BF"/>
              </w:rPr>
              <w:t>A.</w:t>
            </w:r>
            <w:r w:rsidR="00414492">
              <w:rPr>
                <w:rFonts w:eastAsiaTheme="minorEastAsia"/>
                <w:noProof/>
              </w:rPr>
              <w:tab/>
            </w:r>
            <w:r w:rsidR="00414492" w:rsidRPr="00882C97">
              <w:rPr>
                <w:rStyle w:val="Hyperlink"/>
                <w:rFonts w:eastAsia="Times New Roman"/>
                <w:noProof/>
              </w:rPr>
              <w:t>Proposal</w:t>
            </w:r>
            <w:r w:rsidR="00414492">
              <w:rPr>
                <w:noProof/>
                <w:webHidden/>
              </w:rPr>
              <w:tab/>
            </w:r>
            <w:r w:rsidR="00414492">
              <w:rPr>
                <w:noProof/>
                <w:webHidden/>
              </w:rPr>
              <w:fldChar w:fldCharType="begin"/>
            </w:r>
            <w:r w:rsidR="00414492">
              <w:rPr>
                <w:noProof/>
                <w:webHidden/>
              </w:rPr>
              <w:instrText xml:space="preserve"> PAGEREF _Toc187756677 \h </w:instrText>
            </w:r>
            <w:r w:rsidR="00414492">
              <w:rPr>
                <w:noProof/>
                <w:webHidden/>
              </w:rPr>
            </w:r>
            <w:r w:rsidR="00414492">
              <w:rPr>
                <w:noProof/>
                <w:webHidden/>
              </w:rPr>
              <w:fldChar w:fldCharType="separate"/>
            </w:r>
            <w:r w:rsidR="00414492">
              <w:rPr>
                <w:noProof/>
                <w:webHidden/>
              </w:rPr>
              <w:t>6</w:t>
            </w:r>
            <w:r w:rsidR="00414492">
              <w:rPr>
                <w:noProof/>
                <w:webHidden/>
              </w:rPr>
              <w:fldChar w:fldCharType="end"/>
            </w:r>
          </w:hyperlink>
        </w:p>
        <w:p w14:paraId="731A7F5E" w14:textId="2575E70D" w:rsidR="00414492" w:rsidRDefault="00DA5269">
          <w:pPr>
            <w:pStyle w:val="TOC2"/>
            <w:tabs>
              <w:tab w:val="left" w:pos="660"/>
              <w:tab w:val="right" w:leader="dot" w:pos="9350"/>
            </w:tabs>
            <w:rPr>
              <w:rFonts w:eastAsiaTheme="minorEastAsia"/>
              <w:noProof/>
            </w:rPr>
          </w:pPr>
          <w:hyperlink w:anchor="_Toc187756678" w:history="1">
            <w:r w:rsidR="00414492" w:rsidRPr="00882C97">
              <w:rPr>
                <w:rStyle w:val="Hyperlink"/>
                <w:rFonts w:cstheme="minorHAnsi"/>
                <w:noProof/>
                <w:color w:val="034990" w:themeColor="hyperlink" w:themeShade="BF"/>
              </w:rPr>
              <w:t>B.</w:t>
            </w:r>
            <w:r w:rsidR="00414492">
              <w:rPr>
                <w:rFonts w:eastAsiaTheme="minorEastAsia"/>
                <w:noProof/>
              </w:rPr>
              <w:tab/>
            </w:r>
            <w:r w:rsidR="00414492" w:rsidRPr="00882C97">
              <w:rPr>
                <w:rStyle w:val="Hyperlink"/>
                <w:rFonts w:cstheme="minorHAnsi"/>
                <w:noProof/>
              </w:rPr>
              <w:t>Tribal Employment Rights Office (“TERO”) Ordinance</w:t>
            </w:r>
            <w:r w:rsidR="00414492">
              <w:rPr>
                <w:noProof/>
                <w:webHidden/>
              </w:rPr>
              <w:tab/>
            </w:r>
            <w:r w:rsidR="00414492">
              <w:rPr>
                <w:noProof/>
                <w:webHidden/>
              </w:rPr>
              <w:fldChar w:fldCharType="begin"/>
            </w:r>
            <w:r w:rsidR="00414492">
              <w:rPr>
                <w:noProof/>
                <w:webHidden/>
              </w:rPr>
              <w:instrText xml:space="preserve"> PAGEREF _Toc187756678 \h </w:instrText>
            </w:r>
            <w:r w:rsidR="00414492">
              <w:rPr>
                <w:noProof/>
                <w:webHidden/>
              </w:rPr>
            </w:r>
            <w:r w:rsidR="00414492">
              <w:rPr>
                <w:noProof/>
                <w:webHidden/>
              </w:rPr>
              <w:fldChar w:fldCharType="separate"/>
            </w:r>
            <w:r w:rsidR="00414492">
              <w:rPr>
                <w:noProof/>
                <w:webHidden/>
              </w:rPr>
              <w:t>6</w:t>
            </w:r>
            <w:r w:rsidR="00414492">
              <w:rPr>
                <w:noProof/>
                <w:webHidden/>
              </w:rPr>
              <w:fldChar w:fldCharType="end"/>
            </w:r>
          </w:hyperlink>
        </w:p>
        <w:p w14:paraId="5A951FF3" w14:textId="3C801EC9" w:rsidR="00414492" w:rsidRDefault="00DA5269">
          <w:pPr>
            <w:pStyle w:val="TOC2"/>
            <w:tabs>
              <w:tab w:val="left" w:pos="660"/>
              <w:tab w:val="right" w:leader="dot" w:pos="9350"/>
            </w:tabs>
            <w:rPr>
              <w:rFonts w:eastAsiaTheme="minorEastAsia"/>
              <w:noProof/>
            </w:rPr>
          </w:pPr>
          <w:hyperlink w:anchor="_Toc187756679" w:history="1">
            <w:r w:rsidR="00414492" w:rsidRPr="00882C97">
              <w:rPr>
                <w:rStyle w:val="Hyperlink"/>
                <w:rFonts w:eastAsia="Times New Roman"/>
                <w:noProof/>
                <w:color w:val="034990" w:themeColor="hyperlink" w:themeShade="BF"/>
              </w:rPr>
              <w:t>C.</w:t>
            </w:r>
            <w:r w:rsidR="00414492">
              <w:rPr>
                <w:rFonts w:eastAsiaTheme="minorEastAsia"/>
                <w:noProof/>
              </w:rPr>
              <w:tab/>
            </w:r>
            <w:r w:rsidR="00414492" w:rsidRPr="00882C97">
              <w:rPr>
                <w:rStyle w:val="Hyperlink"/>
                <w:rFonts w:eastAsia="Times New Roman"/>
                <w:noProof/>
              </w:rPr>
              <w:t>Standard Service Agreement</w:t>
            </w:r>
            <w:r w:rsidR="00414492">
              <w:rPr>
                <w:noProof/>
                <w:webHidden/>
              </w:rPr>
              <w:tab/>
            </w:r>
            <w:r w:rsidR="00414492">
              <w:rPr>
                <w:noProof/>
                <w:webHidden/>
              </w:rPr>
              <w:fldChar w:fldCharType="begin"/>
            </w:r>
            <w:r w:rsidR="00414492">
              <w:rPr>
                <w:noProof/>
                <w:webHidden/>
              </w:rPr>
              <w:instrText xml:space="preserve"> PAGEREF _Toc187756679 \h </w:instrText>
            </w:r>
            <w:r w:rsidR="00414492">
              <w:rPr>
                <w:noProof/>
                <w:webHidden/>
              </w:rPr>
            </w:r>
            <w:r w:rsidR="00414492">
              <w:rPr>
                <w:noProof/>
                <w:webHidden/>
              </w:rPr>
              <w:fldChar w:fldCharType="separate"/>
            </w:r>
            <w:r w:rsidR="00414492">
              <w:rPr>
                <w:noProof/>
                <w:webHidden/>
              </w:rPr>
              <w:t>7</w:t>
            </w:r>
            <w:r w:rsidR="00414492">
              <w:rPr>
                <w:noProof/>
                <w:webHidden/>
              </w:rPr>
              <w:fldChar w:fldCharType="end"/>
            </w:r>
          </w:hyperlink>
        </w:p>
        <w:p w14:paraId="25F78F36" w14:textId="17CA4EE6" w:rsidR="00414492" w:rsidRDefault="00DA5269">
          <w:pPr>
            <w:pStyle w:val="TOC2"/>
            <w:tabs>
              <w:tab w:val="left" w:pos="660"/>
              <w:tab w:val="right" w:leader="dot" w:pos="9350"/>
            </w:tabs>
            <w:rPr>
              <w:rFonts w:eastAsiaTheme="minorEastAsia"/>
              <w:noProof/>
            </w:rPr>
          </w:pPr>
          <w:hyperlink w:anchor="_Toc187756680" w:history="1">
            <w:r w:rsidR="00414492" w:rsidRPr="00882C97">
              <w:rPr>
                <w:rStyle w:val="Hyperlink"/>
                <w:rFonts w:eastAsia="Times New Roman"/>
                <w:noProof/>
                <w:color w:val="034990" w:themeColor="hyperlink" w:themeShade="BF"/>
              </w:rPr>
              <w:t>D.</w:t>
            </w:r>
            <w:r w:rsidR="00414492">
              <w:rPr>
                <w:rFonts w:eastAsiaTheme="minorEastAsia"/>
                <w:noProof/>
              </w:rPr>
              <w:tab/>
            </w:r>
            <w:r w:rsidR="00414492" w:rsidRPr="00882C97">
              <w:rPr>
                <w:rStyle w:val="Hyperlink"/>
                <w:rFonts w:eastAsia="Times New Roman"/>
                <w:noProof/>
              </w:rPr>
              <w:t>Seneca Nation Business Registration Fee (SNIBRF)</w:t>
            </w:r>
            <w:r w:rsidR="00414492">
              <w:rPr>
                <w:noProof/>
                <w:webHidden/>
              </w:rPr>
              <w:tab/>
            </w:r>
            <w:r w:rsidR="00414492">
              <w:rPr>
                <w:noProof/>
                <w:webHidden/>
              </w:rPr>
              <w:fldChar w:fldCharType="begin"/>
            </w:r>
            <w:r w:rsidR="00414492">
              <w:rPr>
                <w:noProof/>
                <w:webHidden/>
              </w:rPr>
              <w:instrText xml:space="preserve"> PAGEREF _Toc187756680 \h </w:instrText>
            </w:r>
            <w:r w:rsidR="00414492">
              <w:rPr>
                <w:noProof/>
                <w:webHidden/>
              </w:rPr>
            </w:r>
            <w:r w:rsidR="00414492">
              <w:rPr>
                <w:noProof/>
                <w:webHidden/>
              </w:rPr>
              <w:fldChar w:fldCharType="separate"/>
            </w:r>
            <w:r w:rsidR="00414492">
              <w:rPr>
                <w:noProof/>
                <w:webHidden/>
              </w:rPr>
              <w:t>7</w:t>
            </w:r>
            <w:r w:rsidR="00414492">
              <w:rPr>
                <w:noProof/>
                <w:webHidden/>
              </w:rPr>
              <w:fldChar w:fldCharType="end"/>
            </w:r>
          </w:hyperlink>
        </w:p>
        <w:p w14:paraId="4F05759F" w14:textId="069D858E" w:rsidR="00414492" w:rsidRDefault="00DA5269">
          <w:pPr>
            <w:pStyle w:val="TOC1"/>
            <w:tabs>
              <w:tab w:val="left" w:pos="660"/>
              <w:tab w:val="right" w:leader="dot" w:pos="9350"/>
            </w:tabs>
            <w:rPr>
              <w:rFonts w:eastAsiaTheme="minorEastAsia"/>
              <w:noProof/>
            </w:rPr>
          </w:pPr>
          <w:hyperlink w:anchor="_Toc187756682" w:history="1">
            <w:r w:rsidR="00414492" w:rsidRPr="00882C97">
              <w:rPr>
                <w:rStyle w:val="Hyperlink"/>
                <w:rFonts w:eastAsia="Times New Roman"/>
                <w:noProof/>
              </w:rPr>
              <w:t>VII.</w:t>
            </w:r>
            <w:r w:rsidR="00414492">
              <w:rPr>
                <w:rFonts w:eastAsiaTheme="minorEastAsia"/>
                <w:noProof/>
              </w:rPr>
              <w:tab/>
            </w:r>
            <w:r w:rsidR="00414492" w:rsidRPr="00882C97">
              <w:rPr>
                <w:rStyle w:val="Hyperlink"/>
                <w:rFonts w:eastAsia="Times New Roman"/>
                <w:noProof/>
              </w:rPr>
              <w:t>Bidder Certifications and Representations</w:t>
            </w:r>
            <w:r w:rsidR="00414492">
              <w:rPr>
                <w:noProof/>
                <w:webHidden/>
              </w:rPr>
              <w:tab/>
            </w:r>
            <w:r w:rsidR="00414492">
              <w:rPr>
                <w:noProof/>
                <w:webHidden/>
              </w:rPr>
              <w:fldChar w:fldCharType="begin"/>
            </w:r>
            <w:r w:rsidR="00414492">
              <w:rPr>
                <w:noProof/>
                <w:webHidden/>
              </w:rPr>
              <w:instrText xml:space="preserve"> PAGEREF _Toc187756682 \h </w:instrText>
            </w:r>
            <w:r w:rsidR="00414492">
              <w:rPr>
                <w:noProof/>
                <w:webHidden/>
              </w:rPr>
            </w:r>
            <w:r w:rsidR="00414492">
              <w:rPr>
                <w:noProof/>
                <w:webHidden/>
              </w:rPr>
              <w:fldChar w:fldCharType="separate"/>
            </w:r>
            <w:r w:rsidR="00414492">
              <w:rPr>
                <w:noProof/>
                <w:webHidden/>
              </w:rPr>
              <w:t>8</w:t>
            </w:r>
            <w:r w:rsidR="00414492">
              <w:rPr>
                <w:noProof/>
                <w:webHidden/>
              </w:rPr>
              <w:fldChar w:fldCharType="end"/>
            </w:r>
          </w:hyperlink>
        </w:p>
        <w:p w14:paraId="28A0D93F" w14:textId="1F7E2516"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187756659"/>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187756660"/>
      <w:r>
        <w:t>RFP Objective</w:t>
      </w:r>
      <w:bookmarkEnd w:id="1"/>
    </w:p>
    <w:p w14:paraId="47AED8C3" w14:textId="77777777" w:rsidR="00FF53FB"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Pr="00C63E68">
        <w:rPr>
          <w:rFonts w:eastAsia="Times New Roman" w:cstheme="minorHAnsi"/>
        </w:rPr>
        <w:t xml:space="preserve">is </w:t>
      </w:r>
      <w:r w:rsidR="00FF53FB">
        <w:rPr>
          <w:rFonts w:eastAsia="Times New Roman" w:cstheme="minorHAnsi"/>
        </w:rPr>
        <w:t>s</w:t>
      </w:r>
      <w:r w:rsidR="00FF53FB" w:rsidRPr="00FF53FB">
        <w:rPr>
          <w:rFonts w:eastAsia="Times New Roman" w:cstheme="minorHAnsi"/>
        </w:rPr>
        <w:t xml:space="preserve">eeking a qualified vendor to provide General Contractor Services on an on-call basis.  General Contractor is required to price and execute various construction, renovation, facilities related projects at all SGC locations.  Projects are mostly, but not limited to CAPEX spend and do not include Hickory Stick Golf Course.  </w:t>
      </w:r>
    </w:p>
    <w:p w14:paraId="16505883" w14:textId="19BE8C8E" w:rsidR="006D74A2" w:rsidRDefault="00FF53FB" w:rsidP="00093AA4">
      <w:pPr>
        <w:spacing w:before="120" w:after="120" w:line="240" w:lineRule="auto"/>
        <w:ind w:left="720"/>
        <w:rPr>
          <w:rFonts w:eastAsia="Times New Roman" w:cstheme="minorHAnsi"/>
        </w:rPr>
      </w:pPr>
      <w:r w:rsidRPr="00FF53FB">
        <w:rPr>
          <w:rFonts w:eastAsia="Times New Roman" w:cstheme="minorHAnsi"/>
        </w:rPr>
        <w:t>SGC does reserve the right to bid out projects separately at its discretion</w:t>
      </w:r>
      <w:r w:rsidR="00387F17" w:rsidRPr="00387F17">
        <w:rPr>
          <w:rFonts w:eastAsia="Times New Roman" w:cstheme="minorHAnsi"/>
        </w:rPr>
        <w:t>.</w:t>
      </w:r>
    </w:p>
    <w:p w14:paraId="3E22E3A6" w14:textId="5882E288" w:rsidR="00FF53FB" w:rsidRPr="00093AA4" w:rsidRDefault="00FF53FB" w:rsidP="00093AA4">
      <w:pPr>
        <w:spacing w:before="120" w:after="120" w:line="240" w:lineRule="auto"/>
        <w:ind w:left="720"/>
        <w:rPr>
          <w:rFonts w:eastAsia="Times New Roman" w:cstheme="minorHAnsi"/>
        </w:rPr>
      </w:pPr>
      <w:r>
        <w:rPr>
          <w:rFonts w:eastAsia="Times New Roman" w:cstheme="minorHAnsi"/>
        </w:rPr>
        <w:t xml:space="preserve">A result of this RFP process is the bid winner will enter into a service agreement with SGC for length of term 3 years (initial term) plus two </w:t>
      </w:r>
      <w:proofErr w:type="gramStart"/>
      <w:r>
        <w:rPr>
          <w:rFonts w:eastAsia="Times New Roman" w:cstheme="minorHAnsi"/>
        </w:rPr>
        <w:t>1 year</w:t>
      </w:r>
      <w:proofErr w:type="gramEnd"/>
      <w:r>
        <w:rPr>
          <w:rFonts w:eastAsia="Times New Roman" w:cstheme="minorHAnsi"/>
        </w:rPr>
        <w:t xml:space="preserve"> options to renew.</w:t>
      </w:r>
    </w:p>
    <w:p w14:paraId="26D63C46" w14:textId="469FD215" w:rsidR="007C1D29" w:rsidRDefault="007C1D29" w:rsidP="00BC310B">
      <w:pPr>
        <w:pStyle w:val="Heading1"/>
      </w:pPr>
      <w:bookmarkStart w:id="2" w:name="_Toc187756661"/>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19896A89" w:rsidR="00093AA4" w:rsidRPr="00387F17" w:rsidRDefault="00093AA4" w:rsidP="00093AA4">
      <w:pPr>
        <w:ind w:left="360"/>
        <w:rPr>
          <w:rFonts w:cstheme="minorHAnsi"/>
          <w:b/>
          <w:color w:val="FF0000"/>
          <w:sz w:val="21"/>
          <w:szCs w:val="21"/>
        </w:rPr>
      </w:pPr>
      <w:r>
        <w:rPr>
          <w:rFonts w:cstheme="minorHAnsi"/>
          <w:sz w:val="21"/>
          <w:szCs w:val="21"/>
        </w:rPr>
        <w:tab/>
      </w:r>
      <w:r w:rsidR="00FF53FB" w:rsidRPr="00FF53FB">
        <w:rPr>
          <w:rFonts w:cstheme="minorHAnsi"/>
          <w:b/>
          <w:color w:val="FF0000"/>
          <w:sz w:val="21"/>
          <w:szCs w:val="21"/>
          <w:highlight w:val="yellow"/>
        </w:rPr>
        <w:t>RFP SARC-0008-25STH SGC On Call General Contractor Services - Exhibit A</w:t>
      </w:r>
    </w:p>
    <w:p w14:paraId="608D3037" w14:textId="7A0C31D5" w:rsidR="00BC310B" w:rsidRDefault="00BC310B" w:rsidP="00BC310B">
      <w:pPr>
        <w:pStyle w:val="Heading1"/>
      </w:pPr>
      <w:bookmarkStart w:id="3" w:name="_Toc187756662"/>
      <w:r>
        <w:t>RFP Administrative Information:</w:t>
      </w:r>
      <w:bookmarkEnd w:id="3"/>
    </w:p>
    <w:p w14:paraId="237F8CEB" w14:textId="77777777" w:rsidR="00E96538" w:rsidRDefault="00E96538" w:rsidP="0064053B">
      <w:pPr>
        <w:pStyle w:val="Heading2"/>
      </w:pPr>
      <w:bookmarkStart w:id="4" w:name="_Toc187756663"/>
      <w:r>
        <w:t>Contact Information</w:t>
      </w:r>
      <w:bookmarkEnd w:id="4"/>
    </w:p>
    <w:p w14:paraId="6F4DCC2A"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790D7A">
        <w:rPr>
          <w:sz w:val="24"/>
          <w:szCs w:val="24"/>
        </w:rPr>
        <w:t>Joe Nichols, Director of Procurement</w:t>
      </w:r>
    </w:p>
    <w:p w14:paraId="169E5B53"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716-501-21</w:t>
      </w:r>
      <w:r w:rsidR="00790D7A">
        <w:rPr>
          <w:sz w:val="24"/>
          <w:szCs w:val="24"/>
        </w:rPr>
        <w:t>58</w:t>
      </w:r>
    </w:p>
    <w:p w14:paraId="54224090" w14:textId="77777777"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790D7A">
        <w:rPr>
          <w:sz w:val="24"/>
          <w:szCs w:val="24"/>
        </w:rPr>
        <w:t>jnichols</w:t>
      </w:r>
      <w:r>
        <w:rPr>
          <w:sz w:val="24"/>
          <w:szCs w:val="24"/>
        </w:rPr>
        <w:t>@senecacasinos.com</w:t>
      </w:r>
    </w:p>
    <w:p w14:paraId="4113C41B" w14:textId="77777777" w:rsidR="00E96538" w:rsidRDefault="00E96538" w:rsidP="00E96538">
      <w:pPr>
        <w:pStyle w:val="Heading2"/>
      </w:pPr>
      <w:bookmarkStart w:id="5" w:name="_Toc187756664"/>
      <w:r>
        <w:t>Schedule of Events</w:t>
      </w:r>
      <w:bookmarkEnd w:id="5"/>
    </w:p>
    <w:p w14:paraId="6E541F17" w14:textId="78D92D22" w:rsidR="002C0F1B"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5E15EA">
        <w:rPr>
          <w:sz w:val="24"/>
          <w:szCs w:val="24"/>
        </w:rPr>
        <w:t>0</w:t>
      </w:r>
      <w:r w:rsidR="00DA5269">
        <w:rPr>
          <w:sz w:val="24"/>
          <w:szCs w:val="24"/>
        </w:rPr>
        <w:t>3</w:t>
      </w:r>
      <w:r w:rsidR="005E15EA">
        <w:rPr>
          <w:sz w:val="24"/>
          <w:szCs w:val="24"/>
        </w:rPr>
        <w:t>/</w:t>
      </w:r>
      <w:r w:rsidR="00DA5269">
        <w:rPr>
          <w:sz w:val="24"/>
          <w:szCs w:val="24"/>
        </w:rPr>
        <w:t>07</w:t>
      </w:r>
      <w:r w:rsidR="00093AA4">
        <w:rPr>
          <w:sz w:val="24"/>
          <w:szCs w:val="24"/>
        </w:rPr>
        <w:t>/202</w:t>
      </w:r>
      <w:r w:rsidR="00387F17">
        <w:rPr>
          <w:sz w:val="24"/>
          <w:szCs w:val="24"/>
        </w:rPr>
        <w:t>5</w:t>
      </w:r>
    </w:p>
    <w:p w14:paraId="5E8B4675" w14:textId="45325CC2"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DA5269">
        <w:rPr>
          <w:sz w:val="24"/>
          <w:szCs w:val="24"/>
        </w:rPr>
        <w:t>3</w:t>
      </w:r>
      <w:r w:rsidR="005E15EA">
        <w:rPr>
          <w:sz w:val="24"/>
          <w:szCs w:val="24"/>
        </w:rPr>
        <w:t>/</w:t>
      </w:r>
      <w:r w:rsidR="00DA5269">
        <w:rPr>
          <w:sz w:val="24"/>
          <w:szCs w:val="24"/>
        </w:rPr>
        <w:t>14</w:t>
      </w:r>
      <w:r w:rsidR="00DE2809" w:rsidRPr="00DE2809">
        <w:rPr>
          <w:sz w:val="24"/>
          <w:szCs w:val="24"/>
        </w:rPr>
        <w:t>/202</w:t>
      </w:r>
      <w:r w:rsidR="00387F17">
        <w:rPr>
          <w:sz w:val="24"/>
          <w:szCs w:val="24"/>
        </w:rPr>
        <w:t>5</w:t>
      </w:r>
      <w:r>
        <w:rPr>
          <w:sz w:val="24"/>
          <w:szCs w:val="24"/>
        </w:rPr>
        <w:tab/>
      </w:r>
      <w:r>
        <w:rPr>
          <w:sz w:val="24"/>
          <w:szCs w:val="24"/>
        </w:rPr>
        <w:tab/>
      </w:r>
    </w:p>
    <w:p w14:paraId="642935F4" w14:textId="62B7C8BF" w:rsidR="00A851E9" w:rsidRPr="00FF53FB" w:rsidRDefault="00E96538" w:rsidP="00FF53FB">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DA5269">
        <w:rPr>
          <w:b/>
          <w:sz w:val="24"/>
          <w:szCs w:val="24"/>
        </w:rPr>
        <w:t>3</w:t>
      </w:r>
      <w:r w:rsidR="005E15EA">
        <w:rPr>
          <w:b/>
          <w:sz w:val="24"/>
          <w:szCs w:val="24"/>
        </w:rPr>
        <w:t>/</w:t>
      </w:r>
      <w:r w:rsidR="00DA5269">
        <w:rPr>
          <w:b/>
          <w:sz w:val="24"/>
          <w:szCs w:val="24"/>
        </w:rPr>
        <w:t>21</w:t>
      </w:r>
      <w:r w:rsidR="00DE2809" w:rsidRPr="00DE2809">
        <w:rPr>
          <w:b/>
          <w:sz w:val="24"/>
          <w:szCs w:val="24"/>
        </w:rPr>
        <w:t>/202</w:t>
      </w:r>
      <w:r w:rsidR="00ED1A9C">
        <w:rPr>
          <w:b/>
          <w:sz w:val="24"/>
          <w:szCs w:val="24"/>
        </w:rPr>
        <w:t>5</w:t>
      </w:r>
      <w:r w:rsidR="00DE2809">
        <w:rPr>
          <w:b/>
          <w:sz w:val="24"/>
          <w:szCs w:val="24"/>
        </w:rPr>
        <w:t xml:space="preserve"> </w:t>
      </w:r>
      <w:r w:rsidR="00030137">
        <w:rPr>
          <w:b/>
          <w:sz w:val="24"/>
          <w:szCs w:val="24"/>
        </w:rPr>
        <w:t>by 5:00 PM</w:t>
      </w:r>
      <w:r w:rsidR="00FF53FB">
        <w:rPr>
          <w:b/>
          <w:sz w:val="24"/>
          <w:szCs w:val="24"/>
        </w:rPr>
        <w:t xml:space="preserve"> ET</w:t>
      </w:r>
    </w:p>
    <w:p w14:paraId="42EDACA7" w14:textId="4075B120" w:rsidR="00E96538" w:rsidRPr="00CC3D40" w:rsidRDefault="00E96538" w:rsidP="00E96538">
      <w:pPr>
        <w:pStyle w:val="Heading2"/>
        <w:rPr>
          <w:rFonts w:eastAsia="Times New Roman"/>
        </w:rPr>
      </w:pPr>
      <w:bookmarkStart w:id="6" w:name="_Toc187756665"/>
      <w:r>
        <w:rPr>
          <w:rFonts w:eastAsia="Times New Roman"/>
        </w:rPr>
        <w:t xml:space="preserve">Bidder </w:t>
      </w:r>
      <w:r w:rsidRPr="00CC3D40">
        <w:rPr>
          <w:rFonts w:eastAsia="Times New Roman"/>
        </w:rPr>
        <w:t>Questions</w:t>
      </w:r>
      <w:bookmarkEnd w:id="6"/>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7" w:name="_Toc17728971"/>
      <w:bookmarkStart w:id="8" w:name="_Toc187756666"/>
      <w:r w:rsidRPr="00CC3D40">
        <w:rPr>
          <w:rFonts w:eastAsia="Times New Roman"/>
        </w:rPr>
        <w:t>Submission of Proposals</w:t>
      </w:r>
      <w:bookmarkEnd w:id="7"/>
      <w:bookmarkEnd w:id="8"/>
    </w:p>
    <w:p w14:paraId="503AE665" w14:textId="149E382B"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RFP SNRC-0016-24JN Architectural_Engineering Services - Exhibit A)</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9" w:name="_Toc17728972"/>
      <w:bookmarkStart w:id="10" w:name="_Toc187756667"/>
      <w:r w:rsidRPr="00EE18DD">
        <w:rPr>
          <w:rFonts w:eastAsia="Times New Roman"/>
        </w:rPr>
        <w:t>Proposal Format</w:t>
      </w:r>
      <w:bookmarkEnd w:id="9"/>
      <w:bookmarkEnd w:id="10"/>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6405139C" w14:textId="072049A2" w:rsidR="00E02CA6" w:rsidRDefault="000120F8" w:rsidP="005A271F">
      <w:pPr>
        <w:ind w:left="1440"/>
      </w:pPr>
      <w:r>
        <w:t xml:space="preserve">Bidders must complete the attached excel workbook </w:t>
      </w:r>
      <w:r w:rsidR="00FF53FB" w:rsidRPr="00FF53FB">
        <w:rPr>
          <w:b/>
          <w:color w:val="FF0000"/>
          <w:highlight w:val="yellow"/>
        </w:rPr>
        <w:t>RFP SARC-0008-25STH SGC On Call</w:t>
      </w:r>
      <w:r w:rsidR="00FF53FB" w:rsidRPr="00FF53FB">
        <w:rPr>
          <w:b/>
          <w:color w:val="FF0000"/>
        </w:rPr>
        <w:t xml:space="preserve"> </w:t>
      </w:r>
      <w:r w:rsidR="00FF53FB" w:rsidRPr="00FF53FB">
        <w:rPr>
          <w:b/>
          <w:color w:val="FF0000"/>
          <w:highlight w:val="yellow"/>
        </w:rPr>
        <w:t>General Contractor Services - Exhibit A</w:t>
      </w:r>
      <w:r w:rsidR="00FB1930">
        <w:tab/>
      </w:r>
    </w:p>
    <w:p w14:paraId="31CE2BDA" w14:textId="77777777" w:rsidR="00AA1C49" w:rsidRPr="00297107" w:rsidRDefault="00E02CA6" w:rsidP="00297107">
      <w:r>
        <w:tab/>
      </w:r>
      <w:r>
        <w:tab/>
      </w:r>
      <w:r w:rsidR="00AA1C49">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EC1F42">
      <w:pPr>
        <w:ind w:left="1440"/>
        <w:jc w:val="both"/>
      </w:pPr>
      <w:r>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lastRenderedPageBreak/>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1" w:name="_Toc187756668"/>
      <w:r>
        <w:rPr>
          <w:rFonts w:eastAsia="Times New Roman"/>
        </w:rPr>
        <w:t>Conditions</w:t>
      </w:r>
      <w:bookmarkEnd w:id="11"/>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w:t>
      </w:r>
      <w:r w:rsidR="00AF6A50">
        <w:lastRenderedPageBreak/>
        <w:t>communications may not be duplicated or distributed in any form to any other company without prior written permission.</w:t>
      </w:r>
    </w:p>
    <w:p w14:paraId="457FC809"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2" w:name="_Toc187756669"/>
      <w:r w:rsidRPr="00325DC1">
        <w:rPr>
          <w:rFonts w:eastAsia="Times New Roman"/>
        </w:rPr>
        <w:t>Propo</w:t>
      </w:r>
      <w:r>
        <w:rPr>
          <w:rFonts w:eastAsia="Times New Roman"/>
        </w:rPr>
        <w:t>sal Evaluation/Vendor Selection</w:t>
      </w:r>
      <w:bookmarkEnd w:id="12"/>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3" w:name="_Toc187756670"/>
      <w:r>
        <w:rPr>
          <w:rFonts w:eastAsia="Times New Roman"/>
        </w:rPr>
        <w:t>General Bidder Information</w:t>
      </w:r>
      <w:bookmarkEnd w:id="13"/>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 xml:space="preserve">SGC gives priority to Bidders who are Native American, minority, women-owned or small disadvantaged businesses. If your company falls into any of these </w:t>
      </w:r>
      <w:r w:rsidRPr="00EA5550">
        <w:rPr>
          <w:rFonts w:eastAsia="Times New Roman" w:cstheme="minorHAnsi"/>
        </w:rPr>
        <w:lastRenderedPageBreak/>
        <w:t>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4" w:name="_Toc187756671"/>
      <w:r w:rsidRPr="00961C9F">
        <w:rPr>
          <w:rFonts w:eastAsia="Times New Roman"/>
        </w:rPr>
        <w:t>SGC Standard Terms and Conditions</w:t>
      </w:r>
      <w:bookmarkEnd w:id="14"/>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5" w:name="_Toc187756672"/>
      <w:r>
        <w:rPr>
          <w:rFonts w:eastAsia="Times New Roman"/>
        </w:rPr>
        <w:t>Provisions Applicable to Contract:</w:t>
      </w:r>
      <w:bookmarkEnd w:id="15"/>
    </w:p>
    <w:p w14:paraId="4EA9F7E0" w14:textId="374C04F4" w:rsidR="00E96538" w:rsidRDefault="00936B84" w:rsidP="00270DEB">
      <w:pPr>
        <w:pStyle w:val="Heading2"/>
      </w:pPr>
      <w:bookmarkStart w:id="16" w:name="_Toc187756673"/>
      <w:r>
        <w:t>Requirements Specification and Scope of Work</w:t>
      </w:r>
      <w:bookmarkEnd w:id="16"/>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74AA2C61"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00FF53FB" w:rsidRPr="00FF53FB">
        <w:rPr>
          <w:rFonts w:cstheme="minorHAnsi"/>
          <w:b/>
          <w:color w:val="FF0000"/>
          <w:sz w:val="21"/>
          <w:szCs w:val="21"/>
          <w:highlight w:val="yellow"/>
        </w:rPr>
        <w:t>RFP SARC-0008-25STH SGC On Call General Contractor Services - Exhibit A</w:t>
      </w:r>
    </w:p>
    <w:p w14:paraId="18333E07" w14:textId="0A24ADC1" w:rsidR="00E96538" w:rsidRPr="00961C9F" w:rsidRDefault="00E96538" w:rsidP="00E96538">
      <w:pPr>
        <w:pStyle w:val="Heading2"/>
        <w:rPr>
          <w:rFonts w:eastAsia="Times New Roman"/>
        </w:rPr>
      </w:pPr>
      <w:bookmarkStart w:id="17" w:name="_Toc187756674"/>
      <w:r w:rsidRPr="00961C9F">
        <w:rPr>
          <w:rFonts w:eastAsia="Times New Roman"/>
        </w:rPr>
        <w:t>Tax Exempt Status</w:t>
      </w:r>
      <w:bookmarkEnd w:id="17"/>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18" w:name="_Toc187756675"/>
      <w:r>
        <w:rPr>
          <w:rFonts w:eastAsia="Times New Roman"/>
        </w:rPr>
        <w:t>Payment Terms</w:t>
      </w:r>
      <w:bookmarkEnd w:id="18"/>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19" w:name="_Toc187756676"/>
      <w:r w:rsidRPr="00961C9F">
        <w:rPr>
          <w:rFonts w:eastAsia="Times New Roman"/>
        </w:rPr>
        <w:t>Vendor Requirements</w:t>
      </w:r>
      <w:bookmarkEnd w:id="19"/>
    </w:p>
    <w:p w14:paraId="0955216A" w14:textId="77777777" w:rsidR="00E96538" w:rsidRPr="00961C9F" w:rsidRDefault="00E96538" w:rsidP="00E96538">
      <w:pPr>
        <w:pStyle w:val="Heading2"/>
        <w:rPr>
          <w:rFonts w:eastAsia="Times New Roman"/>
        </w:rPr>
      </w:pPr>
      <w:bookmarkStart w:id="20" w:name="_Toc187756677"/>
      <w:r w:rsidRPr="00961C9F">
        <w:rPr>
          <w:rFonts w:eastAsia="Times New Roman"/>
        </w:rPr>
        <w:t>Proposal</w:t>
      </w:r>
      <w:bookmarkEnd w:id="20"/>
      <w:r w:rsidRPr="00961C9F">
        <w:rPr>
          <w:rFonts w:eastAsia="Times New Roman"/>
        </w:rPr>
        <w:t xml:space="preserve"> </w:t>
      </w:r>
    </w:p>
    <w:p w14:paraId="21EF87BF" w14:textId="2C4DE8E4"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019064AD" w14:textId="77777777" w:rsidR="00914CB3" w:rsidRPr="00060A6C" w:rsidRDefault="00914CB3" w:rsidP="00914CB3">
      <w:pPr>
        <w:pStyle w:val="Heading2"/>
        <w:rPr>
          <w:rFonts w:asciiTheme="minorHAnsi" w:hAnsiTheme="minorHAnsi" w:cstheme="minorHAnsi"/>
          <w:color w:val="auto"/>
          <w:sz w:val="22"/>
          <w:szCs w:val="22"/>
        </w:rPr>
      </w:pPr>
      <w:bookmarkStart w:id="21" w:name="_Toc517861974"/>
      <w:bookmarkStart w:id="22" w:name="_Toc187756678"/>
      <w:r w:rsidRPr="00060A6C">
        <w:rPr>
          <w:rStyle w:val="Heading2Char"/>
          <w:rFonts w:asciiTheme="minorHAnsi" w:hAnsiTheme="minorHAnsi" w:cstheme="minorHAnsi"/>
          <w:color w:val="0070C0"/>
        </w:rPr>
        <w:t>Tribal Employment Rights Office (“TERO”) Ordinance</w:t>
      </w:r>
      <w:bookmarkEnd w:id="21"/>
      <w:bookmarkEnd w:id="22"/>
      <w:r w:rsidRPr="00060A6C">
        <w:rPr>
          <w:rFonts w:eastAsia="Times New Roman"/>
          <w:b/>
          <w:color w:val="FF0000"/>
        </w:rPr>
        <w:t xml:space="preserve"> </w:t>
      </w:r>
    </w:p>
    <w:p w14:paraId="1B72F6E0" w14:textId="77777777" w:rsidR="00914CB3" w:rsidRPr="00885434" w:rsidRDefault="00914CB3" w:rsidP="00914CB3">
      <w:pPr>
        <w:ind w:left="1440"/>
        <w:jc w:val="both"/>
        <w:rPr>
          <w:rFonts w:cstheme="minorHAnsi"/>
        </w:rPr>
      </w:pPr>
      <w:r w:rsidRPr="00885434">
        <w:rPr>
          <w:rFonts w:cstheme="minorHAnsi"/>
        </w:rPr>
        <w:t xml:space="preserve">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The intent of the TERO Ordinance is to increase employment for Native American workers </w:t>
      </w:r>
      <w:r w:rsidRPr="00885434">
        <w:rPr>
          <w:rFonts w:cstheme="minorHAnsi"/>
        </w:rPr>
        <w:lastRenderedPageBreak/>
        <w:t>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office will assess a fee equal to 5% of the contract price. The TERO fee, where applicable, should be shown as a separate line item in the pricing proposal.</w:t>
      </w:r>
    </w:p>
    <w:p w14:paraId="2475A16E" w14:textId="77777777" w:rsidR="00914CB3" w:rsidRPr="00961C9F" w:rsidRDefault="00914CB3" w:rsidP="00914CB3">
      <w:pPr>
        <w:pStyle w:val="Heading2"/>
        <w:rPr>
          <w:rFonts w:eastAsia="Times New Roman"/>
        </w:rPr>
      </w:pPr>
      <w:bookmarkStart w:id="23" w:name="_Toc517861975"/>
      <w:bookmarkStart w:id="24" w:name="_Toc187756679"/>
      <w:r w:rsidRPr="00961C9F">
        <w:rPr>
          <w:rFonts w:eastAsia="Times New Roman"/>
        </w:rPr>
        <w:t>Standard Service Agreement</w:t>
      </w:r>
      <w:bookmarkEnd w:id="23"/>
      <w:bookmarkEnd w:id="24"/>
      <w:r w:rsidRPr="00961C9F">
        <w:rPr>
          <w:rFonts w:eastAsia="Times New Roman"/>
        </w:rPr>
        <w:t xml:space="preserve">  </w:t>
      </w:r>
    </w:p>
    <w:p w14:paraId="43EC2FBF" w14:textId="4B811EBD" w:rsidR="00914CB3" w:rsidRDefault="00914CB3" w:rsidP="00914CB3">
      <w:pPr>
        <w:autoSpaceDE w:val="0"/>
        <w:autoSpaceDN w:val="0"/>
        <w:adjustRightInd w:val="0"/>
        <w:spacing w:after="120" w:line="240" w:lineRule="auto"/>
        <w:ind w:left="1440"/>
        <w:jc w:val="both"/>
        <w:rPr>
          <w:rFonts w:eastAsia="Times New Roman" w:cstheme="minorHAnsi"/>
        </w:rPr>
      </w:pPr>
      <w:r w:rsidRPr="00737456">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3385217C" w14:textId="77777777" w:rsidR="00914CB3" w:rsidRPr="00914CB3" w:rsidRDefault="00914CB3" w:rsidP="00914CB3">
      <w:pPr>
        <w:autoSpaceDE w:val="0"/>
        <w:autoSpaceDN w:val="0"/>
        <w:adjustRightInd w:val="0"/>
        <w:spacing w:after="120" w:line="240" w:lineRule="auto"/>
        <w:ind w:left="1440"/>
        <w:jc w:val="both"/>
        <w:rPr>
          <w:rFonts w:eastAsia="Times New Roman" w:cstheme="minorHAnsi"/>
        </w:rPr>
      </w:pPr>
    </w:p>
    <w:p w14:paraId="7D37729D" w14:textId="4B45BDF6" w:rsidR="006661F2" w:rsidRPr="006661F2" w:rsidRDefault="00D72C9A" w:rsidP="004C64D0">
      <w:pPr>
        <w:pStyle w:val="Heading2"/>
        <w:rPr>
          <w:rFonts w:eastAsia="Times New Roman"/>
        </w:rPr>
      </w:pPr>
      <w:bookmarkStart w:id="25" w:name="_Toc187756680"/>
      <w:r>
        <w:rPr>
          <w:rFonts w:eastAsia="Times New Roman"/>
        </w:rPr>
        <w:t>Seneca Nation Business Registration Fee (SNIBRF)</w:t>
      </w:r>
      <w:bookmarkEnd w:id="25"/>
      <w:r>
        <w:tab/>
      </w:r>
    </w:p>
    <w:p w14:paraId="5334F522"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6"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7" w:name="_Toc99445728"/>
      <w:bookmarkStart w:id="28" w:name="_Toc99467456"/>
      <w:bookmarkStart w:id="29" w:name="_Toc99467905"/>
      <w:bookmarkStart w:id="30" w:name="_Toc99623655"/>
      <w:bookmarkStart w:id="31" w:name="_Toc99623835"/>
      <w:bookmarkStart w:id="32" w:name="_Toc118061051"/>
      <w:bookmarkStart w:id="33" w:name="_Toc118061235"/>
      <w:bookmarkStart w:id="34" w:name="_Toc135229611"/>
      <w:bookmarkStart w:id="35" w:name="_Toc135233832"/>
      <w:bookmarkStart w:id="36" w:name="_Toc140597256"/>
      <w:bookmarkStart w:id="37" w:name="_Toc142155512"/>
      <w:bookmarkStart w:id="38" w:name="_Toc142829539"/>
      <w:bookmarkStart w:id="39" w:name="_Toc144754589"/>
      <w:bookmarkStart w:id="40" w:name="_Toc149568875"/>
      <w:bookmarkStart w:id="41" w:name="_Toc154128351"/>
      <w:bookmarkStart w:id="42" w:name="_Toc154130723"/>
      <w:bookmarkStart w:id="43" w:name="_Toc164013693"/>
      <w:bookmarkStart w:id="44" w:name="_Toc165641379"/>
      <w:bookmarkStart w:id="45" w:name="_Toc186699677"/>
      <w:bookmarkStart w:id="46" w:name="_Toc186803485"/>
      <w:bookmarkStart w:id="47" w:name="_Toc187756681"/>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45360F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DBB4E3A" w14:textId="77777777" w:rsidR="00E96538" w:rsidRDefault="00E96538" w:rsidP="00E96538">
      <w:pPr>
        <w:pStyle w:val="Heading1"/>
        <w:rPr>
          <w:rFonts w:eastAsia="Times New Roman"/>
        </w:rPr>
      </w:pPr>
      <w:bookmarkStart w:id="48" w:name="_Toc187756682"/>
      <w:r>
        <w:rPr>
          <w:rFonts w:eastAsia="Times New Roman"/>
        </w:rPr>
        <w:lastRenderedPageBreak/>
        <w:t xml:space="preserve">Bidder </w:t>
      </w:r>
      <w:r w:rsidRPr="0034489C">
        <w:rPr>
          <w:rFonts w:eastAsia="Times New Roman"/>
        </w:rPr>
        <w:t>Cert</w:t>
      </w:r>
      <w:r>
        <w:rPr>
          <w:rFonts w:eastAsia="Times New Roman"/>
        </w:rPr>
        <w:t>ifications and Representations</w:t>
      </w:r>
      <w:bookmarkEnd w:id="48"/>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D4986234"/>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color w:val="2E74B5" w:themeColor="accent1" w:themeShade="BF"/>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93AA4"/>
    <w:rsid w:val="000F154B"/>
    <w:rsid w:val="0011634A"/>
    <w:rsid w:val="001363D7"/>
    <w:rsid w:val="001363E7"/>
    <w:rsid w:val="00151B7A"/>
    <w:rsid w:val="00192577"/>
    <w:rsid w:val="001B7B52"/>
    <w:rsid w:val="001C0846"/>
    <w:rsid w:val="001E38A0"/>
    <w:rsid w:val="001F742C"/>
    <w:rsid w:val="002225FE"/>
    <w:rsid w:val="0023713C"/>
    <w:rsid w:val="00237E51"/>
    <w:rsid w:val="00270DEB"/>
    <w:rsid w:val="00290A04"/>
    <w:rsid w:val="00291F45"/>
    <w:rsid w:val="00297107"/>
    <w:rsid w:val="002B72C2"/>
    <w:rsid w:val="002C0F1B"/>
    <w:rsid w:val="002E25DE"/>
    <w:rsid w:val="002E61B6"/>
    <w:rsid w:val="00364298"/>
    <w:rsid w:val="00387F17"/>
    <w:rsid w:val="00394D84"/>
    <w:rsid w:val="003D16A7"/>
    <w:rsid w:val="003D20EC"/>
    <w:rsid w:val="003E04B9"/>
    <w:rsid w:val="003E25F2"/>
    <w:rsid w:val="003F2593"/>
    <w:rsid w:val="004101B5"/>
    <w:rsid w:val="00414492"/>
    <w:rsid w:val="00456E00"/>
    <w:rsid w:val="00457F12"/>
    <w:rsid w:val="00470E46"/>
    <w:rsid w:val="004C64D0"/>
    <w:rsid w:val="004D32F5"/>
    <w:rsid w:val="004F2163"/>
    <w:rsid w:val="0050363A"/>
    <w:rsid w:val="00505E7F"/>
    <w:rsid w:val="0053486F"/>
    <w:rsid w:val="0056475A"/>
    <w:rsid w:val="005A271F"/>
    <w:rsid w:val="005E15EA"/>
    <w:rsid w:val="00601833"/>
    <w:rsid w:val="00630A9B"/>
    <w:rsid w:val="0064053B"/>
    <w:rsid w:val="006411A6"/>
    <w:rsid w:val="0065605E"/>
    <w:rsid w:val="006661F2"/>
    <w:rsid w:val="006671A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14CB3"/>
    <w:rsid w:val="00936B84"/>
    <w:rsid w:val="00946F2D"/>
    <w:rsid w:val="009547FD"/>
    <w:rsid w:val="00976133"/>
    <w:rsid w:val="009930FE"/>
    <w:rsid w:val="009B10E9"/>
    <w:rsid w:val="009D2F2D"/>
    <w:rsid w:val="009E1DA7"/>
    <w:rsid w:val="00A007CA"/>
    <w:rsid w:val="00A66CA8"/>
    <w:rsid w:val="00A67BDA"/>
    <w:rsid w:val="00A851E9"/>
    <w:rsid w:val="00A86358"/>
    <w:rsid w:val="00A93100"/>
    <w:rsid w:val="00AA1C49"/>
    <w:rsid w:val="00AB62B9"/>
    <w:rsid w:val="00AD77E0"/>
    <w:rsid w:val="00AF6A50"/>
    <w:rsid w:val="00B03160"/>
    <w:rsid w:val="00B04250"/>
    <w:rsid w:val="00B255F0"/>
    <w:rsid w:val="00B56ED3"/>
    <w:rsid w:val="00BC310B"/>
    <w:rsid w:val="00C17561"/>
    <w:rsid w:val="00C32789"/>
    <w:rsid w:val="00C60AFF"/>
    <w:rsid w:val="00CA0E62"/>
    <w:rsid w:val="00CE485F"/>
    <w:rsid w:val="00CE513B"/>
    <w:rsid w:val="00D20F91"/>
    <w:rsid w:val="00D36B46"/>
    <w:rsid w:val="00D72C9A"/>
    <w:rsid w:val="00D97726"/>
    <w:rsid w:val="00DA5269"/>
    <w:rsid w:val="00DE2809"/>
    <w:rsid w:val="00DE28DE"/>
    <w:rsid w:val="00E02CA6"/>
    <w:rsid w:val="00E04E62"/>
    <w:rsid w:val="00E11062"/>
    <w:rsid w:val="00E1283E"/>
    <w:rsid w:val="00E23D89"/>
    <w:rsid w:val="00E27483"/>
    <w:rsid w:val="00E46A94"/>
    <w:rsid w:val="00E9635D"/>
    <w:rsid w:val="00E96538"/>
    <w:rsid w:val="00E97E0D"/>
    <w:rsid w:val="00EC1F42"/>
    <w:rsid w:val="00ED1A9C"/>
    <w:rsid w:val="00EE6F09"/>
    <w:rsid w:val="00EF1682"/>
    <w:rsid w:val="00EF6DFD"/>
    <w:rsid w:val="00F46905"/>
    <w:rsid w:val="00F60CB4"/>
    <w:rsid w:val="00F61C70"/>
    <w:rsid w:val="00F75F30"/>
    <w:rsid w:val="00FB1930"/>
    <w:rsid w:val="00FF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ind w:left="4320" w:hanging="18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ind w:left="504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Joe Nichols</cp:lastModifiedBy>
  <cp:revision>16</cp:revision>
  <dcterms:created xsi:type="dcterms:W3CDTF">2023-12-22T18:16:00Z</dcterms:created>
  <dcterms:modified xsi:type="dcterms:W3CDTF">2025-03-08T04:46:00Z</dcterms:modified>
</cp:coreProperties>
</file>