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0909086E" w14:textId="6C277D1A" w:rsidR="00E632C9" w:rsidRPr="00B72C49" w:rsidRDefault="00F1050D" w:rsidP="00E632C9">
                                <w:pPr>
                                  <w:pStyle w:val="NoSpacing"/>
                                  <w:ind w:left="-2250"/>
                                  <w:jc w:val="right"/>
                                  <w:rPr>
                                    <w:color w:val="0070C0"/>
                                    <w:sz w:val="52"/>
                                    <w:szCs w:val="52"/>
                                    <w:highlight w:val="blue"/>
                                  </w:rPr>
                                </w:pPr>
                                <w:r>
                                  <w:rPr>
                                    <w:color w:val="0070C0"/>
                                    <w:sz w:val="48"/>
                                    <w:szCs w:val="48"/>
                                  </w:rPr>
                                  <w:t>Weapons Detection Units</w:t>
                                </w:r>
                              </w:p>
                              <w:p w14:paraId="3A951AE2" w14:textId="459D51C8" w:rsidR="00E632C9" w:rsidRPr="00B72C49" w:rsidRDefault="00E632C9" w:rsidP="00E632C9">
                                <w:pPr>
                                  <w:pStyle w:val="NoSpacing"/>
                                  <w:jc w:val="right"/>
                                  <w:rPr>
                                    <w:sz w:val="40"/>
                                    <w:szCs w:val="40"/>
                                  </w:rPr>
                                </w:pPr>
                                <w:r w:rsidRPr="00B72C49">
                                  <w:rPr>
                                    <w:sz w:val="44"/>
                                    <w:szCs w:val="44"/>
                                  </w:rPr>
                                  <w:t>RFP #</w:t>
                                </w:r>
                                <w:r w:rsidRPr="00B72C49">
                                  <w:rPr>
                                    <w:sz w:val="40"/>
                                    <w:szCs w:val="40"/>
                                  </w:rPr>
                                  <w:t xml:space="preserve"> </w:t>
                                </w:r>
                                <w:r>
                                  <w:rPr>
                                    <w:sz w:val="40"/>
                                    <w:szCs w:val="40"/>
                                  </w:rPr>
                                  <w:t>S</w:t>
                                </w:r>
                                <w:r w:rsidR="00F1050D">
                                  <w:rPr>
                                    <w:sz w:val="40"/>
                                    <w:szCs w:val="40"/>
                                  </w:rPr>
                                  <w:t>NR</w:t>
                                </w:r>
                                <w:r>
                                  <w:rPr>
                                    <w:sz w:val="40"/>
                                    <w:szCs w:val="40"/>
                                  </w:rPr>
                                  <w:t>C-00</w:t>
                                </w:r>
                                <w:r w:rsidR="00F1050D">
                                  <w:rPr>
                                    <w:sz w:val="40"/>
                                    <w:szCs w:val="40"/>
                                  </w:rPr>
                                  <w:t>03</w:t>
                                </w:r>
                                <w:r>
                                  <w:rPr>
                                    <w:sz w:val="40"/>
                                    <w:szCs w:val="40"/>
                                  </w:rPr>
                                  <w:t>-2</w:t>
                                </w:r>
                                <w:r w:rsidR="00F1050D">
                                  <w:rPr>
                                    <w:sz w:val="40"/>
                                    <w:szCs w:val="40"/>
                                  </w:rPr>
                                  <w:t>6</w:t>
                                </w:r>
                                <w:r>
                                  <w:rPr>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FBD32EA" id="_x0000_t202" coordsize="21600,21600" o:spt="202" path="m,l,21600r21600,l21600,xe">
                    <v:stroke joinstyle="miter"/>
                    <v:path gradientshapeok="t" o:connecttype="rect"/>
                  </v:shapetype>
                  <v:shape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0909086E" w14:textId="6C277D1A" w:rsidR="00E632C9" w:rsidRPr="00B72C49" w:rsidRDefault="00F1050D" w:rsidP="00E632C9">
                          <w:pPr>
                            <w:pStyle w:val="NoSpacing"/>
                            <w:ind w:left="-2250"/>
                            <w:jc w:val="right"/>
                            <w:rPr>
                              <w:color w:val="0070C0"/>
                              <w:sz w:val="52"/>
                              <w:szCs w:val="52"/>
                              <w:highlight w:val="blue"/>
                            </w:rPr>
                          </w:pPr>
                          <w:r>
                            <w:rPr>
                              <w:color w:val="0070C0"/>
                              <w:sz w:val="48"/>
                              <w:szCs w:val="48"/>
                            </w:rPr>
                            <w:t>Weapons Detection Units</w:t>
                          </w:r>
                        </w:p>
                        <w:p w14:paraId="3A951AE2" w14:textId="459D51C8" w:rsidR="00E632C9" w:rsidRPr="00B72C49" w:rsidRDefault="00E632C9" w:rsidP="00E632C9">
                          <w:pPr>
                            <w:pStyle w:val="NoSpacing"/>
                            <w:jc w:val="right"/>
                            <w:rPr>
                              <w:sz w:val="40"/>
                              <w:szCs w:val="40"/>
                            </w:rPr>
                          </w:pPr>
                          <w:r w:rsidRPr="00B72C49">
                            <w:rPr>
                              <w:sz w:val="44"/>
                              <w:szCs w:val="44"/>
                            </w:rPr>
                            <w:t>RFP #</w:t>
                          </w:r>
                          <w:r w:rsidRPr="00B72C49">
                            <w:rPr>
                              <w:sz w:val="40"/>
                              <w:szCs w:val="40"/>
                            </w:rPr>
                            <w:t xml:space="preserve"> </w:t>
                          </w:r>
                          <w:r>
                            <w:rPr>
                              <w:sz w:val="40"/>
                              <w:szCs w:val="40"/>
                            </w:rPr>
                            <w:t>S</w:t>
                          </w:r>
                          <w:r w:rsidR="00F1050D">
                            <w:rPr>
                              <w:sz w:val="40"/>
                              <w:szCs w:val="40"/>
                            </w:rPr>
                            <w:t>NR</w:t>
                          </w:r>
                          <w:r>
                            <w:rPr>
                              <w:sz w:val="40"/>
                              <w:szCs w:val="40"/>
                            </w:rPr>
                            <w:t>C-00</w:t>
                          </w:r>
                          <w:r w:rsidR="00F1050D">
                            <w:rPr>
                              <w:sz w:val="40"/>
                              <w:szCs w:val="40"/>
                            </w:rPr>
                            <w:t>03</w:t>
                          </w:r>
                          <w:r>
                            <w:rPr>
                              <w:sz w:val="40"/>
                              <w:szCs w:val="40"/>
                            </w:rPr>
                            <w:t>-2</w:t>
                          </w:r>
                          <w:r w:rsidR="00F1050D">
                            <w:rPr>
                              <w:sz w:val="40"/>
                              <w:szCs w:val="40"/>
                            </w:rPr>
                            <w:t>6</w:t>
                          </w:r>
                          <w:r>
                            <w:rPr>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3B9D63A6" w:rsidR="00D72C9A" w:rsidRPr="00E632C9" w:rsidRDefault="00F1050D" w:rsidP="00E632C9">
                                <w:pPr>
                                  <w:pStyle w:val="NoSpacing"/>
                                  <w:jc w:val="right"/>
                                  <w:rPr>
                                    <w:color w:val="0070C0"/>
                                    <w:sz w:val="36"/>
                                    <w:szCs w:val="36"/>
                                  </w:rPr>
                                </w:pPr>
                                <w:r>
                                  <w:rPr>
                                    <w:color w:val="0070C0"/>
                                    <w:sz w:val="36"/>
                                    <w:szCs w:val="36"/>
                                  </w:rPr>
                                  <w:t>November 7</w:t>
                                </w:r>
                                <w:r w:rsidR="00275CA0">
                                  <w:rPr>
                                    <w:color w:val="0070C0"/>
                                    <w:sz w:val="36"/>
                                    <w:szCs w:val="36"/>
                                  </w:rPr>
                                  <w:t>, 2025</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F44F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3B9D63A6" w:rsidR="00D72C9A" w:rsidRPr="00E632C9" w:rsidRDefault="00F1050D" w:rsidP="00E632C9">
                          <w:pPr>
                            <w:pStyle w:val="NoSpacing"/>
                            <w:jc w:val="right"/>
                            <w:rPr>
                              <w:color w:val="0070C0"/>
                              <w:sz w:val="36"/>
                              <w:szCs w:val="36"/>
                            </w:rPr>
                          </w:pPr>
                          <w:r>
                            <w:rPr>
                              <w:color w:val="0070C0"/>
                              <w:sz w:val="36"/>
                              <w:szCs w:val="36"/>
                            </w:rPr>
                            <w:t>November 7</w:t>
                          </w:r>
                          <w:r w:rsidR="00275CA0">
                            <w:rPr>
                              <w:color w:val="0070C0"/>
                              <w:sz w:val="36"/>
                              <w:szCs w:val="36"/>
                            </w:rPr>
                            <w:t>, 2025</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5642D5"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7770A5"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Arial" w:eastAsiaTheme="minorHAnsi" w:hAnsi="Arial" w:cs="Arial"/>
          <w:color w:val="auto"/>
          <w:sz w:val="22"/>
          <w:szCs w:val="22"/>
        </w:rPr>
        <w:id w:val="-2106025524"/>
        <w:docPartObj>
          <w:docPartGallery w:val="Table of Contents"/>
          <w:docPartUnique/>
        </w:docPartObj>
      </w:sdtPr>
      <w:sdtEndPr>
        <w:rPr>
          <w:b/>
          <w:bCs/>
          <w:noProof/>
        </w:rPr>
      </w:sdtEndPr>
      <w:sdtContent>
        <w:p w14:paraId="1E5909BE" w14:textId="77777777" w:rsidR="00E96538" w:rsidRPr="00C718FB" w:rsidRDefault="00E96538" w:rsidP="00E96538">
          <w:pPr>
            <w:pStyle w:val="TOCHeading"/>
            <w:rPr>
              <w:rFonts w:ascii="Arial" w:hAnsi="Arial" w:cs="Arial"/>
            </w:rPr>
          </w:pPr>
          <w:r w:rsidRPr="00C718FB">
            <w:rPr>
              <w:rFonts w:ascii="Arial" w:hAnsi="Arial" w:cs="Arial"/>
            </w:rPr>
            <w:t>Table of Contents</w:t>
          </w:r>
        </w:p>
        <w:p w14:paraId="16F6203C" w14:textId="58B773CB" w:rsidR="00CD56EF" w:rsidRDefault="00E96538">
          <w:pPr>
            <w:pStyle w:val="TOC1"/>
            <w:tabs>
              <w:tab w:val="left" w:pos="440"/>
              <w:tab w:val="right" w:leader="dot" w:pos="10502"/>
            </w:tabs>
            <w:rPr>
              <w:rFonts w:eastAsiaTheme="minorEastAsia"/>
              <w:noProof/>
            </w:rPr>
          </w:pPr>
          <w:r w:rsidRPr="00C718FB">
            <w:rPr>
              <w:rFonts w:ascii="Arial" w:hAnsi="Arial" w:cs="Arial"/>
            </w:rPr>
            <w:fldChar w:fldCharType="begin"/>
          </w:r>
          <w:r w:rsidRPr="00C718FB">
            <w:rPr>
              <w:rFonts w:ascii="Arial" w:hAnsi="Arial" w:cs="Arial"/>
            </w:rPr>
            <w:instrText xml:space="preserve"> TOC \o "1-3" \h \z \u </w:instrText>
          </w:r>
          <w:r w:rsidRPr="00C718FB">
            <w:rPr>
              <w:rFonts w:ascii="Arial" w:hAnsi="Arial" w:cs="Arial"/>
            </w:rPr>
            <w:fldChar w:fldCharType="separate"/>
          </w:r>
          <w:hyperlink w:anchor="_Toc213231654" w:history="1">
            <w:r w:rsidR="00CD56EF" w:rsidRPr="00255E8E">
              <w:rPr>
                <w:rStyle w:val="Hyperlink"/>
                <w:rFonts w:ascii="Arial" w:hAnsi="Arial" w:cs="Arial"/>
                <w:noProof/>
              </w:rPr>
              <w:t>I.</w:t>
            </w:r>
            <w:r w:rsidR="00CD56EF">
              <w:rPr>
                <w:rFonts w:eastAsiaTheme="minorEastAsia"/>
                <w:noProof/>
              </w:rPr>
              <w:tab/>
            </w:r>
            <w:r w:rsidR="00CD56EF" w:rsidRPr="00255E8E">
              <w:rPr>
                <w:rStyle w:val="Hyperlink"/>
                <w:rFonts w:ascii="Arial" w:hAnsi="Arial" w:cs="Arial"/>
                <w:noProof/>
              </w:rPr>
              <w:t>Introduction</w:t>
            </w:r>
            <w:r w:rsidR="00CD56EF">
              <w:rPr>
                <w:noProof/>
                <w:webHidden/>
              </w:rPr>
              <w:tab/>
            </w:r>
            <w:r w:rsidR="00CD56EF">
              <w:rPr>
                <w:noProof/>
                <w:webHidden/>
              </w:rPr>
              <w:fldChar w:fldCharType="begin"/>
            </w:r>
            <w:r w:rsidR="00CD56EF">
              <w:rPr>
                <w:noProof/>
                <w:webHidden/>
              </w:rPr>
              <w:instrText xml:space="preserve"> PAGEREF _Toc213231654 \h </w:instrText>
            </w:r>
            <w:r w:rsidR="00CD56EF">
              <w:rPr>
                <w:noProof/>
                <w:webHidden/>
              </w:rPr>
            </w:r>
            <w:r w:rsidR="00CD56EF">
              <w:rPr>
                <w:noProof/>
                <w:webHidden/>
              </w:rPr>
              <w:fldChar w:fldCharType="separate"/>
            </w:r>
            <w:r w:rsidR="00CD56EF">
              <w:rPr>
                <w:noProof/>
                <w:webHidden/>
              </w:rPr>
              <w:t>2</w:t>
            </w:r>
            <w:r w:rsidR="00CD56EF">
              <w:rPr>
                <w:noProof/>
                <w:webHidden/>
              </w:rPr>
              <w:fldChar w:fldCharType="end"/>
            </w:r>
          </w:hyperlink>
        </w:p>
        <w:p w14:paraId="7B3F4CEC" w14:textId="73A9F461" w:rsidR="00CD56EF" w:rsidRDefault="005642D5">
          <w:pPr>
            <w:pStyle w:val="TOC1"/>
            <w:tabs>
              <w:tab w:val="left" w:pos="440"/>
              <w:tab w:val="right" w:leader="dot" w:pos="10502"/>
            </w:tabs>
            <w:rPr>
              <w:rFonts w:eastAsiaTheme="minorEastAsia"/>
              <w:noProof/>
            </w:rPr>
          </w:pPr>
          <w:hyperlink w:anchor="_Toc213231655" w:history="1">
            <w:r w:rsidR="00CD56EF" w:rsidRPr="00255E8E">
              <w:rPr>
                <w:rStyle w:val="Hyperlink"/>
                <w:rFonts w:ascii="Arial" w:hAnsi="Arial" w:cs="Arial"/>
                <w:noProof/>
              </w:rPr>
              <w:t>II.</w:t>
            </w:r>
            <w:r w:rsidR="00CD56EF">
              <w:rPr>
                <w:rFonts w:eastAsiaTheme="minorEastAsia"/>
                <w:noProof/>
              </w:rPr>
              <w:tab/>
            </w:r>
            <w:r w:rsidR="00CD56EF" w:rsidRPr="00255E8E">
              <w:rPr>
                <w:rStyle w:val="Hyperlink"/>
                <w:rFonts w:ascii="Arial" w:hAnsi="Arial" w:cs="Arial"/>
                <w:noProof/>
              </w:rPr>
              <w:t>RFP Objective</w:t>
            </w:r>
            <w:r w:rsidR="00CD56EF">
              <w:rPr>
                <w:noProof/>
                <w:webHidden/>
              </w:rPr>
              <w:tab/>
            </w:r>
            <w:r w:rsidR="00CD56EF">
              <w:rPr>
                <w:noProof/>
                <w:webHidden/>
              </w:rPr>
              <w:fldChar w:fldCharType="begin"/>
            </w:r>
            <w:r w:rsidR="00CD56EF">
              <w:rPr>
                <w:noProof/>
                <w:webHidden/>
              </w:rPr>
              <w:instrText xml:space="preserve"> PAGEREF _Toc213231655 \h </w:instrText>
            </w:r>
            <w:r w:rsidR="00CD56EF">
              <w:rPr>
                <w:noProof/>
                <w:webHidden/>
              </w:rPr>
            </w:r>
            <w:r w:rsidR="00CD56EF">
              <w:rPr>
                <w:noProof/>
                <w:webHidden/>
              </w:rPr>
              <w:fldChar w:fldCharType="separate"/>
            </w:r>
            <w:r w:rsidR="00CD56EF">
              <w:rPr>
                <w:noProof/>
                <w:webHidden/>
              </w:rPr>
              <w:t>2</w:t>
            </w:r>
            <w:r w:rsidR="00CD56EF">
              <w:rPr>
                <w:noProof/>
                <w:webHidden/>
              </w:rPr>
              <w:fldChar w:fldCharType="end"/>
            </w:r>
          </w:hyperlink>
        </w:p>
        <w:p w14:paraId="4677039A" w14:textId="04FB1E37" w:rsidR="00CD56EF" w:rsidRDefault="005642D5">
          <w:pPr>
            <w:pStyle w:val="TOC1"/>
            <w:tabs>
              <w:tab w:val="left" w:pos="660"/>
              <w:tab w:val="right" w:leader="dot" w:pos="10502"/>
            </w:tabs>
            <w:rPr>
              <w:rFonts w:eastAsiaTheme="minorEastAsia"/>
              <w:noProof/>
            </w:rPr>
          </w:pPr>
          <w:hyperlink w:anchor="_Toc213231656" w:history="1">
            <w:r w:rsidR="00CD56EF" w:rsidRPr="00255E8E">
              <w:rPr>
                <w:rStyle w:val="Hyperlink"/>
                <w:rFonts w:ascii="Arial" w:hAnsi="Arial" w:cs="Arial"/>
                <w:noProof/>
              </w:rPr>
              <w:t>III.</w:t>
            </w:r>
            <w:r w:rsidR="00CD56EF">
              <w:rPr>
                <w:rFonts w:eastAsiaTheme="minorEastAsia"/>
                <w:noProof/>
              </w:rPr>
              <w:tab/>
            </w:r>
            <w:r w:rsidR="00CD56EF" w:rsidRPr="00255E8E">
              <w:rPr>
                <w:rStyle w:val="Hyperlink"/>
                <w:rFonts w:ascii="Arial" w:hAnsi="Arial" w:cs="Arial"/>
                <w:noProof/>
              </w:rPr>
              <w:t>Specifications</w:t>
            </w:r>
            <w:r w:rsidR="00CD56EF">
              <w:rPr>
                <w:noProof/>
                <w:webHidden/>
              </w:rPr>
              <w:tab/>
            </w:r>
            <w:r w:rsidR="00CD56EF">
              <w:rPr>
                <w:noProof/>
                <w:webHidden/>
              </w:rPr>
              <w:fldChar w:fldCharType="begin"/>
            </w:r>
            <w:r w:rsidR="00CD56EF">
              <w:rPr>
                <w:noProof/>
                <w:webHidden/>
              </w:rPr>
              <w:instrText xml:space="preserve"> PAGEREF _Toc213231656 \h </w:instrText>
            </w:r>
            <w:r w:rsidR="00CD56EF">
              <w:rPr>
                <w:noProof/>
                <w:webHidden/>
              </w:rPr>
            </w:r>
            <w:r w:rsidR="00CD56EF">
              <w:rPr>
                <w:noProof/>
                <w:webHidden/>
              </w:rPr>
              <w:fldChar w:fldCharType="separate"/>
            </w:r>
            <w:r w:rsidR="00CD56EF">
              <w:rPr>
                <w:noProof/>
                <w:webHidden/>
              </w:rPr>
              <w:t>2</w:t>
            </w:r>
            <w:r w:rsidR="00CD56EF">
              <w:rPr>
                <w:noProof/>
                <w:webHidden/>
              </w:rPr>
              <w:fldChar w:fldCharType="end"/>
            </w:r>
          </w:hyperlink>
        </w:p>
        <w:p w14:paraId="5ED20D2D" w14:textId="7E57EEF9" w:rsidR="00CD56EF" w:rsidRDefault="005642D5">
          <w:pPr>
            <w:pStyle w:val="TOC2"/>
            <w:tabs>
              <w:tab w:val="left" w:pos="660"/>
              <w:tab w:val="right" w:leader="dot" w:pos="10502"/>
            </w:tabs>
            <w:rPr>
              <w:rFonts w:eastAsiaTheme="minorEastAsia"/>
              <w:noProof/>
            </w:rPr>
          </w:pPr>
          <w:hyperlink w:anchor="_Toc213231657" w:history="1">
            <w:r w:rsidR="00CD56EF" w:rsidRPr="00255E8E">
              <w:rPr>
                <w:rStyle w:val="Hyperlink"/>
                <w:rFonts w:ascii="Arial" w:hAnsi="Arial" w:cs="Arial"/>
                <w:noProof/>
              </w:rPr>
              <w:t>A.</w:t>
            </w:r>
            <w:r w:rsidR="00CD56EF">
              <w:rPr>
                <w:rFonts w:eastAsiaTheme="minorEastAsia"/>
                <w:noProof/>
              </w:rPr>
              <w:tab/>
            </w:r>
            <w:r w:rsidR="00CD56EF" w:rsidRPr="00255E8E">
              <w:rPr>
                <w:rStyle w:val="Hyperlink"/>
                <w:rFonts w:ascii="Arial" w:hAnsi="Arial" w:cs="Arial"/>
                <w:noProof/>
              </w:rPr>
              <w:t>Contact Information</w:t>
            </w:r>
            <w:r w:rsidR="00CD56EF">
              <w:rPr>
                <w:noProof/>
                <w:webHidden/>
              </w:rPr>
              <w:tab/>
            </w:r>
            <w:r w:rsidR="00CD56EF">
              <w:rPr>
                <w:noProof/>
                <w:webHidden/>
              </w:rPr>
              <w:fldChar w:fldCharType="begin"/>
            </w:r>
            <w:r w:rsidR="00CD56EF">
              <w:rPr>
                <w:noProof/>
                <w:webHidden/>
              </w:rPr>
              <w:instrText xml:space="preserve"> PAGEREF _Toc213231657 \h </w:instrText>
            </w:r>
            <w:r w:rsidR="00CD56EF">
              <w:rPr>
                <w:noProof/>
                <w:webHidden/>
              </w:rPr>
            </w:r>
            <w:r w:rsidR="00CD56EF">
              <w:rPr>
                <w:noProof/>
                <w:webHidden/>
              </w:rPr>
              <w:fldChar w:fldCharType="separate"/>
            </w:r>
            <w:r w:rsidR="00CD56EF">
              <w:rPr>
                <w:noProof/>
                <w:webHidden/>
              </w:rPr>
              <w:t>2</w:t>
            </w:r>
            <w:r w:rsidR="00CD56EF">
              <w:rPr>
                <w:noProof/>
                <w:webHidden/>
              </w:rPr>
              <w:fldChar w:fldCharType="end"/>
            </w:r>
          </w:hyperlink>
        </w:p>
        <w:p w14:paraId="3B505635" w14:textId="34E6943A" w:rsidR="00CD56EF" w:rsidRDefault="005642D5">
          <w:pPr>
            <w:pStyle w:val="TOC2"/>
            <w:tabs>
              <w:tab w:val="left" w:pos="660"/>
              <w:tab w:val="right" w:leader="dot" w:pos="10502"/>
            </w:tabs>
            <w:rPr>
              <w:rFonts w:eastAsiaTheme="minorEastAsia"/>
              <w:noProof/>
            </w:rPr>
          </w:pPr>
          <w:hyperlink w:anchor="_Toc213231658" w:history="1">
            <w:r w:rsidR="00CD56EF" w:rsidRPr="00255E8E">
              <w:rPr>
                <w:rStyle w:val="Hyperlink"/>
                <w:rFonts w:ascii="Arial" w:hAnsi="Arial" w:cs="Arial"/>
                <w:noProof/>
              </w:rPr>
              <w:t>B.</w:t>
            </w:r>
            <w:r w:rsidR="00CD56EF">
              <w:rPr>
                <w:rFonts w:eastAsiaTheme="minorEastAsia"/>
                <w:noProof/>
              </w:rPr>
              <w:tab/>
            </w:r>
            <w:r w:rsidR="00CD56EF" w:rsidRPr="00255E8E">
              <w:rPr>
                <w:rStyle w:val="Hyperlink"/>
                <w:rFonts w:ascii="Arial" w:hAnsi="Arial" w:cs="Arial"/>
                <w:noProof/>
              </w:rPr>
              <w:t>Schedule of Events</w:t>
            </w:r>
            <w:r w:rsidR="00CD56EF">
              <w:rPr>
                <w:noProof/>
                <w:webHidden/>
              </w:rPr>
              <w:tab/>
            </w:r>
            <w:r w:rsidR="00CD56EF">
              <w:rPr>
                <w:noProof/>
                <w:webHidden/>
              </w:rPr>
              <w:fldChar w:fldCharType="begin"/>
            </w:r>
            <w:r w:rsidR="00CD56EF">
              <w:rPr>
                <w:noProof/>
                <w:webHidden/>
              </w:rPr>
              <w:instrText xml:space="preserve"> PAGEREF _Toc213231658 \h </w:instrText>
            </w:r>
            <w:r w:rsidR="00CD56EF">
              <w:rPr>
                <w:noProof/>
                <w:webHidden/>
              </w:rPr>
            </w:r>
            <w:r w:rsidR="00CD56EF">
              <w:rPr>
                <w:noProof/>
                <w:webHidden/>
              </w:rPr>
              <w:fldChar w:fldCharType="separate"/>
            </w:r>
            <w:r w:rsidR="00CD56EF">
              <w:rPr>
                <w:noProof/>
                <w:webHidden/>
              </w:rPr>
              <w:t>2</w:t>
            </w:r>
            <w:r w:rsidR="00CD56EF">
              <w:rPr>
                <w:noProof/>
                <w:webHidden/>
              </w:rPr>
              <w:fldChar w:fldCharType="end"/>
            </w:r>
          </w:hyperlink>
        </w:p>
        <w:p w14:paraId="14080773" w14:textId="471F9259" w:rsidR="00CD56EF" w:rsidRDefault="005642D5">
          <w:pPr>
            <w:pStyle w:val="TOC2"/>
            <w:tabs>
              <w:tab w:val="left" w:pos="880"/>
              <w:tab w:val="right" w:leader="dot" w:pos="10502"/>
            </w:tabs>
            <w:rPr>
              <w:rFonts w:eastAsiaTheme="minorEastAsia"/>
              <w:noProof/>
            </w:rPr>
          </w:pPr>
          <w:hyperlink w:anchor="_Toc213231659" w:history="1">
            <w:r w:rsidR="00CD56EF" w:rsidRPr="00255E8E">
              <w:rPr>
                <w:rStyle w:val="Hyperlink"/>
                <w:rFonts w:ascii="Arial" w:eastAsia="Times New Roman" w:hAnsi="Arial" w:cs="Arial"/>
                <w:noProof/>
              </w:rPr>
              <w:t>C.</w:t>
            </w:r>
            <w:r w:rsidR="00CD56EF">
              <w:rPr>
                <w:rFonts w:eastAsiaTheme="minorEastAsia"/>
                <w:noProof/>
              </w:rPr>
              <w:tab/>
            </w:r>
            <w:r w:rsidR="00CD56EF" w:rsidRPr="00255E8E">
              <w:rPr>
                <w:rStyle w:val="Hyperlink"/>
                <w:rFonts w:ascii="Arial" w:eastAsia="Times New Roman" w:hAnsi="Arial" w:cs="Arial"/>
                <w:noProof/>
              </w:rPr>
              <w:t>Intent to Bid</w:t>
            </w:r>
            <w:r w:rsidR="00CD56EF">
              <w:rPr>
                <w:noProof/>
                <w:webHidden/>
              </w:rPr>
              <w:tab/>
            </w:r>
            <w:r w:rsidR="00CD56EF">
              <w:rPr>
                <w:noProof/>
                <w:webHidden/>
              </w:rPr>
              <w:fldChar w:fldCharType="begin"/>
            </w:r>
            <w:r w:rsidR="00CD56EF">
              <w:rPr>
                <w:noProof/>
                <w:webHidden/>
              </w:rPr>
              <w:instrText xml:space="preserve"> PAGEREF _Toc213231659 \h </w:instrText>
            </w:r>
            <w:r w:rsidR="00CD56EF">
              <w:rPr>
                <w:noProof/>
                <w:webHidden/>
              </w:rPr>
            </w:r>
            <w:r w:rsidR="00CD56EF">
              <w:rPr>
                <w:noProof/>
                <w:webHidden/>
              </w:rPr>
              <w:fldChar w:fldCharType="separate"/>
            </w:r>
            <w:r w:rsidR="00CD56EF">
              <w:rPr>
                <w:noProof/>
                <w:webHidden/>
              </w:rPr>
              <w:t>2</w:t>
            </w:r>
            <w:r w:rsidR="00CD56EF">
              <w:rPr>
                <w:noProof/>
                <w:webHidden/>
              </w:rPr>
              <w:fldChar w:fldCharType="end"/>
            </w:r>
          </w:hyperlink>
        </w:p>
        <w:p w14:paraId="1312723D" w14:textId="593CCA26" w:rsidR="00CD56EF" w:rsidRDefault="005642D5">
          <w:pPr>
            <w:pStyle w:val="TOC2"/>
            <w:tabs>
              <w:tab w:val="left" w:pos="880"/>
              <w:tab w:val="right" w:leader="dot" w:pos="10502"/>
            </w:tabs>
            <w:rPr>
              <w:rFonts w:eastAsiaTheme="minorEastAsia"/>
              <w:noProof/>
            </w:rPr>
          </w:pPr>
          <w:hyperlink w:anchor="_Toc213231660" w:history="1">
            <w:r w:rsidR="00CD56EF" w:rsidRPr="00255E8E">
              <w:rPr>
                <w:rStyle w:val="Hyperlink"/>
                <w:rFonts w:ascii="Arial" w:eastAsia="Times New Roman" w:hAnsi="Arial" w:cs="Arial"/>
                <w:noProof/>
              </w:rPr>
              <w:t>D.</w:t>
            </w:r>
            <w:r w:rsidR="00CD56EF">
              <w:rPr>
                <w:rFonts w:eastAsiaTheme="minorEastAsia"/>
                <w:noProof/>
              </w:rPr>
              <w:tab/>
            </w:r>
            <w:r w:rsidR="00CD56EF" w:rsidRPr="00255E8E">
              <w:rPr>
                <w:rStyle w:val="Hyperlink"/>
                <w:rFonts w:ascii="Arial" w:eastAsia="Times New Roman" w:hAnsi="Arial" w:cs="Arial"/>
                <w:noProof/>
              </w:rPr>
              <w:t>Bidder Questions</w:t>
            </w:r>
            <w:r w:rsidR="00CD56EF">
              <w:rPr>
                <w:noProof/>
                <w:webHidden/>
              </w:rPr>
              <w:tab/>
            </w:r>
            <w:r w:rsidR="00CD56EF">
              <w:rPr>
                <w:noProof/>
                <w:webHidden/>
              </w:rPr>
              <w:fldChar w:fldCharType="begin"/>
            </w:r>
            <w:r w:rsidR="00CD56EF">
              <w:rPr>
                <w:noProof/>
                <w:webHidden/>
              </w:rPr>
              <w:instrText xml:space="preserve"> PAGEREF _Toc213231660 \h </w:instrText>
            </w:r>
            <w:r w:rsidR="00CD56EF">
              <w:rPr>
                <w:noProof/>
                <w:webHidden/>
              </w:rPr>
            </w:r>
            <w:r w:rsidR="00CD56EF">
              <w:rPr>
                <w:noProof/>
                <w:webHidden/>
              </w:rPr>
              <w:fldChar w:fldCharType="separate"/>
            </w:r>
            <w:r w:rsidR="00CD56EF">
              <w:rPr>
                <w:noProof/>
                <w:webHidden/>
              </w:rPr>
              <w:t>2</w:t>
            </w:r>
            <w:r w:rsidR="00CD56EF">
              <w:rPr>
                <w:noProof/>
                <w:webHidden/>
              </w:rPr>
              <w:fldChar w:fldCharType="end"/>
            </w:r>
          </w:hyperlink>
        </w:p>
        <w:p w14:paraId="45B54F1F" w14:textId="26EEEF61" w:rsidR="00CD56EF" w:rsidRDefault="005642D5">
          <w:pPr>
            <w:pStyle w:val="TOC2"/>
            <w:tabs>
              <w:tab w:val="left" w:pos="660"/>
              <w:tab w:val="right" w:leader="dot" w:pos="10502"/>
            </w:tabs>
            <w:rPr>
              <w:rFonts w:eastAsiaTheme="minorEastAsia"/>
              <w:noProof/>
            </w:rPr>
          </w:pPr>
          <w:hyperlink w:anchor="_Toc213231661" w:history="1">
            <w:r w:rsidR="00CD56EF" w:rsidRPr="00255E8E">
              <w:rPr>
                <w:rStyle w:val="Hyperlink"/>
                <w:rFonts w:ascii="Arial" w:eastAsia="Times New Roman" w:hAnsi="Arial" w:cs="Arial"/>
                <w:noProof/>
              </w:rPr>
              <w:t>E.</w:t>
            </w:r>
            <w:r w:rsidR="00CD56EF">
              <w:rPr>
                <w:rFonts w:eastAsiaTheme="minorEastAsia"/>
                <w:noProof/>
              </w:rPr>
              <w:tab/>
            </w:r>
            <w:r w:rsidR="00CD56EF" w:rsidRPr="00255E8E">
              <w:rPr>
                <w:rStyle w:val="Hyperlink"/>
                <w:rFonts w:ascii="Arial" w:eastAsia="Times New Roman" w:hAnsi="Arial" w:cs="Arial"/>
                <w:noProof/>
              </w:rPr>
              <w:t>Submission of Proposals</w:t>
            </w:r>
            <w:r w:rsidR="00CD56EF">
              <w:rPr>
                <w:noProof/>
                <w:webHidden/>
              </w:rPr>
              <w:tab/>
            </w:r>
            <w:r w:rsidR="00CD56EF">
              <w:rPr>
                <w:noProof/>
                <w:webHidden/>
              </w:rPr>
              <w:fldChar w:fldCharType="begin"/>
            </w:r>
            <w:r w:rsidR="00CD56EF">
              <w:rPr>
                <w:noProof/>
                <w:webHidden/>
              </w:rPr>
              <w:instrText xml:space="preserve"> PAGEREF _Toc213231661 \h </w:instrText>
            </w:r>
            <w:r w:rsidR="00CD56EF">
              <w:rPr>
                <w:noProof/>
                <w:webHidden/>
              </w:rPr>
            </w:r>
            <w:r w:rsidR="00CD56EF">
              <w:rPr>
                <w:noProof/>
                <w:webHidden/>
              </w:rPr>
              <w:fldChar w:fldCharType="separate"/>
            </w:r>
            <w:r w:rsidR="00CD56EF">
              <w:rPr>
                <w:noProof/>
                <w:webHidden/>
              </w:rPr>
              <w:t>3</w:t>
            </w:r>
            <w:r w:rsidR="00CD56EF">
              <w:rPr>
                <w:noProof/>
                <w:webHidden/>
              </w:rPr>
              <w:fldChar w:fldCharType="end"/>
            </w:r>
          </w:hyperlink>
        </w:p>
        <w:p w14:paraId="57A9449B" w14:textId="06BEF548" w:rsidR="00CD56EF" w:rsidRDefault="005642D5">
          <w:pPr>
            <w:pStyle w:val="TOC2"/>
            <w:tabs>
              <w:tab w:val="left" w:pos="660"/>
              <w:tab w:val="right" w:leader="dot" w:pos="10502"/>
            </w:tabs>
            <w:rPr>
              <w:rFonts w:eastAsiaTheme="minorEastAsia"/>
              <w:noProof/>
            </w:rPr>
          </w:pPr>
          <w:hyperlink w:anchor="_Toc213231662" w:history="1">
            <w:r w:rsidR="00CD56EF" w:rsidRPr="00255E8E">
              <w:rPr>
                <w:rStyle w:val="Hyperlink"/>
                <w:rFonts w:ascii="Arial" w:eastAsia="Times New Roman" w:hAnsi="Arial" w:cs="Arial"/>
                <w:noProof/>
              </w:rPr>
              <w:t>F.</w:t>
            </w:r>
            <w:r w:rsidR="00CD56EF">
              <w:rPr>
                <w:rFonts w:eastAsiaTheme="minorEastAsia"/>
                <w:noProof/>
              </w:rPr>
              <w:tab/>
            </w:r>
            <w:r w:rsidR="00CD56EF" w:rsidRPr="00255E8E">
              <w:rPr>
                <w:rStyle w:val="Hyperlink"/>
                <w:rFonts w:ascii="Arial" w:eastAsia="Times New Roman" w:hAnsi="Arial" w:cs="Arial"/>
                <w:noProof/>
              </w:rPr>
              <w:t>Proposal Format</w:t>
            </w:r>
            <w:r w:rsidR="00CD56EF">
              <w:rPr>
                <w:noProof/>
                <w:webHidden/>
              </w:rPr>
              <w:tab/>
            </w:r>
            <w:r w:rsidR="00CD56EF">
              <w:rPr>
                <w:noProof/>
                <w:webHidden/>
              </w:rPr>
              <w:fldChar w:fldCharType="begin"/>
            </w:r>
            <w:r w:rsidR="00CD56EF">
              <w:rPr>
                <w:noProof/>
                <w:webHidden/>
              </w:rPr>
              <w:instrText xml:space="preserve"> PAGEREF _Toc213231662 \h </w:instrText>
            </w:r>
            <w:r w:rsidR="00CD56EF">
              <w:rPr>
                <w:noProof/>
                <w:webHidden/>
              </w:rPr>
            </w:r>
            <w:r w:rsidR="00CD56EF">
              <w:rPr>
                <w:noProof/>
                <w:webHidden/>
              </w:rPr>
              <w:fldChar w:fldCharType="separate"/>
            </w:r>
            <w:r w:rsidR="00CD56EF">
              <w:rPr>
                <w:noProof/>
                <w:webHidden/>
              </w:rPr>
              <w:t>3</w:t>
            </w:r>
            <w:r w:rsidR="00CD56EF">
              <w:rPr>
                <w:noProof/>
                <w:webHidden/>
              </w:rPr>
              <w:fldChar w:fldCharType="end"/>
            </w:r>
          </w:hyperlink>
        </w:p>
        <w:p w14:paraId="13B9E12D" w14:textId="1F8A74C4" w:rsidR="00CD56EF" w:rsidRDefault="005642D5">
          <w:pPr>
            <w:pStyle w:val="TOC2"/>
            <w:tabs>
              <w:tab w:val="left" w:pos="880"/>
              <w:tab w:val="right" w:leader="dot" w:pos="10502"/>
            </w:tabs>
            <w:rPr>
              <w:rFonts w:eastAsiaTheme="minorEastAsia"/>
              <w:noProof/>
            </w:rPr>
          </w:pPr>
          <w:hyperlink w:anchor="_Toc213231663" w:history="1">
            <w:r w:rsidR="00CD56EF" w:rsidRPr="00255E8E">
              <w:rPr>
                <w:rStyle w:val="Hyperlink"/>
                <w:rFonts w:ascii="Arial" w:eastAsia="Times New Roman" w:hAnsi="Arial" w:cs="Arial"/>
                <w:noProof/>
              </w:rPr>
              <w:t>G.</w:t>
            </w:r>
            <w:r w:rsidR="00CD56EF">
              <w:rPr>
                <w:rFonts w:eastAsiaTheme="minorEastAsia"/>
                <w:noProof/>
              </w:rPr>
              <w:tab/>
            </w:r>
            <w:r w:rsidR="00CD56EF" w:rsidRPr="00255E8E">
              <w:rPr>
                <w:rStyle w:val="Hyperlink"/>
                <w:rFonts w:ascii="Arial" w:eastAsia="Times New Roman" w:hAnsi="Arial" w:cs="Arial"/>
                <w:noProof/>
              </w:rPr>
              <w:t>Conditions</w:t>
            </w:r>
            <w:r w:rsidR="00CD56EF">
              <w:rPr>
                <w:noProof/>
                <w:webHidden/>
              </w:rPr>
              <w:tab/>
            </w:r>
            <w:r w:rsidR="00CD56EF">
              <w:rPr>
                <w:noProof/>
                <w:webHidden/>
              </w:rPr>
              <w:fldChar w:fldCharType="begin"/>
            </w:r>
            <w:r w:rsidR="00CD56EF">
              <w:rPr>
                <w:noProof/>
                <w:webHidden/>
              </w:rPr>
              <w:instrText xml:space="preserve"> PAGEREF _Toc213231663 \h </w:instrText>
            </w:r>
            <w:r w:rsidR="00CD56EF">
              <w:rPr>
                <w:noProof/>
                <w:webHidden/>
              </w:rPr>
            </w:r>
            <w:r w:rsidR="00CD56EF">
              <w:rPr>
                <w:noProof/>
                <w:webHidden/>
              </w:rPr>
              <w:fldChar w:fldCharType="separate"/>
            </w:r>
            <w:r w:rsidR="00CD56EF">
              <w:rPr>
                <w:noProof/>
                <w:webHidden/>
              </w:rPr>
              <w:t>5</w:t>
            </w:r>
            <w:r w:rsidR="00CD56EF">
              <w:rPr>
                <w:noProof/>
                <w:webHidden/>
              </w:rPr>
              <w:fldChar w:fldCharType="end"/>
            </w:r>
          </w:hyperlink>
        </w:p>
        <w:p w14:paraId="5D004048" w14:textId="6C9FB82C" w:rsidR="00CD56EF" w:rsidRDefault="005642D5">
          <w:pPr>
            <w:pStyle w:val="TOC2"/>
            <w:tabs>
              <w:tab w:val="left" w:pos="880"/>
              <w:tab w:val="right" w:leader="dot" w:pos="10502"/>
            </w:tabs>
            <w:rPr>
              <w:rFonts w:eastAsiaTheme="minorEastAsia"/>
              <w:noProof/>
            </w:rPr>
          </w:pPr>
          <w:hyperlink w:anchor="_Toc213231664" w:history="1">
            <w:r w:rsidR="00CD56EF" w:rsidRPr="00255E8E">
              <w:rPr>
                <w:rStyle w:val="Hyperlink"/>
                <w:rFonts w:ascii="Arial" w:eastAsia="Times New Roman" w:hAnsi="Arial" w:cs="Arial"/>
                <w:noProof/>
              </w:rPr>
              <w:t>H.</w:t>
            </w:r>
            <w:r w:rsidR="00CD56EF">
              <w:rPr>
                <w:rFonts w:eastAsiaTheme="minorEastAsia"/>
                <w:noProof/>
              </w:rPr>
              <w:tab/>
            </w:r>
            <w:r w:rsidR="00CD56EF" w:rsidRPr="00255E8E">
              <w:rPr>
                <w:rStyle w:val="Hyperlink"/>
                <w:rFonts w:ascii="Arial" w:eastAsia="Times New Roman" w:hAnsi="Arial" w:cs="Arial"/>
                <w:noProof/>
              </w:rPr>
              <w:t>Proposal Evaluation/Vendor Selection</w:t>
            </w:r>
            <w:r w:rsidR="00CD56EF">
              <w:rPr>
                <w:noProof/>
                <w:webHidden/>
              </w:rPr>
              <w:tab/>
            </w:r>
            <w:r w:rsidR="00CD56EF">
              <w:rPr>
                <w:noProof/>
                <w:webHidden/>
              </w:rPr>
              <w:fldChar w:fldCharType="begin"/>
            </w:r>
            <w:r w:rsidR="00CD56EF">
              <w:rPr>
                <w:noProof/>
                <w:webHidden/>
              </w:rPr>
              <w:instrText xml:space="preserve"> PAGEREF _Toc213231664 \h </w:instrText>
            </w:r>
            <w:r w:rsidR="00CD56EF">
              <w:rPr>
                <w:noProof/>
                <w:webHidden/>
              </w:rPr>
            </w:r>
            <w:r w:rsidR="00CD56EF">
              <w:rPr>
                <w:noProof/>
                <w:webHidden/>
              </w:rPr>
              <w:fldChar w:fldCharType="separate"/>
            </w:r>
            <w:r w:rsidR="00CD56EF">
              <w:rPr>
                <w:noProof/>
                <w:webHidden/>
              </w:rPr>
              <w:t>5</w:t>
            </w:r>
            <w:r w:rsidR="00CD56EF">
              <w:rPr>
                <w:noProof/>
                <w:webHidden/>
              </w:rPr>
              <w:fldChar w:fldCharType="end"/>
            </w:r>
          </w:hyperlink>
        </w:p>
        <w:p w14:paraId="6DAEE830" w14:textId="32FA2CD9" w:rsidR="00CD56EF" w:rsidRDefault="005642D5">
          <w:pPr>
            <w:pStyle w:val="TOC2"/>
            <w:tabs>
              <w:tab w:val="left" w:pos="660"/>
              <w:tab w:val="right" w:leader="dot" w:pos="10502"/>
            </w:tabs>
            <w:rPr>
              <w:rFonts w:eastAsiaTheme="minorEastAsia"/>
              <w:noProof/>
            </w:rPr>
          </w:pPr>
          <w:hyperlink w:anchor="_Toc213231665" w:history="1">
            <w:r w:rsidR="00CD56EF" w:rsidRPr="00255E8E">
              <w:rPr>
                <w:rStyle w:val="Hyperlink"/>
                <w:rFonts w:ascii="Arial" w:eastAsia="Times New Roman" w:hAnsi="Arial" w:cs="Arial"/>
                <w:noProof/>
              </w:rPr>
              <w:t>I.</w:t>
            </w:r>
            <w:r w:rsidR="00CD56EF">
              <w:rPr>
                <w:rFonts w:eastAsiaTheme="minorEastAsia"/>
                <w:noProof/>
              </w:rPr>
              <w:tab/>
            </w:r>
            <w:r w:rsidR="00CD56EF" w:rsidRPr="00255E8E">
              <w:rPr>
                <w:rStyle w:val="Hyperlink"/>
                <w:rFonts w:ascii="Arial" w:eastAsia="Times New Roman" w:hAnsi="Arial" w:cs="Arial"/>
                <w:noProof/>
              </w:rPr>
              <w:t>General Bidder Information</w:t>
            </w:r>
            <w:r w:rsidR="00CD56EF">
              <w:rPr>
                <w:noProof/>
                <w:webHidden/>
              </w:rPr>
              <w:tab/>
            </w:r>
            <w:r w:rsidR="00CD56EF">
              <w:rPr>
                <w:noProof/>
                <w:webHidden/>
              </w:rPr>
              <w:fldChar w:fldCharType="begin"/>
            </w:r>
            <w:r w:rsidR="00CD56EF">
              <w:rPr>
                <w:noProof/>
                <w:webHidden/>
              </w:rPr>
              <w:instrText xml:space="preserve"> PAGEREF _Toc213231665 \h </w:instrText>
            </w:r>
            <w:r w:rsidR="00CD56EF">
              <w:rPr>
                <w:noProof/>
                <w:webHidden/>
              </w:rPr>
            </w:r>
            <w:r w:rsidR="00CD56EF">
              <w:rPr>
                <w:noProof/>
                <w:webHidden/>
              </w:rPr>
              <w:fldChar w:fldCharType="separate"/>
            </w:r>
            <w:r w:rsidR="00CD56EF">
              <w:rPr>
                <w:noProof/>
                <w:webHidden/>
              </w:rPr>
              <w:t>6</w:t>
            </w:r>
            <w:r w:rsidR="00CD56EF">
              <w:rPr>
                <w:noProof/>
                <w:webHidden/>
              </w:rPr>
              <w:fldChar w:fldCharType="end"/>
            </w:r>
          </w:hyperlink>
        </w:p>
        <w:p w14:paraId="6A0E7810" w14:textId="02FB74EE" w:rsidR="00CD56EF" w:rsidRDefault="005642D5">
          <w:pPr>
            <w:pStyle w:val="TOC2"/>
            <w:tabs>
              <w:tab w:val="left" w:pos="660"/>
              <w:tab w:val="right" w:leader="dot" w:pos="10502"/>
            </w:tabs>
            <w:rPr>
              <w:rFonts w:eastAsiaTheme="minorEastAsia"/>
              <w:noProof/>
            </w:rPr>
          </w:pPr>
          <w:hyperlink w:anchor="_Toc213231666" w:history="1">
            <w:r w:rsidR="00CD56EF" w:rsidRPr="00255E8E">
              <w:rPr>
                <w:rStyle w:val="Hyperlink"/>
                <w:rFonts w:ascii="Arial" w:eastAsia="Times New Roman" w:hAnsi="Arial" w:cs="Arial"/>
                <w:noProof/>
              </w:rPr>
              <w:t>J.</w:t>
            </w:r>
            <w:r w:rsidR="00CD56EF">
              <w:rPr>
                <w:rFonts w:eastAsiaTheme="minorEastAsia"/>
                <w:noProof/>
              </w:rPr>
              <w:tab/>
            </w:r>
            <w:r w:rsidR="00CD56EF" w:rsidRPr="00255E8E">
              <w:rPr>
                <w:rStyle w:val="Hyperlink"/>
                <w:rFonts w:ascii="Arial" w:eastAsia="Times New Roman" w:hAnsi="Arial" w:cs="Arial"/>
                <w:noProof/>
              </w:rPr>
              <w:t>SGC Standard Terms and Conditions</w:t>
            </w:r>
            <w:r w:rsidR="00CD56EF">
              <w:rPr>
                <w:noProof/>
                <w:webHidden/>
              </w:rPr>
              <w:tab/>
            </w:r>
            <w:r w:rsidR="00CD56EF">
              <w:rPr>
                <w:noProof/>
                <w:webHidden/>
              </w:rPr>
              <w:fldChar w:fldCharType="begin"/>
            </w:r>
            <w:r w:rsidR="00CD56EF">
              <w:rPr>
                <w:noProof/>
                <w:webHidden/>
              </w:rPr>
              <w:instrText xml:space="preserve"> PAGEREF _Toc213231666 \h </w:instrText>
            </w:r>
            <w:r w:rsidR="00CD56EF">
              <w:rPr>
                <w:noProof/>
                <w:webHidden/>
              </w:rPr>
            </w:r>
            <w:r w:rsidR="00CD56EF">
              <w:rPr>
                <w:noProof/>
                <w:webHidden/>
              </w:rPr>
              <w:fldChar w:fldCharType="separate"/>
            </w:r>
            <w:r w:rsidR="00CD56EF">
              <w:rPr>
                <w:noProof/>
                <w:webHidden/>
              </w:rPr>
              <w:t>6</w:t>
            </w:r>
            <w:r w:rsidR="00CD56EF">
              <w:rPr>
                <w:noProof/>
                <w:webHidden/>
              </w:rPr>
              <w:fldChar w:fldCharType="end"/>
            </w:r>
          </w:hyperlink>
        </w:p>
        <w:p w14:paraId="4820FD1E" w14:textId="6E61D517" w:rsidR="00CD56EF" w:rsidRDefault="005642D5">
          <w:pPr>
            <w:pStyle w:val="TOC1"/>
            <w:tabs>
              <w:tab w:val="left" w:pos="660"/>
              <w:tab w:val="right" w:leader="dot" w:pos="10502"/>
            </w:tabs>
            <w:rPr>
              <w:rFonts w:eastAsiaTheme="minorEastAsia"/>
              <w:noProof/>
            </w:rPr>
          </w:pPr>
          <w:hyperlink w:anchor="_Toc213231667" w:history="1">
            <w:r w:rsidR="00CD56EF" w:rsidRPr="00255E8E">
              <w:rPr>
                <w:rStyle w:val="Hyperlink"/>
                <w:rFonts w:ascii="Arial" w:eastAsia="Times New Roman" w:hAnsi="Arial" w:cs="Arial"/>
                <w:noProof/>
              </w:rPr>
              <w:t>IV.</w:t>
            </w:r>
            <w:r w:rsidR="00CD56EF">
              <w:rPr>
                <w:rFonts w:eastAsiaTheme="minorEastAsia"/>
                <w:noProof/>
              </w:rPr>
              <w:tab/>
            </w:r>
            <w:r w:rsidR="00CD56EF" w:rsidRPr="00255E8E">
              <w:rPr>
                <w:rStyle w:val="Hyperlink"/>
                <w:rFonts w:ascii="Arial" w:eastAsia="Times New Roman" w:hAnsi="Arial" w:cs="Arial"/>
                <w:noProof/>
              </w:rPr>
              <w:t>Provisions Applicable to the Contract</w:t>
            </w:r>
            <w:r w:rsidR="00CD56EF">
              <w:rPr>
                <w:noProof/>
                <w:webHidden/>
              </w:rPr>
              <w:tab/>
            </w:r>
            <w:r w:rsidR="00CD56EF">
              <w:rPr>
                <w:noProof/>
                <w:webHidden/>
              </w:rPr>
              <w:fldChar w:fldCharType="begin"/>
            </w:r>
            <w:r w:rsidR="00CD56EF">
              <w:rPr>
                <w:noProof/>
                <w:webHidden/>
              </w:rPr>
              <w:instrText xml:space="preserve"> PAGEREF _Toc213231667 \h </w:instrText>
            </w:r>
            <w:r w:rsidR="00CD56EF">
              <w:rPr>
                <w:noProof/>
                <w:webHidden/>
              </w:rPr>
            </w:r>
            <w:r w:rsidR="00CD56EF">
              <w:rPr>
                <w:noProof/>
                <w:webHidden/>
              </w:rPr>
              <w:fldChar w:fldCharType="separate"/>
            </w:r>
            <w:r w:rsidR="00CD56EF">
              <w:rPr>
                <w:noProof/>
                <w:webHidden/>
              </w:rPr>
              <w:t>6</w:t>
            </w:r>
            <w:r w:rsidR="00CD56EF">
              <w:rPr>
                <w:noProof/>
                <w:webHidden/>
              </w:rPr>
              <w:fldChar w:fldCharType="end"/>
            </w:r>
          </w:hyperlink>
        </w:p>
        <w:p w14:paraId="349B32AE" w14:textId="3EB33C23" w:rsidR="00CD56EF" w:rsidRDefault="005642D5">
          <w:pPr>
            <w:pStyle w:val="TOC2"/>
            <w:tabs>
              <w:tab w:val="left" w:pos="660"/>
              <w:tab w:val="right" w:leader="dot" w:pos="10502"/>
            </w:tabs>
            <w:rPr>
              <w:rFonts w:eastAsiaTheme="minorEastAsia"/>
              <w:noProof/>
            </w:rPr>
          </w:pPr>
          <w:hyperlink w:anchor="_Toc213231668" w:history="1">
            <w:r w:rsidR="00CD56EF" w:rsidRPr="00255E8E">
              <w:rPr>
                <w:rStyle w:val="Hyperlink"/>
                <w:rFonts w:ascii="Arial" w:eastAsia="Times New Roman" w:hAnsi="Arial" w:cs="Arial"/>
                <w:noProof/>
              </w:rPr>
              <w:t>A.</w:t>
            </w:r>
            <w:r w:rsidR="00CD56EF">
              <w:rPr>
                <w:rFonts w:eastAsiaTheme="minorEastAsia"/>
                <w:noProof/>
              </w:rPr>
              <w:tab/>
            </w:r>
            <w:r w:rsidR="00CD56EF" w:rsidRPr="00255E8E">
              <w:rPr>
                <w:rStyle w:val="Hyperlink"/>
                <w:rFonts w:ascii="Arial" w:eastAsia="Times New Roman" w:hAnsi="Arial" w:cs="Arial"/>
                <w:noProof/>
              </w:rPr>
              <w:t>Agreement Term</w:t>
            </w:r>
            <w:r w:rsidR="00CD56EF">
              <w:rPr>
                <w:noProof/>
                <w:webHidden/>
              </w:rPr>
              <w:tab/>
            </w:r>
            <w:r w:rsidR="00CD56EF">
              <w:rPr>
                <w:noProof/>
                <w:webHidden/>
              </w:rPr>
              <w:fldChar w:fldCharType="begin"/>
            </w:r>
            <w:r w:rsidR="00CD56EF">
              <w:rPr>
                <w:noProof/>
                <w:webHidden/>
              </w:rPr>
              <w:instrText xml:space="preserve"> PAGEREF _Toc213231668 \h </w:instrText>
            </w:r>
            <w:r w:rsidR="00CD56EF">
              <w:rPr>
                <w:noProof/>
                <w:webHidden/>
              </w:rPr>
            </w:r>
            <w:r w:rsidR="00CD56EF">
              <w:rPr>
                <w:noProof/>
                <w:webHidden/>
              </w:rPr>
              <w:fldChar w:fldCharType="separate"/>
            </w:r>
            <w:r w:rsidR="00CD56EF">
              <w:rPr>
                <w:noProof/>
                <w:webHidden/>
              </w:rPr>
              <w:t>6</w:t>
            </w:r>
            <w:r w:rsidR="00CD56EF">
              <w:rPr>
                <w:noProof/>
                <w:webHidden/>
              </w:rPr>
              <w:fldChar w:fldCharType="end"/>
            </w:r>
          </w:hyperlink>
        </w:p>
        <w:p w14:paraId="40F3FB54" w14:textId="2ADE0D0D" w:rsidR="00CD56EF" w:rsidRDefault="005642D5">
          <w:pPr>
            <w:pStyle w:val="TOC2"/>
            <w:tabs>
              <w:tab w:val="left" w:pos="660"/>
              <w:tab w:val="right" w:leader="dot" w:pos="10502"/>
            </w:tabs>
            <w:rPr>
              <w:rFonts w:eastAsiaTheme="minorEastAsia"/>
              <w:noProof/>
            </w:rPr>
          </w:pPr>
          <w:hyperlink w:anchor="_Toc213231669" w:history="1">
            <w:r w:rsidR="00CD56EF" w:rsidRPr="00255E8E">
              <w:rPr>
                <w:rStyle w:val="Hyperlink"/>
                <w:rFonts w:ascii="Arial" w:eastAsia="Times New Roman" w:hAnsi="Arial" w:cs="Arial"/>
                <w:noProof/>
              </w:rPr>
              <w:t>B.</w:t>
            </w:r>
            <w:r w:rsidR="00CD56EF">
              <w:rPr>
                <w:rFonts w:eastAsiaTheme="minorEastAsia"/>
                <w:noProof/>
              </w:rPr>
              <w:tab/>
            </w:r>
            <w:r w:rsidR="00CD56EF" w:rsidRPr="00255E8E">
              <w:rPr>
                <w:rStyle w:val="Hyperlink"/>
                <w:rFonts w:ascii="Arial" w:eastAsia="Times New Roman" w:hAnsi="Arial" w:cs="Arial"/>
                <w:noProof/>
              </w:rPr>
              <w:t>Pricing and Payment Terms</w:t>
            </w:r>
            <w:r w:rsidR="00CD56EF">
              <w:rPr>
                <w:noProof/>
                <w:webHidden/>
              </w:rPr>
              <w:tab/>
            </w:r>
            <w:r w:rsidR="00CD56EF">
              <w:rPr>
                <w:noProof/>
                <w:webHidden/>
              </w:rPr>
              <w:fldChar w:fldCharType="begin"/>
            </w:r>
            <w:r w:rsidR="00CD56EF">
              <w:rPr>
                <w:noProof/>
                <w:webHidden/>
              </w:rPr>
              <w:instrText xml:space="preserve"> PAGEREF _Toc213231669 \h </w:instrText>
            </w:r>
            <w:r w:rsidR="00CD56EF">
              <w:rPr>
                <w:noProof/>
                <w:webHidden/>
              </w:rPr>
            </w:r>
            <w:r w:rsidR="00CD56EF">
              <w:rPr>
                <w:noProof/>
                <w:webHidden/>
              </w:rPr>
              <w:fldChar w:fldCharType="separate"/>
            </w:r>
            <w:r w:rsidR="00CD56EF">
              <w:rPr>
                <w:noProof/>
                <w:webHidden/>
              </w:rPr>
              <w:t>7</w:t>
            </w:r>
            <w:r w:rsidR="00CD56EF">
              <w:rPr>
                <w:noProof/>
                <w:webHidden/>
              </w:rPr>
              <w:fldChar w:fldCharType="end"/>
            </w:r>
          </w:hyperlink>
        </w:p>
        <w:p w14:paraId="6AFD8F3E" w14:textId="57E81B29" w:rsidR="00CD56EF" w:rsidRDefault="005642D5">
          <w:pPr>
            <w:pStyle w:val="TOC2"/>
            <w:tabs>
              <w:tab w:val="left" w:pos="880"/>
              <w:tab w:val="right" w:leader="dot" w:pos="10502"/>
            </w:tabs>
            <w:rPr>
              <w:rFonts w:eastAsiaTheme="minorEastAsia"/>
              <w:noProof/>
            </w:rPr>
          </w:pPr>
          <w:hyperlink w:anchor="_Toc213231670" w:history="1">
            <w:r w:rsidR="00CD56EF" w:rsidRPr="00255E8E">
              <w:rPr>
                <w:rStyle w:val="Hyperlink"/>
                <w:rFonts w:ascii="Arial" w:eastAsia="Times New Roman" w:hAnsi="Arial" w:cs="Arial"/>
                <w:noProof/>
              </w:rPr>
              <w:t>C.</w:t>
            </w:r>
            <w:r w:rsidR="00CD56EF">
              <w:rPr>
                <w:rFonts w:eastAsiaTheme="minorEastAsia"/>
                <w:noProof/>
              </w:rPr>
              <w:tab/>
            </w:r>
            <w:r w:rsidR="00CD56EF" w:rsidRPr="00255E8E">
              <w:rPr>
                <w:rStyle w:val="Hyperlink"/>
                <w:rFonts w:ascii="Arial" w:eastAsia="Times New Roman" w:hAnsi="Arial" w:cs="Arial"/>
                <w:noProof/>
              </w:rPr>
              <w:t>Tax Exempt Status</w:t>
            </w:r>
            <w:r w:rsidR="00CD56EF">
              <w:rPr>
                <w:noProof/>
                <w:webHidden/>
              </w:rPr>
              <w:tab/>
            </w:r>
            <w:r w:rsidR="00CD56EF">
              <w:rPr>
                <w:noProof/>
                <w:webHidden/>
              </w:rPr>
              <w:fldChar w:fldCharType="begin"/>
            </w:r>
            <w:r w:rsidR="00CD56EF">
              <w:rPr>
                <w:noProof/>
                <w:webHidden/>
              </w:rPr>
              <w:instrText xml:space="preserve"> PAGEREF _Toc213231670 \h </w:instrText>
            </w:r>
            <w:r w:rsidR="00CD56EF">
              <w:rPr>
                <w:noProof/>
                <w:webHidden/>
              </w:rPr>
            </w:r>
            <w:r w:rsidR="00CD56EF">
              <w:rPr>
                <w:noProof/>
                <w:webHidden/>
              </w:rPr>
              <w:fldChar w:fldCharType="separate"/>
            </w:r>
            <w:r w:rsidR="00CD56EF">
              <w:rPr>
                <w:noProof/>
                <w:webHidden/>
              </w:rPr>
              <w:t>7</w:t>
            </w:r>
            <w:r w:rsidR="00CD56EF">
              <w:rPr>
                <w:noProof/>
                <w:webHidden/>
              </w:rPr>
              <w:fldChar w:fldCharType="end"/>
            </w:r>
          </w:hyperlink>
        </w:p>
        <w:p w14:paraId="1C6D338A" w14:textId="504E83AE" w:rsidR="00CD56EF" w:rsidRDefault="005642D5">
          <w:pPr>
            <w:pStyle w:val="TOC2"/>
            <w:tabs>
              <w:tab w:val="left" w:pos="880"/>
              <w:tab w:val="right" w:leader="dot" w:pos="10502"/>
            </w:tabs>
            <w:rPr>
              <w:rFonts w:eastAsiaTheme="minorEastAsia"/>
              <w:noProof/>
            </w:rPr>
          </w:pPr>
          <w:hyperlink w:anchor="_Toc213231671" w:history="1">
            <w:r w:rsidR="00CD56EF" w:rsidRPr="00255E8E">
              <w:rPr>
                <w:rStyle w:val="Hyperlink"/>
                <w:rFonts w:ascii="Arial" w:eastAsia="Times New Roman" w:hAnsi="Arial" w:cs="Arial"/>
                <w:noProof/>
              </w:rPr>
              <w:t>D.</w:t>
            </w:r>
            <w:r w:rsidR="00CD56EF">
              <w:rPr>
                <w:rFonts w:eastAsiaTheme="minorEastAsia"/>
                <w:noProof/>
              </w:rPr>
              <w:tab/>
            </w:r>
            <w:r w:rsidR="00CD56EF" w:rsidRPr="00255E8E">
              <w:rPr>
                <w:rStyle w:val="Hyperlink"/>
                <w:rFonts w:ascii="Arial" w:eastAsia="Times New Roman" w:hAnsi="Arial" w:cs="Arial"/>
                <w:noProof/>
              </w:rPr>
              <w:t>Payment Terms</w:t>
            </w:r>
            <w:r w:rsidR="00CD56EF">
              <w:rPr>
                <w:noProof/>
                <w:webHidden/>
              </w:rPr>
              <w:tab/>
            </w:r>
            <w:r w:rsidR="00CD56EF">
              <w:rPr>
                <w:noProof/>
                <w:webHidden/>
              </w:rPr>
              <w:fldChar w:fldCharType="begin"/>
            </w:r>
            <w:r w:rsidR="00CD56EF">
              <w:rPr>
                <w:noProof/>
                <w:webHidden/>
              </w:rPr>
              <w:instrText xml:space="preserve"> PAGEREF _Toc213231671 \h </w:instrText>
            </w:r>
            <w:r w:rsidR="00CD56EF">
              <w:rPr>
                <w:noProof/>
                <w:webHidden/>
              </w:rPr>
            </w:r>
            <w:r w:rsidR="00CD56EF">
              <w:rPr>
                <w:noProof/>
                <w:webHidden/>
              </w:rPr>
              <w:fldChar w:fldCharType="separate"/>
            </w:r>
            <w:r w:rsidR="00CD56EF">
              <w:rPr>
                <w:noProof/>
                <w:webHidden/>
              </w:rPr>
              <w:t>7</w:t>
            </w:r>
            <w:r w:rsidR="00CD56EF">
              <w:rPr>
                <w:noProof/>
                <w:webHidden/>
              </w:rPr>
              <w:fldChar w:fldCharType="end"/>
            </w:r>
          </w:hyperlink>
        </w:p>
        <w:p w14:paraId="245EEBE8" w14:textId="2CA280AE" w:rsidR="00CD56EF" w:rsidRDefault="005642D5">
          <w:pPr>
            <w:pStyle w:val="TOC1"/>
            <w:tabs>
              <w:tab w:val="left" w:pos="440"/>
              <w:tab w:val="right" w:leader="dot" w:pos="10502"/>
            </w:tabs>
            <w:rPr>
              <w:rFonts w:eastAsiaTheme="minorEastAsia"/>
              <w:noProof/>
            </w:rPr>
          </w:pPr>
          <w:hyperlink w:anchor="_Toc213231672" w:history="1">
            <w:r w:rsidR="00CD56EF" w:rsidRPr="00255E8E">
              <w:rPr>
                <w:rStyle w:val="Hyperlink"/>
                <w:rFonts w:ascii="Arial" w:eastAsia="Times New Roman" w:hAnsi="Arial" w:cs="Arial"/>
                <w:noProof/>
              </w:rPr>
              <w:t>V.</w:t>
            </w:r>
            <w:r w:rsidR="00CD56EF">
              <w:rPr>
                <w:rFonts w:eastAsiaTheme="minorEastAsia"/>
                <w:noProof/>
              </w:rPr>
              <w:tab/>
            </w:r>
            <w:r w:rsidR="00CD56EF" w:rsidRPr="00255E8E">
              <w:rPr>
                <w:rStyle w:val="Hyperlink"/>
                <w:rFonts w:ascii="Arial" w:eastAsia="Times New Roman" w:hAnsi="Arial" w:cs="Arial"/>
                <w:noProof/>
              </w:rPr>
              <w:t>Supplemental Bidder Information</w:t>
            </w:r>
            <w:r w:rsidR="00CD56EF">
              <w:rPr>
                <w:noProof/>
                <w:webHidden/>
              </w:rPr>
              <w:tab/>
            </w:r>
            <w:r w:rsidR="00CD56EF">
              <w:rPr>
                <w:noProof/>
                <w:webHidden/>
              </w:rPr>
              <w:fldChar w:fldCharType="begin"/>
            </w:r>
            <w:r w:rsidR="00CD56EF">
              <w:rPr>
                <w:noProof/>
                <w:webHidden/>
              </w:rPr>
              <w:instrText xml:space="preserve"> PAGEREF _Toc213231672 \h </w:instrText>
            </w:r>
            <w:r w:rsidR="00CD56EF">
              <w:rPr>
                <w:noProof/>
                <w:webHidden/>
              </w:rPr>
            </w:r>
            <w:r w:rsidR="00CD56EF">
              <w:rPr>
                <w:noProof/>
                <w:webHidden/>
              </w:rPr>
              <w:fldChar w:fldCharType="separate"/>
            </w:r>
            <w:r w:rsidR="00CD56EF">
              <w:rPr>
                <w:noProof/>
                <w:webHidden/>
              </w:rPr>
              <w:t>7</w:t>
            </w:r>
            <w:r w:rsidR="00CD56EF">
              <w:rPr>
                <w:noProof/>
                <w:webHidden/>
              </w:rPr>
              <w:fldChar w:fldCharType="end"/>
            </w:r>
          </w:hyperlink>
        </w:p>
        <w:p w14:paraId="688CF4A7" w14:textId="79F701A5" w:rsidR="00CD56EF" w:rsidRDefault="005642D5">
          <w:pPr>
            <w:pStyle w:val="TOC2"/>
            <w:tabs>
              <w:tab w:val="left" w:pos="660"/>
              <w:tab w:val="right" w:leader="dot" w:pos="10502"/>
            </w:tabs>
            <w:rPr>
              <w:rFonts w:eastAsiaTheme="minorEastAsia"/>
              <w:noProof/>
            </w:rPr>
          </w:pPr>
          <w:hyperlink w:anchor="_Toc213231673" w:history="1">
            <w:r w:rsidR="00CD56EF" w:rsidRPr="00255E8E">
              <w:rPr>
                <w:rStyle w:val="Hyperlink"/>
                <w:rFonts w:ascii="Arial" w:eastAsia="Times New Roman" w:hAnsi="Arial" w:cs="Arial"/>
                <w:noProof/>
              </w:rPr>
              <w:t>A.</w:t>
            </w:r>
            <w:r w:rsidR="00CD56EF">
              <w:rPr>
                <w:rFonts w:eastAsiaTheme="minorEastAsia"/>
                <w:noProof/>
              </w:rPr>
              <w:tab/>
            </w:r>
            <w:r w:rsidR="00CD56EF" w:rsidRPr="00255E8E">
              <w:rPr>
                <w:rStyle w:val="Hyperlink"/>
                <w:rFonts w:ascii="Arial" w:eastAsia="Times New Roman" w:hAnsi="Arial" w:cs="Arial"/>
                <w:noProof/>
              </w:rPr>
              <w:t>Conformity of Proposal with SGC Requirements</w:t>
            </w:r>
            <w:r w:rsidR="00CD56EF">
              <w:rPr>
                <w:noProof/>
                <w:webHidden/>
              </w:rPr>
              <w:tab/>
            </w:r>
            <w:r w:rsidR="00CD56EF">
              <w:rPr>
                <w:noProof/>
                <w:webHidden/>
              </w:rPr>
              <w:fldChar w:fldCharType="begin"/>
            </w:r>
            <w:r w:rsidR="00CD56EF">
              <w:rPr>
                <w:noProof/>
                <w:webHidden/>
              </w:rPr>
              <w:instrText xml:space="preserve"> PAGEREF _Toc213231673 \h </w:instrText>
            </w:r>
            <w:r w:rsidR="00CD56EF">
              <w:rPr>
                <w:noProof/>
                <w:webHidden/>
              </w:rPr>
            </w:r>
            <w:r w:rsidR="00CD56EF">
              <w:rPr>
                <w:noProof/>
                <w:webHidden/>
              </w:rPr>
              <w:fldChar w:fldCharType="separate"/>
            </w:r>
            <w:r w:rsidR="00CD56EF">
              <w:rPr>
                <w:noProof/>
                <w:webHidden/>
              </w:rPr>
              <w:t>7</w:t>
            </w:r>
            <w:r w:rsidR="00CD56EF">
              <w:rPr>
                <w:noProof/>
                <w:webHidden/>
              </w:rPr>
              <w:fldChar w:fldCharType="end"/>
            </w:r>
          </w:hyperlink>
        </w:p>
        <w:p w14:paraId="02928E8D" w14:textId="3229E8F8" w:rsidR="00CD56EF" w:rsidRDefault="005642D5">
          <w:pPr>
            <w:pStyle w:val="TOC1"/>
            <w:tabs>
              <w:tab w:val="left" w:pos="660"/>
              <w:tab w:val="right" w:leader="dot" w:pos="10502"/>
            </w:tabs>
            <w:rPr>
              <w:rFonts w:eastAsiaTheme="minorEastAsia"/>
              <w:noProof/>
            </w:rPr>
          </w:pPr>
          <w:hyperlink w:anchor="_Toc213231674" w:history="1">
            <w:r w:rsidR="00CD56EF" w:rsidRPr="00255E8E">
              <w:rPr>
                <w:rStyle w:val="Hyperlink"/>
                <w:rFonts w:ascii="Arial" w:eastAsia="Times New Roman" w:hAnsi="Arial" w:cs="Arial"/>
                <w:noProof/>
              </w:rPr>
              <w:t>VI.</w:t>
            </w:r>
            <w:r w:rsidR="00CD56EF">
              <w:rPr>
                <w:rFonts w:eastAsiaTheme="minorEastAsia"/>
                <w:noProof/>
              </w:rPr>
              <w:tab/>
            </w:r>
            <w:r w:rsidR="00CD56EF" w:rsidRPr="00255E8E">
              <w:rPr>
                <w:rStyle w:val="Hyperlink"/>
                <w:rFonts w:ascii="Arial" w:eastAsia="Times New Roman" w:hAnsi="Arial" w:cs="Arial"/>
                <w:noProof/>
              </w:rPr>
              <w:t>Vendor Requirements</w:t>
            </w:r>
            <w:r w:rsidR="00CD56EF">
              <w:rPr>
                <w:noProof/>
                <w:webHidden/>
              </w:rPr>
              <w:tab/>
            </w:r>
            <w:r w:rsidR="00CD56EF">
              <w:rPr>
                <w:noProof/>
                <w:webHidden/>
              </w:rPr>
              <w:fldChar w:fldCharType="begin"/>
            </w:r>
            <w:r w:rsidR="00CD56EF">
              <w:rPr>
                <w:noProof/>
                <w:webHidden/>
              </w:rPr>
              <w:instrText xml:space="preserve"> PAGEREF _Toc213231674 \h </w:instrText>
            </w:r>
            <w:r w:rsidR="00CD56EF">
              <w:rPr>
                <w:noProof/>
                <w:webHidden/>
              </w:rPr>
            </w:r>
            <w:r w:rsidR="00CD56EF">
              <w:rPr>
                <w:noProof/>
                <w:webHidden/>
              </w:rPr>
              <w:fldChar w:fldCharType="separate"/>
            </w:r>
            <w:r w:rsidR="00CD56EF">
              <w:rPr>
                <w:noProof/>
                <w:webHidden/>
              </w:rPr>
              <w:t>7</w:t>
            </w:r>
            <w:r w:rsidR="00CD56EF">
              <w:rPr>
                <w:noProof/>
                <w:webHidden/>
              </w:rPr>
              <w:fldChar w:fldCharType="end"/>
            </w:r>
          </w:hyperlink>
        </w:p>
        <w:p w14:paraId="4B736F92" w14:textId="5099DA6F" w:rsidR="00CD56EF" w:rsidRDefault="005642D5">
          <w:pPr>
            <w:pStyle w:val="TOC2"/>
            <w:tabs>
              <w:tab w:val="left" w:pos="660"/>
              <w:tab w:val="right" w:leader="dot" w:pos="10502"/>
            </w:tabs>
            <w:rPr>
              <w:rFonts w:eastAsiaTheme="minorEastAsia"/>
              <w:noProof/>
            </w:rPr>
          </w:pPr>
          <w:hyperlink w:anchor="_Toc213231675" w:history="1">
            <w:r w:rsidR="00CD56EF" w:rsidRPr="00255E8E">
              <w:rPr>
                <w:rStyle w:val="Hyperlink"/>
                <w:rFonts w:ascii="Arial" w:eastAsia="Times New Roman" w:hAnsi="Arial" w:cs="Arial"/>
                <w:noProof/>
              </w:rPr>
              <w:t>A.</w:t>
            </w:r>
            <w:r w:rsidR="00CD56EF">
              <w:rPr>
                <w:rFonts w:eastAsiaTheme="minorEastAsia"/>
                <w:noProof/>
              </w:rPr>
              <w:tab/>
            </w:r>
            <w:r w:rsidR="00CD56EF" w:rsidRPr="00255E8E">
              <w:rPr>
                <w:rStyle w:val="Hyperlink"/>
                <w:rFonts w:ascii="Arial" w:eastAsia="Times New Roman" w:hAnsi="Arial" w:cs="Arial"/>
                <w:noProof/>
              </w:rPr>
              <w:t>Proposal</w:t>
            </w:r>
            <w:r w:rsidR="00CD56EF">
              <w:rPr>
                <w:noProof/>
                <w:webHidden/>
              </w:rPr>
              <w:tab/>
            </w:r>
            <w:r w:rsidR="00CD56EF">
              <w:rPr>
                <w:noProof/>
                <w:webHidden/>
              </w:rPr>
              <w:fldChar w:fldCharType="begin"/>
            </w:r>
            <w:r w:rsidR="00CD56EF">
              <w:rPr>
                <w:noProof/>
                <w:webHidden/>
              </w:rPr>
              <w:instrText xml:space="preserve"> PAGEREF _Toc213231675 \h </w:instrText>
            </w:r>
            <w:r w:rsidR="00CD56EF">
              <w:rPr>
                <w:noProof/>
                <w:webHidden/>
              </w:rPr>
            </w:r>
            <w:r w:rsidR="00CD56EF">
              <w:rPr>
                <w:noProof/>
                <w:webHidden/>
              </w:rPr>
              <w:fldChar w:fldCharType="separate"/>
            </w:r>
            <w:r w:rsidR="00CD56EF">
              <w:rPr>
                <w:noProof/>
                <w:webHidden/>
              </w:rPr>
              <w:t>7</w:t>
            </w:r>
            <w:r w:rsidR="00CD56EF">
              <w:rPr>
                <w:noProof/>
                <w:webHidden/>
              </w:rPr>
              <w:fldChar w:fldCharType="end"/>
            </w:r>
          </w:hyperlink>
        </w:p>
        <w:p w14:paraId="268BFE4C" w14:textId="190B664C" w:rsidR="00CD56EF" w:rsidRDefault="005642D5">
          <w:pPr>
            <w:pStyle w:val="TOC2"/>
            <w:tabs>
              <w:tab w:val="left" w:pos="660"/>
              <w:tab w:val="right" w:leader="dot" w:pos="10502"/>
            </w:tabs>
            <w:rPr>
              <w:rFonts w:eastAsiaTheme="minorEastAsia"/>
              <w:noProof/>
            </w:rPr>
          </w:pPr>
          <w:hyperlink w:anchor="_Toc213231676" w:history="1">
            <w:r w:rsidR="00CD56EF" w:rsidRPr="00255E8E">
              <w:rPr>
                <w:rStyle w:val="Hyperlink"/>
                <w:rFonts w:ascii="Arial" w:eastAsia="Times New Roman" w:hAnsi="Arial" w:cs="Arial"/>
                <w:noProof/>
              </w:rPr>
              <w:t>B.</w:t>
            </w:r>
            <w:r w:rsidR="00CD56EF">
              <w:rPr>
                <w:rFonts w:eastAsiaTheme="minorEastAsia"/>
                <w:noProof/>
              </w:rPr>
              <w:tab/>
            </w:r>
            <w:r w:rsidR="00CD56EF" w:rsidRPr="00255E8E">
              <w:rPr>
                <w:rStyle w:val="Hyperlink"/>
                <w:rFonts w:ascii="Arial" w:eastAsia="Times New Roman" w:hAnsi="Arial" w:cs="Arial"/>
                <w:noProof/>
              </w:rPr>
              <w:t>Standard Service Agreement</w:t>
            </w:r>
            <w:r w:rsidR="00CD56EF">
              <w:rPr>
                <w:noProof/>
                <w:webHidden/>
              </w:rPr>
              <w:tab/>
            </w:r>
            <w:r w:rsidR="00CD56EF">
              <w:rPr>
                <w:noProof/>
                <w:webHidden/>
              </w:rPr>
              <w:fldChar w:fldCharType="begin"/>
            </w:r>
            <w:r w:rsidR="00CD56EF">
              <w:rPr>
                <w:noProof/>
                <w:webHidden/>
              </w:rPr>
              <w:instrText xml:space="preserve"> PAGEREF _Toc213231676 \h </w:instrText>
            </w:r>
            <w:r w:rsidR="00CD56EF">
              <w:rPr>
                <w:noProof/>
                <w:webHidden/>
              </w:rPr>
            </w:r>
            <w:r w:rsidR="00CD56EF">
              <w:rPr>
                <w:noProof/>
                <w:webHidden/>
              </w:rPr>
              <w:fldChar w:fldCharType="separate"/>
            </w:r>
            <w:r w:rsidR="00CD56EF">
              <w:rPr>
                <w:noProof/>
                <w:webHidden/>
              </w:rPr>
              <w:t>7</w:t>
            </w:r>
            <w:r w:rsidR="00CD56EF">
              <w:rPr>
                <w:noProof/>
                <w:webHidden/>
              </w:rPr>
              <w:fldChar w:fldCharType="end"/>
            </w:r>
          </w:hyperlink>
        </w:p>
        <w:p w14:paraId="63A77450" w14:textId="2D6E2BD9" w:rsidR="00CD56EF" w:rsidRDefault="005642D5">
          <w:pPr>
            <w:pStyle w:val="TOC2"/>
            <w:tabs>
              <w:tab w:val="left" w:pos="880"/>
              <w:tab w:val="right" w:leader="dot" w:pos="10502"/>
            </w:tabs>
            <w:rPr>
              <w:rFonts w:eastAsiaTheme="minorEastAsia"/>
              <w:noProof/>
            </w:rPr>
          </w:pPr>
          <w:hyperlink w:anchor="_Toc213231677" w:history="1">
            <w:r w:rsidR="00CD56EF" w:rsidRPr="00255E8E">
              <w:rPr>
                <w:rStyle w:val="Hyperlink"/>
                <w:rFonts w:ascii="Arial" w:eastAsia="Times New Roman" w:hAnsi="Arial" w:cs="Arial"/>
                <w:noProof/>
              </w:rPr>
              <w:t>C.</w:t>
            </w:r>
            <w:r w:rsidR="00CD56EF">
              <w:rPr>
                <w:rFonts w:eastAsiaTheme="minorEastAsia"/>
                <w:noProof/>
              </w:rPr>
              <w:tab/>
            </w:r>
            <w:r w:rsidR="00CD56EF" w:rsidRPr="00255E8E">
              <w:rPr>
                <w:rStyle w:val="Hyperlink"/>
                <w:rFonts w:ascii="Arial" w:eastAsia="Times New Roman" w:hAnsi="Arial" w:cs="Arial"/>
                <w:noProof/>
              </w:rPr>
              <w:t>Data Security</w:t>
            </w:r>
            <w:r w:rsidR="00CD56EF">
              <w:rPr>
                <w:noProof/>
                <w:webHidden/>
              </w:rPr>
              <w:tab/>
            </w:r>
            <w:r w:rsidR="00CD56EF">
              <w:rPr>
                <w:noProof/>
                <w:webHidden/>
              </w:rPr>
              <w:fldChar w:fldCharType="begin"/>
            </w:r>
            <w:r w:rsidR="00CD56EF">
              <w:rPr>
                <w:noProof/>
                <w:webHidden/>
              </w:rPr>
              <w:instrText xml:space="preserve"> PAGEREF _Toc213231677 \h </w:instrText>
            </w:r>
            <w:r w:rsidR="00CD56EF">
              <w:rPr>
                <w:noProof/>
                <w:webHidden/>
              </w:rPr>
            </w:r>
            <w:r w:rsidR="00CD56EF">
              <w:rPr>
                <w:noProof/>
                <w:webHidden/>
              </w:rPr>
              <w:fldChar w:fldCharType="separate"/>
            </w:r>
            <w:r w:rsidR="00CD56EF">
              <w:rPr>
                <w:noProof/>
                <w:webHidden/>
              </w:rPr>
              <w:t>7</w:t>
            </w:r>
            <w:r w:rsidR="00CD56EF">
              <w:rPr>
                <w:noProof/>
                <w:webHidden/>
              </w:rPr>
              <w:fldChar w:fldCharType="end"/>
            </w:r>
          </w:hyperlink>
        </w:p>
        <w:p w14:paraId="2A25FE93" w14:textId="50DA7DFA" w:rsidR="00CD56EF" w:rsidRDefault="005642D5">
          <w:pPr>
            <w:pStyle w:val="TOC2"/>
            <w:tabs>
              <w:tab w:val="left" w:pos="880"/>
              <w:tab w:val="right" w:leader="dot" w:pos="10502"/>
            </w:tabs>
            <w:rPr>
              <w:rFonts w:eastAsiaTheme="minorEastAsia"/>
              <w:noProof/>
            </w:rPr>
          </w:pPr>
          <w:hyperlink w:anchor="_Toc213231678" w:history="1">
            <w:r w:rsidR="00CD56EF" w:rsidRPr="00255E8E">
              <w:rPr>
                <w:rStyle w:val="Hyperlink"/>
                <w:rFonts w:ascii="Arial" w:eastAsia="Times New Roman" w:hAnsi="Arial" w:cs="Arial"/>
                <w:noProof/>
              </w:rPr>
              <w:t>D.</w:t>
            </w:r>
            <w:r w:rsidR="00CD56EF">
              <w:rPr>
                <w:rFonts w:eastAsiaTheme="minorEastAsia"/>
                <w:noProof/>
              </w:rPr>
              <w:tab/>
            </w:r>
            <w:r w:rsidR="00CD56EF" w:rsidRPr="00255E8E">
              <w:rPr>
                <w:rStyle w:val="Hyperlink"/>
                <w:rFonts w:ascii="Arial" w:eastAsia="Times New Roman" w:hAnsi="Arial" w:cs="Arial"/>
                <w:noProof/>
              </w:rPr>
              <w:t>Directives and Minimum Internal Control Standards</w:t>
            </w:r>
            <w:r w:rsidR="00CD56EF">
              <w:rPr>
                <w:noProof/>
                <w:webHidden/>
              </w:rPr>
              <w:tab/>
            </w:r>
            <w:r w:rsidR="00CD56EF">
              <w:rPr>
                <w:noProof/>
                <w:webHidden/>
              </w:rPr>
              <w:fldChar w:fldCharType="begin"/>
            </w:r>
            <w:r w:rsidR="00CD56EF">
              <w:rPr>
                <w:noProof/>
                <w:webHidden/>
              </w:rPr>
              <w:instrText xml:space="preserve"> PAGEREF _Toc213231678 \h </w:instrText>
            </w:r>
            <w:r w:rsidR="00CD56EF">
              <w:rPr>
                <w:noProof/>
                <w:webHidden/>
              </w:rPr>
            </w:r>
            <w:r w:rsidR="00CD56EF">
              <w:rPr>
                <w:noProof/>
                <w:webHidden/>
              </w:rPr>
              <w:fldChar w:fldCharType="separate"/>
            </w:r>
            <w:r w:rsidR="00CD56EF">
              <w:rPr>
                <w:noProof/>
                <w:webHidden/>
              </w:rPr>
              <w:t>7</w:t>
            </w:r>
            <w:r w:rsidR="00CD56EF">
              <w:rPr>
                <w:noProof/>
                <w:webHidden/>
              </w:rPr>
              <w:fldChar w:fldCharType="end"/>
            </w:r>
          </w:hyperlink>
        </w:p>
        <w:p w14:paraId="0EA41B42" w14:textId="34456B13" w:rsidR="00CD56EF" w:rsidRDefault="005642D5">
          <w:pPr>
            <w:pStyle w:val="TOC2"/>
            <w:tabs>
              <w:tab w:val="left" w:pos="660"/>
              <w:tab w:val="right" w:leader="dot" w:pos="10502"/>
            </w:tabs>
            <w:rPr>
              <w:rFonts w:eastAsiaTheme="minorEastAsia"/>
              <w:noProof/>
            </w:rPr>
          </w:pPr>
          <w:hyperlink w:anchor="_Toc213231679" w:history="1">
            <w:r w:rsidR="00CD56EF" w:rsidRPr="00255E8E">
              <w:rPr>
                <w:rStyle w:val="Hyperlink"/>
                <w:rFonts w:ascii="Arial" w:eastAsia="Times New Roman" w:hAnsi="Arial" w:cs="Arial"/>
                <w:noProof/>
              </w:rPr>
              <w:t>E.</w:t>
            </w:r>
            <w:r w:rsidR="00CD56EF">
              <w:rPr>
                <w:rFonts w:eastAsiaTheme="minorEastAsia"/>
                <w:noProof/>
              </w:rPr>
              <w:tab/>
            </w:r>
            <w:r w:rsidR="00CD56EF" w:rsidRPr="00255E8E">
              <w:rPr>
                <w:rStyle w:val="Hyperlink"/>
                <w:rFonts w:ascii="Arial" w:eastAsia="Times New Roman" w:hAnsi="Arial" w:cs="Arial"/>
                <w:noProof/>
              </w:rPr>
              <w:t>Seneca Nation Business Registration Fee (SNIBRF)</w:t>
            </w:r>
            <w:r w:rsidR="00CD56EF">
              <w:rPr>
                <w:noProof/>
                <w:webHidden/>
              </w:rPr>
              <w:tab/>
            </w:r>
            <w:r w:rsidR="00CD56EF">
              <w:rPr>
                <w:noProof/>
                <w:webHidden/>
              </w:rPr>
              <w:fldChar w:fldCharType="begin"/>
            </w:r>
            <w:r w:rsidR="00CD56EF">
              <w:rPr>
                <w:noProof/>
                <w:webHidden/>
              </w:rPr>
              <w:instrText xml:space="preserve"> PAGEREF _Toc213231679 \h </w:instrText>
            </w:r>
            <w:r w:rsidR="00CD56EF">
              <w:rPr>
                <w:noProof/>
                <w:webHidden/>
              </w:rPr>
            </w:r>
            <w:r w:rsidR="00CD56EF">
              <w:rPr>
                <w:noProof/>
                <w:webHidden/>
              </w:rPr>
              <w:fldChar w:fldCharType="separate"/>
            </w:r>
            <w:r w:rsidR="00CD56EF">
              <w:rPr>
                <w:noProof/>
                <w:webHidden/>
              </w:rPr>
              <w:t>8</w:t>
            </w:r>
            <w:r w:rsidR="00CD56EF">
              <w:rPr>
                <w:noProof/>
                <w:webHidden/>
              </w:rPr>
              <w:fldChar w:fldCharType="end"/>
            </w:r>
          </w:hyperlink>
        </w:p>
        <w:p w14:paraId="48B65BE3" w14:textId="5CCCE0F6" w:rsidR="00CD56EF" w:rsidRDefault="005642D5">
          <w:pPr>
            <w:pStyle w:val="TOC1"/>
            <w:tabs>
              <w:tab w:val="left" w:pos="660"/>
              <w:tab w:val="right" w:leader="dot" w:pos="10502"/>
            </w:tabs>
            <w:rPr>
              <w:rFonts w:eastAsiaTheme="minorEastAsia"/>
              <w:noProof/>
            </w:rPr>
          </w:pPr>
          <w:hyperlink w:anchor="_Toc213231680" w:history="1">
            <w:r w:rsidR="00CD56EF" w:rsidRPr="00255E8E">
              <w:rPr>
                <w:rStyle w:val="Hyperlink"/>
                <w:rFonts w:ascii="Arial" w:eastAsia="Times New Roman" w:hAnsi="Arial" w:cs="Arial"/>
                <w:noProof/>
              </w:rPr>
              <w:t>VII.</w:t>
            </w:r>
            <w:r w:rsidR="00CD56EF">
              <w:rPr>
                <w:rFonts w:eastAsiaTheme="minorEastAsia"/>
                <w:noProof/>
              </w:rPr>
              <w:tab/>
            </w:r>
            <w:r w:rsidR="00CD56EF" w:rsidRPr="00255E8E">
              <w:rPr>
                <w:rStyle w:val="Hyperlink"/>
                <w:rFonts w:ascii="Arial" w:eastAsia="Times New Roman" w:hAnsi="Arial" w:cs="Arial"/>
                <w:noProof/>
              </w:rPr>
              <w:t>Bidder Certifications and Representations</w:t>
            </w:r>
            <w:r w:rsidR="00CD56EF">
              <w:rPr>
                <w:noProof/>
                <w:webHidden/>
              </w:rPr>
              <w:tab/>
            </w:r>
            <w:r w:rsidR="00CD56EF">
              <w:rPr>
                <w:noProof/>
                <w:webHidden/>
              </w:rPr>
              <w:fldChar w:fldCharType="begin"/>
            </w:r>
            <w:r w:rsidR="00CD56EF">
              <w:rPr>
                <w:noProof/>
                <w:webHidden/>
              </w:rPr>
              <w:instrText xml:space="preserve"> PAGEREF _Toc213231680 \h </w:instrText>
            </w:r>
            <w:r w:rsidR="00CD56EF">
              <w:rPr>
                <w:noProof/>
                <w:webHidden/>
              </w:rPr>
            </w:r>
            <w:r w:rsidR="00CD56EF">
              <w:rPr>
                <w:noProof/>
                <w:webHidden/>
              </w:rPr>
              <w:fldChar w:fldCharType="separate"/>
            </w:r>
            <w:r w:rsidR="00CD56EF">
              <w:rPr>
                <w:noProof/>
                <w:webHidden/>
              </w:rPr>
              <w:t>9</w:t>
            </w:r>
            <w:r w:rsidR="00CD56EF">
              <w:rPr>
                <w:noProof/>
                <w:webHidden/>
              </w:rPr>
              <w:fldChar w:fldCharType="end"/>
            </w:r>
          </w:hyperlink>
        </w:p>
        <w:p w14:paraId="23BBE583" w14:textId="16EFF40D" w:rsidR="00E96538" w:rsidRPr="00C718FB" w:rsidRDefault="00E96538" w:rsidP="00E96538">
          <w:pPr>
            <w:rPr>
              <w:rFonts w:ascii="Arial" w:hAnsi="Arial" w:cs="Arial"/>
            </w:rPr>
          </w:pPr>
          <w:r w:rsidRPr="00C718FB">
            <w:rPr>
              <w:rFonts w:ascii="Arial" w:hAnsi="Arial" w:cs="Arial"/>
              <w:b/>
              <w:bCs/>
              <w:noProof/>
            </w:rPr>
            <w:fldChar w:fldCharType="end"/>
          </w:r>
        </w:p>
      </w:sdtContent>
    </w:sdt>
    <w:p w14:paraId="7A609127" w14:textId="77777777" w:rsidR="00E96538" w:rsidRPr="00C718FB" w:rsidRDefault="00E96538" w:rsidP="00E96538">
      <w:pPr>
        <w:rPr>
          <w:rFonts w:ascii="Arial" w:eastAsiaTheme="majorEastAsia" w:hAnsi="Arial" w:cs="Arial"/>
          <w:color w:val="2E74B5" w:themeColor="accent1" w:themeShade="BF"/>
          <w:sz w:val="32"/>
          <w:szCs w:val="32"/>
        </w:rPr>
      </w:pPr>
      <w:r w:rsidRPr="00C718FB">
        <w:rPr>
          <w:rFonts w:ascii="Arial" w:hAnsi="Arial" w:cs="Arial"/>
        </w:rPr>
        <w:br w:type="page"/>
      </w:r>
    </w:p>
    <w:p w14:paraId="65AD78B5" w14:textId="77777777" w:rsidR="00E96538" w:rsidRPr="00C718FB" w:rsidRDefault="00E96538" w:rsidP="00E96538">
      <w:pPr>
        <w:pStyle w:val="Heading1"/>
        <w:rPr>
          <w:rFonts w:ascii="Arial" w:hAnsi="Arial" w:cs="Arial"/>
        </w:rPr>
      </w:pPr>
      <w:bookmarkStart w:id="0" w:name="_Toc213231654"/>
      <w:r w:rsidRPr="00C718FB">
        <w:rPr>
          <w:rFonts w:ascii="Arial" w:hAnsi="Arial" w:cs="Arial"/>
        </w:rPr>
        <w:lastRenderedPageBreak/>
        <w:t>Introduction</w:t>
      </w:r>
      <w:bookmarkEnd w:id="0"/>
    </w:p>
    <w:p w14:paraId="4AFC9530" w14:textId="77777777" w:rsidR="00E96538" w:rsidRPr="00C718FB"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718FB">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C718FB"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718FB">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Pr="00C718FB" w:rsidRDefault="00E96538" w:rsidP="00E96538">
      <w:pPr>
        <w:ind w:left="720"/>
        <w:rPr>
          <w:rFonts w:ascii="Arial" w:hAnsi="Arial" w:cs="Arial"/>
        </w:rPr>
      </w:pPr>
      <w:r w:rsidRPr="00C718FB">
        <w:rPr>
          <w:rFonts w:ascii="Arial" w:hAnsi="Arial" w:cs="Arial"/>
        </w:rPr>
        <w:t xml:space="preserve">For additional information, please visit our website at </w:t>
      </w:r>
      <w:hyperlink r:id="rId10" w:history="1">
        <w:r w:rsidR="006A381D" w:rsidRPr="00C718FB">
          <w:rPr>
            <w:rStyle w:val="Hyperlink"/>
            <w:rFonts w:ascii="Arial" w:hAnsi="Arial" w:cs="Arial"/>
          </w:rPr>
          <w:t>www.Senecacasinos.com</w:t>
        </w:r>
      </w:hyperlink>
      <w:r w:rsidR="006A381D" w:rsidRPr="00C718FB">
        <w:rPr>
          <w:rFonts w:ascii="Arial" w:hAnsi="Arial" w:cs="Arial"/>
        </w:rPr>
        <w:t>.</w:t>
      </w:r>
    </w:p>
    <w:p w14:paraId="5D71DD4D" w14:textId="77777777" w:rsidR="00E96538" w:rsidRPr="00C718FB" w:rsidRDefault="00E96538" w:rsidP="00E96538">
      <w:pPr>
        <w:pStyle w:val="Heading1"/>
        <w:rPr>
          <w:rFonts w:ascii="Arial" w:hAnsi="Arial" w:cs="Arial"/>
        </w:rPr>
      </w:pPr>
      <w:bookmarkStart w:id="1" w:name="_Toc213231655"/>
      <w:r w:rsidRPr="00C718FB">
        <w:rPr>
          <w:rFonts w:ascii="Arial" w:hAnsi="Arial" w:cs="Arial"/>
        </w:rPr>
        <w:t>RFP Objective</w:t>
      </w:r>
      <w:bookmarkEnd w:id="1"/>
    </w:p>
    <w:p w14:paraId="628CF385" w14:textId="67651246" w:rsidR="00275CA0" w:rsidRPr="005642D5" w:rsidRDefault="00275CA0" w:rsidP="007B063B">
      <w:pPr>
        <w:ind w:left="720"/>
        <w:rPr>
          <w:rFonts w:ascii="Arial" w:hAnsi="Arial" w:cs="Arial"/>
        </w:rPr>
      </w:pPr>
      <w:bookmarkStart w:id="2" w:name="_Toc187756661"/>
      <w:r w:rsidRPr="005642D5">
        <w:rPr>
          <w:rFonts w:ascii="Arial" w:hAnsi="Arial" w:cs="Arial"/>
        </w:rPr>
        <w:t xml:space="preserve">Seneca Gaming Corporation (hereinafter referred to as SGC) is seeking proposals from experienced and innovative </w:t>
      </w:r>
      <w:r w:rsidR="007B063B" w:rsidRPr="005642D5">
        <w:rPr>
          <w:rFonts w:ascii="Arial" w:hAnsi="Arial" w:cs="Arial"/>
        </w:rPr>
        <w:t xml:space="preserve">vendors to provide </w:t>
      </w:r>
      <w:r w:rsidR="00B70A75" w:rsidRPr="005642D5">
        <w:rPr>
          <w:rFonts w:ascii="Arial" w:hAnsi="Arial" w:cs="Arial"/>
        </w:rPr>
        <w:t xml:space="preserve">the sale and support of Portable Weapons Detection Units for our Niagara Falls property. </w:t>
      </w:r>
    </w:p>
    <w:p w14:paraId="18BE909E" w14:textId="056C2C89" w:rsidR="003401B6" w:rsidRPr="00C718FB" w:rsidRDefault="003401B6" w:rsidP="003401B6">
      <w:pPr>
        <w:pStyle w:val="Heading1"/>
        <w:rPr>
          <w:rFonts w:ascii="Arial" w:hAnsi="Arial" w:cs="Arial"/>
        </w:rPr>
      </w:pPr>
      <w:bookmarkStart w:id="3" w:name="_Toc213231656"/>
      <w:r w:rsidRPr="00C718FB">
        <w:rPr>
          <w:rFonts w:ascii="Arial" w:hAnsi="Arial" w:cs="Arial"/>
        </w:rPr>
        <w:t>S</w:t>
      </w:r>
      <w:bookmarkEnd w:id="2"/>
      <w:r w:rsidR="00B70A75">
        <w:rPr>
          <w:rFonts w:ascii="Arial" w:hAnsi="Arial" w:cs="Arial"/>
        </w:rPr>
        <w:t>pecifications</w:t>
      </w:r>
      <w:bookmarkEnd w:id="3"/>
    </w:p>
    <w:p w14:paraId="11592E87" w14:textId="77777777" w:rsidR="00B70A75" w:rsidRPr="005642D5" w:rsidRDefault="00B70A75" w:rsidP="00A83248">
      <w:pPr>
        <w:spacing w:before="120" w:after="120" w:line="240" w:lineRule="auto"/>
        <w:ind w:left="720"/>
        <w:rPr>
          <w:rFonts w:ascii="Arial" w:eastAsia="Times New Roman" w:hAnsi="Arial" w:cs="Arial"/>
        </w:rPr>
      </w:pPr>
      <w:bookmarkStart w:id="4" w:name="_Hlk192590825"/>
      <w:r w:rsidRPr="005642D5">
        <w:rPr>
          <w:rFonts w:ascii="Arial" w:eastAsia="Times New Roman" w:hAnsi="Arial" w:cs="Arial"/>
        </w:rPr>
        <w:t>Units must be:</w:t>
      </w:r>
    </w:p>
    <w:p w14:paraId="31913030" w14:textId="77777777" w:rsidR="00B70A75" w:rsidRPr="005642D5" w:rsidRDefault="00B70A75" w:rsidP="00CD56EF">
      <w:pPr>
        <w:pStyle w:val="ListParagraph"/>
        <w:numPr>
          <w:ilvl w:val="0"/>
          <w:numId w:val="20"/>
        </w:numPr>
        <w:spacing w:before="80" w:after="0" w:line="240" w:lineRule="auto"/>
        <w:contextualSpacing w:val="0"/>
        <w:rPr>
          <w:rFonts w:ascii="Arial" w:eastAsia="Times New Roman" w:hAnsi="Arial" w:cs="Arial"/>
        </w:rPr>
      </w:pPr>
      <w:r w:rsidRPr="005642D5">
        <w:rPr>
          <w:rFonts w:ascii="Arial" w:eastAsia="Times New Roman" w:hAnsi="Arial" w:cs="Arial"/>
        </w:rPr>
        <w:t xml:space="preserve">Portable and easy to transport </w:t>
      </w:r>
    </w:p>
    <w:p w14:paraId="0509E61E" w14:textId="51BC103A" w:rsidR="00B70A75" w:rsidRPr="005642D5" w:rsidRDefault="00B70A75" w:rsidP="00CD56EF">
      <w:pPr>
        <w:pStyle w:val="ListParagraph"/>
        <w:numPr>
          <w:ilvl w:val="0"/>
          <w:numId w:val="20"/>
        </w:numPr>
        <w:spacing w:before="80" w:after="0" w:line="240" w:lineRule="auto"/>
        <w:contextualSpacing w:val="0"/>
        <w:rPr>
          <w:rFonts w:ascii="Arial" w:eastAsia="Times New Roman" w:hAnsi="Arial" w:cs="Arial"/>
        </w:rPr>
      </w:pPr>
      <w:r w:rsidRPr="005642D5">
        <w:rPr>
          <w:rFonts w:ascii="Arial" w:eastAsia="Times New Roman" w:hAnsi="Arial" w:cs="Arial"/>
        </w:rPr>
        <w:t>Easy and quick to setup</w:t>
      </w:r>
    </w:p>
    <w:p w14:paraId="5AAADF92" w14:textId="67EFCE88" w:rsidR="00B70A75" w:rsidRPr="005642D5" w:rsidRDefault="00B70A75" w:rsidP="00CD56EF">
      <w:pPr>
        <w:pStyle w:val="ListParagraph"/>
        <w:numPr>
          <w:ilvl w:val="0"/>
          <w:numId w:val="20"/>
        </w:numPr>
        <w:spacing w:before="80" w:after="0" w:line="240" w:lineRule="auto"/>
        <w:contextualSpacing w:val="0"/>
        <w:rPr>
          <w:rFonts w:ascii="Arial" w:eastAsia="Times New Roman" w:hAnsi="Arial" w:cs="Arial"/>
        </w:rPr>
      </w:pPr>
      <w:r w:rsidRPr="005642D5">
        <w:rPr>
          <w:rFonts w:ascii="Arial" w:eastAsia="Times New Roman" w:hAnsi="Arial" w:cs="Arial"/>
        </w:rPr>
        <w:t xml:space="preserve">Able to process 2,000 people an hour </w:t>
      </w:r>
    </w:p>
    <w:p w14:paraId="75D318A9" w14:textId="10B7114D" w:rsidR="00B70A75" w:rsidRPr="005642D5" w:rsidRDefault="00B70A75" w:rsidP="00CD56EF">
      <w:pPr>
        <w:pStyle w:val="ListParagraph"/>
        <w:numPr>
          <w:ilvl w:val="0"/>
          <w:numId w:val="20"/>
        </w:numPr>
        <w:spacing w:before="80" w:after="0" w:line="240" w:lineRule="auto"/>
        <w:contextualSpacing w:val="0"/>
        <w:rPr>
          <w:rFonts w:ascii="Arial" w:eastAsia="Times New Roman" w:hAnsi="Arial" w:cs="Arial"/>
        </w:rPr>
      </w:pPr>
      <w:r w:rsidRPr="005642D5">
        <w:rPr>
          <w:rFonts w:ascii="Arial" w:eastAsia="Times New Roman" w:hAnsi="Arial" w:cs="Arial"/>
        </w:rPr>
        <w:t>Able to connect to network for updates</w:t>
      </w:r>
    </w:p>
    <w:p w14:paraId="7B43ADE1" w14:textId="0D8710BA" w:rsidR="00B70A75" w:rsidRPr="00B70A75" w:rsidRDefault="00073373" w:rsidP="00CD56EF">
      <w:pPr>
        <w:spacing w:before="120" w:after="120" w:line="240" w:lineRule="auto"/>
        <w:rPr>
          <w:rFonts w:ascii="Arial" w:eastAsiaTheme="majorEastAsia" w:hAnsi="Arial" w:cs="Arial"/>
          <w:color w:val="2E74B5" w:themeColor="accent1" w:themeShade="BF"/>
          <w:sz w:val="32"/>
          <w:szCs w:val="32"/>
        </w:rPr>
      </w:pPr>
      <w:r w:rsidRPr="00C718FB">
        <w:rPr>
          <w:rFonts w:ascii="Arial" w:eastAsia="Times New Roman" w:hAnsi="Arial" w:cs="Arial"/>
          <w:color w:val="FF0000"/>
        </w:rPr>
        <w:t xml:space="preserve"> </w:t>
      </w:r>
      <w:r w:rsidR="00B70A75" w:rsidRPr="00B70A75">
        <w:rPr>
          <w:rFonts w:ascii="Arial" w:eastAsiaTheme="majorEastAsia" w:hAnsi="Arial" w:cs="Arial"/>
          <w:color w:val="2E74B5" w:themeColor="accent1" w:themeShade="BF"/>
          <w:sz w:val="32"/>
          <w:szCs w:val="32"/>
        </w:rPr>
        <w:t>RFP Administrative Information</w:t>
      </w:r>
    </w:p>
    <w:p w14:paraId="0CA4C7A8" w14:textId="77777777" w:rsidR="00E96538" w:rsidRPr="00C718FB" w:rsidRDefault="00E96538" w:rsidP="00E96538">
      <w:pPr>
        <w:pStyle w:val="Heading2"/>
        <w:rPr>
          <w:rFonts w:ascii="Arial" w:hAnsi="Arial" w:cs="Arial"/>
        </w:rPr>
      </w:pPr>
      <w:bookmarkStart w:id="5" w:name="_Toc213231657"/>
      <w:bookmarkEnd w:id="4"/>
      <w:r w:rsidRPr="00C718FB">
        <w:rPr>
          <w:rFonts w:ascii="Arial" w:hAnsi="Arial" w:cs="Arial"/>
        </w:rPr>
        <w:t>Contact Information</w:t>
      </w:r>
      <w:bookmarkEnd w:id="5"/>
    </w:p>
    <w:p w14:paraId="288C32ED" w14:textId="43188CB1" w:rsidR="00E96538" w:rsidRPr="00C718FB" w:rsidRDefault="00E96538" w:rsidP="00A83248">
      <w:pPr>
        <w:spacing w:after="80"/>
        <w:ind w:left="1440"/>
        <w:jc w:val="both"/>
        <w:rPr>
          <w:rFonts w:ascii="Arial" w:hAnsi="Arial" w:cs="Arial"/>
        </w:rPr>
      </w:pPr>
      <w:r w:rsidRPr="00C718FB">
        <w:rPr>
          <w:rFonts w:ascii="Arial" w:hAnsi="Arial" w:cs="Arial"/>
        </w:rPr>
        <w:t>Please use the following name and email address for all correspondence concerning this RFP.</w:t>
      </w:r>
    </w:p>
    <w:p w14:paraId="4D3AA31F" w14:textId="3A2DCC6B" w:rsidR="00E96538" w:rsidRPr="00A83248" w:rsidRDefault="00DB61C3" w:rsidP="00140981">
      <w:pPr>
        <w:spacing w:before="120" w:after="0"/>
        <w:ind w:left="1440" w:firstLine="720"/>
        <w:rPr>
          <w:rFonts w:ascii="Arial" w:hAnsi="Arial" w:cs="Arial"/>
        </w:rPr>
      </w:pPr>
      <w:r w:rsidRPr="00A83248">
        <w:rPr>
          <w:rFonts w:ascii="Arial" w:hAnsi="Arial" w:cs="Arial"/>
        </w:rPr>
        <w:t xml:space="preserve">Name </w:t>
      </w:r>
      <w:r w:rsidRPr="00A83248">
        <w:rPr>
          <w:rFonts w:ascii="Arial" w:hAnsi="Arial" w:cs="Arial"/>
        </w:rPr>
        <w:tab/>
      </w:r>
      <w:r w:rsidR="00E96538" w:rsidRPr="00A83248">
        <w:rPr>
          <w:rFonts w:ascii="Arial" w:hAnsi="Arial" w:cs="Arial"/>
        </w:rPr>
        <w:tab/>
      </w:r>
      <w:r w:rsidR="00E96538" w:rsidRPr="00A83248">
        <w:rPr>
          <w:rFonts w:ascii="Arial" w:hAnsi="Arial" w:cs="Arial"/>
        </w:rPr>
        <w:tab/>
      </w:r>
      <w:r w:rsidR="00E96538" w:rsidRPr="00A83248">
        <w:rPr>
          <w:rFonts w:ascii="Arial" w:hAnsi="Arial" w:cs="Arial"/>
        </w:rPr>
        <w:tab/>
      </w:r>
      <w:r w:rsidR="00E96538" w:rsidRPr="00A83248">
        <w:rPr>
          <w:rFonts w:ascii="Arial" w:hAnsi="Arial" w:cs="Arial"/>
        </w:rPr>
        <w:tab/>
      </w:r>
      <w:r w:rsidR="002D048B" w:rsidRPr="00A83248">
        <w:rPr>
          <w:rFonts w:ascii="Arial" w:hAnsi="Arial" w:cs="Arial"/>
        </w:rPr>
        <w:t>Shelle Heaton</w:t>
      </w:r>
      <w:r w:rsidR="002D048B" w:rsidRPr="00A83248">
        <w:rPr>
          <w:rFonts w:ascii="Arial" w:hAnsi="Arial" w:cs="Arial"/>
        </w:rPr>
        <w:tab/>
      </w:r>
    </w:p>
    <w:p w14:paraId="1774C131" w14:textId="77777777" w:rsidR="002D048B" w:rsidRPr="00A83248" w:rsidRDefault="00E96538" w:rsidP="00140981">
      <w:pPr>
        <w:spacing w:after="0"/>
        <w:ind w:left="1440" w:firstLine="720"/>
        <w:rPr>
          <w:rFonts w:ascii="Arial" w:hAnsi="Arial" w:cs="Arial"/>
        </w:rPr>
      </w:pPr>
      <w:r w:rsidRPr="00A83248">
        <w:rPr>
          <w:rFonts w:ascii="Arial" w:hAnsi="Arial" w:cs="Arial"/>
        </w:rPr>
        <w:t xml:space="preserve">Telephone </w:t>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002D048B" w:rsidRPr="00A83248">
        <w:rPr>
          <w:rFonts w:ascii="Arial" w:hAnsi="Arial" w:cs="Arial"/>
        </w:rPr>
        <w:t>(716) 345-1594</w:t>
      </w:r>
    </w:p>
    <w:p w14:paraId="11B86B5D" w14:textId="3F3F05D5" w:rsidR="00E96538" w:rsidRPr="00A83248" w:rsidRDefault="00E96538" w:rsidP="00A83248">
      <w:pPr>
        <w:spacing w:after="120"/>
        <w:ind w:left="1440" w:firstLine="720"/>
        <w:rPr>
          <w:rFonts w:ascii="Arial" w:hAnsi="Arial" w:cs="Arial"/>
        </w:rPr>
      </w:pPr>
      <w:r w:rsidRPr="00A83248">
        <w:rPr>
          <w:rFonts w:ascii="Arial" w:hAnsi="Arial" w:cs="Arial"/>
        </w:rPr>
        <w:t>Email</w:t>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002D048B" w:rsidRPr="00A83248">
        <w:rPr>
          <w:rFonts w:ascii="Arial" w:hAnsi="Arial" w:cs="Arial"/>
        </w:rPr>
        <w:t>sheaton@senecacasinos.com</w:t>
      </w:r>
    </w:p>
    <w:p w14:paraId="6AFB9417" w14:textId="77777777" w:rsidR="00E96538" w:rsidRPr="00C718FB" w:rsidRDefault="00E96538" w:rsidP="00E96538">
      <w:pPr>
        <w:pStyle w:val="Heading2"/>
        <w:rPr>
          <w:rFonts w:ascii="Arial" w:hAnsi="Arial" w:cs="Arial"/>
        </w:rPr>
      </w:pPr>
      <w:bookmarkStart w:id="6" w:name="_Toc213231658"/>
      <w:r w:rsidRPr="00C718FB">
        <w:rPr>
          <w:rFonts w:ascii="Arial" w:hAnsi="Arial" w:cs="Arial"/>
        </w:rPr>
        <w:t>Schedule of Events</w:t>
      </w:r>
      <w:bookmarkEnd w:id="6"/>
    </w:p>
    <w:p w14:paraId="506D373B" w14:textId="25F373B9" w:rsidR="00E96538" w:rsidRPr="005642D5" w:rsidRDefault="00E96538" w:rsidP="00E632C9">
      <w:pPr>
        <w:spacing w:after="0"/>
        <w:ind w:left="1440" w:firstLine="720"/>
        <w:rPr>
          <w:rFonts w:ascii="Arial" w:hAnsi="Arial" w:cs="Arial"/>
        </w:rPr>
      </w:pPr>
      <w:r w:rsidRPr="005642D5">
        <w:rPr>
          <w:rFonts w:ascii="Arial" w:hAnsi="Arial" w:cs="Arial"/>
        </w:rPr>
        <w:t xml:space="preserve">RFP issue date:  </w:t>
      </w:r>
      <w:r w:rsidRPr="005642D5">
        <w:rPr>
          <w:rFonts w:ascii="Arial" w:hAnsi="Arial" w:cs="Arial"/>
        </w:rPr>
        <w:tab/>
      </w:r>
      <w:r w:rsidRPr="005642D5">
        <w:rPr>
          <w:rFonts w:ascii="Arial" w:hAnsi="Arial" w:cs="Arial"/>
        </w:rPr>
        <w:tab/>
      </w:r>
      <w:r w:rsidRPr="005642D5">
        <w:rPr>
          <w:rFonts w:ascii="Arial" w:hAnsi="Arial" w:cs="Arial"/>
        </w:rPr>
        <w:tab/>
      </w:r>
      <w:r w:rsidR="007B063B" w:rsidRPr="005642D5">
        <w:rPr>
          <w:rFonts w:ascii="Arial" w:hAnsi="Arial" w:cs="Arial"/>
        </w:rPr>
        <w:t>11/07</w:t>
      </w:r>
      <w:r w:rsidR="002D048B" w:rsidRPr="005642D5">
        <w:rPr>
          <w:rFonts w:ascii="Arial" w:hAnsi="Arial" w:cs="Arial"/>
        </w:rPr>
        <w:t>/2025</w:t>
      </w:r>
    </w:p>
    <w:p w14:paraId="7B2FB4C9" w14:textId="6B0F1543" w:rsidR="00AE4B06" w:rsidRPr="005642D5" w:rsidRDefault="00AE4B06" w:rsidP="00E632C9">
      <w:pPr>
        <w:spacing w:after="0"/>
        <w:ind w:left="1440" w:firstLine="720"/>
        <w:rPr>
          <w:rFonts w:ascii="Arial" w:hAnsi="Arial" w:cs="Arial"/>
        </w:rPr>
      </w:pPr>
      <w:r w:rsidRPr="005642D5">
        <w:rPr>
          <w:rFonts w:ascii="Arial" w:hAnsi="Arial" w:cs="Arial"/>
        </w:rPr>
        <w:t>Intent to Bid:</w:t>
      </w:r>
      <w:r w:rsidRPr="005642D5">
        <w:rPr>
          <w:rFonts w:ascii="Arial" w:hAnsi="Arial" w:cs="Arial"/>
        </w:rPr>
        <w:tab/>
      </w:r>
      <w:r w:rsidRPr="005642D5">
        <w:rPr>
          <w:rFonts w:ascii="Arial" w:hAnsi="Arial" w:cs="Arial"/>
        </w:rPr>
        <w:tab/>
      </w:r>
      <w:r w:rsidRPr="005642D5">
        <w:rPr>
          <w:rFonts w:ascii="Arial" w:hAnsi="Arial" w:cs="Arial"/>
        </w:rPr>
        <w:tab/>
      </w:r>
      <w:r w:rsidRPr="005642D5">
        <w:rPr>
          <w:rFonts w:ascii="Arial" w:hAnsi="Arial" w:cs="Arial"/>
        </w:rPr>
        <w:tab/>
      </w:r>
      <w:r w:rsidR="007B063B" w:rsidRPr="005642D5">
        <w:rPr>
          <w:rFonts w:ascii="Arial" w:hAnsi="Arial" w:cs="Arial"/>
        </w:rPr>
        <w:t>11/14</w:t>
      </w:r>
      <w:r w:rsidR="002D048B" w:rsidRPr="005642D5">
        <w:rPr>
          <w:rFonts w:ascii="Arial" w:hAnsi="Arial" w:cs="Arial"/>
        </w:rPr>
        <w:t>/2025</w:t>
      </w:r>
    </w:p>
    <w:p w14:paraId="08ECBC76" w14:textId="5C905B0D" w:rsidR="00E96538" w:rsidRPr="005642D5" w:rsidRDefault="003F6C8E" w:rsidP="00E632C9">
      <w:pPr>
        <w:spacing w:after="0"/>
        <w:ind w:left="1440" w:firstLine="720"/>
        <w:rPr>
          <w:rFonts w:ascii="Arial" w:hAnsi="Arial" w:cs="Arial"/>
        </w:rPr>
      </w:pPr>
      <w:r w:rsidRPr="005642D5">
        <w:rPr>
          <w:rFonts w:ascii="Arial" w:hAnsi="Arial" w:cs="Arial"/>
        </w:rPr>
        <w:t>Bidder Q</w:t>
      </w:r>
      <w:r w:rsidR="007B063B" w:rsidRPr="005642D5">
        <w:rPr>
          <w:rFonts w:ascii="Arial" w:hAnsi="Arial" w:cs="Arial"/>
        </w:rPr>
        <w:t>uestions due:</w:t>
      </w:r>
      <w:r w:rsidR="007B063B" w:rsidRPr="005642D5">
        <w:rPr>
          <w:rFonts w:ascii="Arial" w:hAnsi="Arial" w:cs="Arial"/>
        </w:rPr>
        <w:tab/>
      </w:r>
      <w:r w:rsidR="00E96538" w:rsidRPr="005642D5">
        <w:rPr>
          <w:rFonts w:ascii="Arial" w:hAnsi="Arial" w:cs="Arial"/>
        </w:rPr>
        <w:tab/>
      </w:r>
      <w:r w:rsidR="007B063B" w:rsidRPr="005642D5">
        <w:rPr>
          <w:rFonts w:ascii="Arial" w:hAnsi="Arial" w:cs="Arial"/>
        </w:rPr>
        <w:t>11/14</w:t>
      </w:r>
      <w:r w:rsidR="002D048B" w:rsidRPr="005642D5">
        <w:rPr>
          <w:rFonts w:ascii="Arial" w:hAnsi="Arial" w:cs="Arial"/>
        </w:rPr>
        <w:t>/2025</w:t>
      </w:r>
    </w:p>
    <w:p w14:paraId="7D06AF2A" w14:textId="62A21FF7" w:rsidR="00E96538" w:rsidRPr="005642D5" w:rsidRDefault="00E96538" w:rsidP="00E632C9">
      <w:pPr>
        <w:spacing w:after="240"/>
        <w:ind w:left="5760" w:hanging="3600"/>
        <w:rPr>
          <w:rFonts w:ascii="Arial" w:hAnsi="Arial" w:cs="Arial"/>
          <w:b/>
        </w:rPr>
      </w:pPr>
      <w:r w:rsidRPr="005642D5">
        <w:rPr>
          <w:rFonts w:ascii="Arial" w:hAnsi="Arial" w:cs="Arial"/>
          <w:b/>
        </w:rPr>
        <w:t xml:space="preserve">Bid Submission Deadline: </w:t>
      </w:r>
      <w:r w:rsidRPr="005642D5">
        <w:rPr>
          <w:rFonts w:ascii="Arial" w:hAnsi="Arial" w:cs="Arial"/>
          <w:b/>
        </w:rPr>
        <w:tab/>
      </w:r>
      <w:r w:rsidR="007B063B" w:rsidRPr="005642D5">
        <w:rPr>
          <w:rFonts w:ascii="Arial" w:hAnsi="Arial" w:cs="Arial"/>
          <w:b/>
        </w:rPr>
        <w:t>11/21</w:t>
      </w:r>
      <w:r w:rsidR="002D048B" w:rsidRPr="005642D5">
        <w:rPr>
          <w:rFonts w:ascii="Arial" w:hAnsi="Arial" w:cs="Arial"/>
          <w:b/>
        </w:rPr>
        <w:t>/2025</w:t>
      </w:r>
      <w:r w:rsidRPr="005642D5">
        <w:rPr>
          <w:rFonts w:ascii="Arial" w:hAnsi="Arial" w:cs="Arial"/>
          <w:b/>
        </w:rPr>
        <w:t xml:space="preserve"> </w:t>
      </w:r>
    </w:p>
    <w:p w14:paraId="047AD639" w14:textId="77777777" w:rsidR="00E96538" w:rsidRPr="00C718FB" w:rsidRDefault="00E96538" w:rsidP="00E96538">
      <w:pPr>
        <w:pStyle w:val="Heading2"/>
        <w:rPr>
          <w:rFonts w:ascii="Arial" w:eastAsia="Times New Roman" w:hAnsi="Arial" w:cs="Arial"/>
        </w:rPr>
      </w:pPr>
      <w:bookmarkStart w:id="7" w:name="_Toc213231659"/>
      <w:r w:rsidRPr="00C718FB">
        <w:rPr>
          <w:rFonts w:ascii="Arial" w:eastAsia="Times New Roman" w:hAnsi="Arial" w:cs="Arial"/>
        </w:rPr>
        <w:t>Intent to Bid</w:t>
      </w:r>
      <w:bookmarkEnd w:id="7"/>
    </w:p>
    <w:p w14:paraId="7778F4D6" w14:textId="17B416BA" w:rsidR="00E96538" w:rsidRPr="00C718FB" w:rsidRDefault="00E96538" w:rsidP="00E96538">
      <w:pPr>
        <w:ind w:left="1440"/>
        <w:jc w:val="both"/>
        <w:rPr>
          <w:rFonts w:ascii="Arial" w:hAnsi="Arial" w:cs="Arial"/>
        </w:rPr>
      </w:pPr>
      <w:r w:rsidRPr="00C718FB">
        <w:rPr>
          <w:rFonts w:ascii="Arial" w:hAnsi="Arial" w:cs="Arial"/>
        </w:rPr>
        <w:t xml:space="preserve">Potential Bidders must submit an email confirming their intent to bid to the </w:t>
      </w:r>
      <w:r w:rsidR="00AE4B06" w:rsidRPr="00C718FB">
        <w:rPr>
          <w:rFonts w:ascii="Arial" w:hAnsi="Arial" w:cs="Arial"/>
        </w:rPr>
        <w:t xml:space="preserve">Facilitator by </w:t>
      </w:r>
      <w:r w:rsidRPr="00C718FB">
        <w:rPr>
          <w:rFonts w:ascii="Arial" w:hAnsi="Arial" w:cs="Arial"/>
        </w:rPr>
        <w:t>the date and time indicated in the above schedule of events.</w:t>
      </w:r>
    </w:p>
    <w:p w14:paraId="7655B56B" w14:textId="77777777" w:rsidR="00E96538" w:rsidRPr="00C718FB" w:rsidRDefault="00E96538" w:rsidP="00E96538">
      <w:pPr>
        <w:ind w:left="1440"/>
        <w:jc w:val="both"/>
        <w:rPr>
          <w:rFonts w:ascii="Arial" w:hAnsi="Arial" w:cs="Arial"/>
        </w:rPr>
      </w:pPr>
      <w:r w:rsidRPr="00C718FB">
        <w:rPr>
          <w:rFonts w:ascii="Arial" w:hAnsi="Arial" w:cs="Arial"/>
        </w:rPr>
        <w:t xml:space="preserve">Submission of the intent to bid notice constitutes the Potential Bidder’s acceptance of the RFP schedule, procedures evaluation criteria and other administrative instructions of this RFP. </w:t>
      </w:r>
    </w:p>
    <w:p w14:paraId="511DB77E" w14:textId="77777777" w:rsidR="00E96538" w:rsidRPr="00C718FB" w:rsidRDefault="00E96538" w:rsidP="00E96538">
      <w:pPr>
        <w:pStyle w:val="Heading2"/>
        <w:rPr>
          <w:rFonts w:ascii="Arial" w:eastAsia="Times New Roman" w:hAnsi="Arial" w:cs="Arial"/>
        </w:rPr>
      </w:pPr>
      <w:bookmarkStart w:id="8" w:name="_Toc213231660"/>
      <w:r w:rsidRPr="00C718FB">
        <w:rPr>
          <w:rFonts w:ascii="Arial" w:eastAsia="Times New Roman" w:hAnsi="Arial" w:cs="Arial"/>
        </w:rPr>
        <w:t>Bidder Questions</w:t>
      </w:r>
      <w:bookmarkEnd w:id="8"/>
    </w:p>
    <w:p w14:paraId="7C152CB8" w14:textId="484D53A8" w:rsidR="00E96538" w:rsidRPr="00C718FB" w:rsidRDefault="00E96538" w:rsidP="00E96538">
      <w:pPr>
        <w:pStyle w:val="ListParagraph"/>
        <w:spacing w:after="120" w:line="240" w:lineRule="auto"/>
        <w:ind w:left="1440"/>
        <w:contextualSpacing w:val="0"/>
        <w:jc w:val="both"/>
        <w:rPr>
          <w:rFonts w:ascii="Arial" w:eastAsia="Times New Roman" w:hAnsi="Arial" w:cs="Arial"/>
        </w:rPr>
      </w:pPr>
      <w:r w:rsidRPr="00C718FB">
        <w:rPr>
          <w:rFonts w:ascii="Arial" w:eastAsia="Times New Roman" w:hAnsi="Arial" w:cs="Arial"/>
        </w:rPr>
        <w:t xml:space="preserve">Bidders must submit any questions to the </w:t>
      </w:r>
      <w:r w:rsidR="00AE4B06" w:rsidRPr="00C718FB">
        <w:rPr>
          <w:rFonts w:ascii="Arial" w:eastAsia="Times New Roman" w:hAnsi="Arial" w:cs="Arial"/>
        </w:rPr>
        <w:t>Facilitator’s</w:t>
      </w:r>
      <w:r w:rsidRPr="00C718FB">
        <w:rPr>
          <w:rFonts w:ascii="Arial" w:eastAsia="Times New Roman" w:hAnsi="Arial" w:cs="Arial"/>
        </w:rPr>
        <w:t xml:space="preserve"> email address directly. </w:t>
      </w:r>
      <w:r w:rsidRPr="00C718FB">
        <w:rPr>
          <w:rFonts w:ascii="Arial" w:eastAsia="Times New Roman" w:hAnsi="Arial" w:cs="Arial"/>
          <w:i/>
        </w:rPr>
        <w:t>No telephone questions will be accepted or considered</w:t>
      </w:r>
      <w:r w:rsidRPr="00C718FB">
        <w:rPr>
          <w:rFonts w:ascii="Arial" w:eastAsia="Times New Roman" w:hAnsi="Arial" w:cs="Arial"/>
        </w:rPr>
        <w:t xml:space="preserve">.  </w:t>
      </w:r>
    </w:p>
    <w:p w14:paraId="536187C7" w14:textId="77777777" w:rsidR="00E96538" w:rsidRPr="00C718FB" w:rsidRDefault="00E96538" w:rsidP="00E96538">
      <w:pPr>
        <w:pStyle w:val="ListParagraph"/>
        <w:spacing w:after="120" w:line="240" w:lineRule="auto"/>
        <w:ind w:left="1440"/>
        <w:jc w:val="both"/>
        <w:rPr>
          <w:rFonts w:ascii="Arial" w:eastAsia="Times New Roman" w:hAnsi="Arial" w:cs="Arial"/>
        </w:rPr>
      </w:pPr>
      <w:r w:rsidRPr="00C718FB">
        <w:rPr>
          <w:rFonts w:ascii="Arial" w:eastAsia="Times New Roman" w:hAnsi="Arial" w:cs="Arial"/>
        </w:rPr>
        <w:t>Questions must reference the specific RFP paragraph number and page and quote the passage being questioned. SGC will respond to questions promptly and will send answers to Bidders as a group.</w:t>
      </w:r>
    </w:p>
    <w:p w14:paraId="5FA2BDB9" w14:textId="77777777" w:rsidR="00456E00" w:rsidRPr="00C718FB" w:rsidRDefault="00456E00" w:rsidP="00456E00">
      <w:pPr>
        <w:pStyle w:val="Heading2"/>
        <w:rPr>
          <w:rFonts w:ascii="Arial" w:eastAsia="Times New Roman" w:hAnsi="Arial" w:cs="Arial"/>
        </w:rPr>
      </w:pPr>
      <w:bookmarkStart w:id="9" w:name="_Toc17728971"/>
      <w:bookmarkStart w:id="10" w:name="_Toc213231661"/>
      <w:r w:rsidRPr="00C718FB">
        <w:rPr>
          <w:rFonts w:ascii="Arial" w:eastAsia="Times New Roman" w:hAnsi="Arial" w:cs="Arial"/>
        </w:rPr>
        <w:lastRenderedPageBreak/>
        <w:t>Submission of Proposals</w:t>
      </w:r>
      <w:bookmarkEnd w:id="9"/>
      <w:bookmarkEnd w:id="10"/>
    </w:p>
    <w:p w14:paraId="015559A6" w14:textId="77777777" w:rsidR="00456E00" w:rsidRPr="00C718FB" w:rsidRDefault="00456E00" w:rsidP="00456E00">
      <w:pPr>
        <w:pStyle w:val="ListParagraph"/>
        <w:spacing w:after="120" w:line="240" w:lineRule="auto"/>
        <w:ind w:left="1440"/>
        <w:contextualSpacing w:val="0"/>
        <w:jc w:val="both"/>
        <w:rPr>
          <w:rFonts w:ascii="Arial" w:eastAsia="Times New Roman" w:hAnsi="Arial" w:cs="Arial"/>
        </w:rPr>
      </w:pPr>
      <w:r w:rsidRPr="00C718FB">
        <w:rPr>
          <w:rFonts w:ascii="Arial" w:eastAsia="Times New Roman" w:hAnsi="Arial" w:cs="Arial"/>
        </w:rPr>
        <w:t xml:space="preserve">Proposals must be submitted in electronic form, preferably in Microsoft Word and/or Microsoft Excel formats.  </w:t>
      </w:r>
      <w:r w:rsidRPr="00C718FB">
        <w:rPr>
          <w:rFonts w:ascii="Arial" w:eastAsia="Times New Roman" w:hAnsi="Arial" w:cs="Arial"/>
          <w:b/>
        </w:rPr>
        <w:t>Note: SGC’s email system rejects incoming messages with attachments exceeding 20 MB</w:t>
      </w:r>
      <w:r w:rsidRPr="00C718FB">
        <w:rPr>
          <w:rFonts w:ascii="Arial" w:eastAsia="Times New Roman" w:hAnsi="Arial" w:cs="Arial"/>
        </w:rPr>
        <w:t xml:space="preserve">.  Bidders are encourage to confirm that the Coordinating Buyer received their bid, prior to the bid submission deadline </w:t>
      </w:r>
      <w:r w:rsidRPr="00C718FB">
        <w:rPr>
          <w:rFonts w:ascii="Arial" w:hAnsi="Arial" w:cs="Arial"/>
        </w:rPr>
        <w:t>(date and time) indicated in the above schedule of events</w:t>
      </w:r>
      <w:r w:rsidRPr="00C718FB">
        <w:rPr>
          <w:rFonts w:ascii="Arial" w:eastAsia="Times New Roman" w:hAnsi="Arial" w:cs="Arial"/>
        </w:rPr>
        <w:t>.</w:t>
      </w:r>
    </w:p>
    <w:p w14:paraId="425CD6F3" w14:textId="77777777" w:rsidR="00E96538" w:rsidRPr="00C718FB" w:rsidRDefault="00456E00" w:rsidP="00456E00">
      <w:pPr>
        <w:pStyle w:val="ListParagraph"/>
        <w:spacing w:after="120" w:line="240" w:lineRule="auto"/>
        <w:ind w:left="1440"/>
        <w:contextualSpacing w:val="0"/>
        <w:jc w:val="both"/>
        <w:rPr>
          <w:rFonts w:ascii="Arial" w:eastAsia="Times New Roman" w:hAnsi="Arial" w:cs="Arial"/>
          <w:sz w:val="24"/>
          <w:szCs w:val="24"/>
        </w:rPr>
      </w:pPr>
      <w:r w:rsidRPr="00C718FB">
        <w:rPr>
          <w:rFonts w:ascii="Arial" w:eastAsia="Times New Roman" w:hAnsi="Arial" w:cs="Arial"/>
        </w:rPr>
        <w:t xml:space="preserve">The Coordinating Buyer must receive proposals on or before </w:t>
      </w:r>
      <w:r w:rsidRPr="00C718FB">
        <w:rPr>
          <w:rFonts w:ascii="Arial" w:hAnsi="Arial" w:cs="Arial"/>
        </w:rPr>
        <w:t>the bid submission deadline</w:t>
      </w:r>
      <w:r w:rsidRPr="00C718FB">
        <w:rPr>
          <w:rFonts w:ascii="Arial" w:eastAsia="Times New Roman" w:hAnsi="Arial" w:cs="Arial"/>
        </w:rPr>
        <w:t>.</w:t>
      </w:r>
      <w:r w:rsidRPr="00C718FB">
        <w:rPr>
          <w:rFonts w:ascii="Arial" w:eastAsia="Times New Roman" w:hAnsi="Arial" w:cs="Arial"/>
          <w:sz w:val="24"/>
          <w:szCs w:val="24"/>
        </w:rPr>
        <w:t xml:space="preserve"> </w:t>
      </w:r>
      <w:r w:rsidRPr="00C718FB">
        <w:rPr>
          <w:rFonts w:ascii="Arial" w:eastAsia="Times New Roman" w:hAnsi="Arial" w:cs="Arial"/>
          <w:b/>
          <w:sz w:val="24"/>
          <w:szCs w:val="24"/>
        </w:rPr>
        <w:t xml:space="preserve">Proposals received after the bid </w:t>
      </w:r>
      <w:r w:rsidRPr="00C718FB">
        <w:rPr>
          <w:rFonts w:ascii="Arial" w:hAnsi="Arial" w:cs="Arial"/>
          <w:b/>
          <w:sz w:val="24"/>
          <w:szCs w:val="24"/>
        </w:rPr>
        <w:t xml:space="preserve">submission deadline </w:t>
      </w:r>
      <w:r w:rsidRPr="00C718FB">
        <w:rPr>
          <w:rFonts w:ascii="Arial" w:eastAsia="Times New Roman" w:hAnsi="Arial" w:cs="Arial"/>
          <w:b/>
          <w:sz w:val="24"/>
          <w:szCs w:val="24"/>
        </w:rPr>
        <w:t>will not be considered</w:t>
      </w:r>
      <w:r w:rsidR="00E96538" w:rsidRPr="00C718FB">
        <w:rPr>
          <w:rFonts w:ascii="Arial" w:eastAsia="Times New Roman" w:hAnsi="Arial" w:cs="Arial"/>
          <w:b/>
          <w:sz w:val="24"/>
          <w:szCs w:val="24"/>
        </w:rPr>
        <w:t xml:space="preserve">. </w:t>
      </w:r>
      <w:r w:rsidR="00E96538" w:rsidRPr="00C718FB">
        <w:rPr>
          <w:rFonts w:ascii="Arial" w:eastAsia="Times New Roman" w:hAnsi="Arial" w:cs="Arial"/>
          <w:sz w:val="24"/>
          <w:szCs w:val="24"/>
        </w:rPr>
        <w:t xml:space="preserve"> </w:t>
      </w:r>
    </w:p>
    <w:p w14:paraId="65774376" w14:textId="32ACA1EF" w:rsidR="00834241" w:rsidRPr="00C718FB" w:rsidRDefault="00834241" w:rsidP="00834241">
      <w:pPr>
        <w:pStyle w:val="Heading2"/>
        <w:rPr>
          <w:rFonts w:ascii="Arial" w:eastAsia="Times New Roman" w:hAnsi="Arial" w:cs="Arial"/>
        </w:rPr>
      </w:pPr>
      <w:bookmarkStart w:id="11" w:name="_Toc17728972"/>
      <w:bookmarkStart w:id="12" w:name="_Toc213231662"/>
      <w:r w:rsidRPr="00C718FB">
        <w:rPr>
          <w:rFonts w:ascii="Arial" w:eastAsia="Times New Roman" w:hAnsi="Arial" w:cs="Arial"/>
        </w:rPr>
        <w:t>Proposal Format</w:t>
      </w:r>
      <w:bookmarkEnd w:id="11"/>
      <w:bookmarkEnd w:id="12"/>
    </w:p>
    <w:p w14:paraId="1F03FDA8" w14:textId="490A9284" w:rsidR="00F43ED8" w:rsidRPr="00C718FB" w:rsidRDefault="00F43ED8" w:rsidP="00F43ED8">
      <w:pPr>
        <w:rPr>
          <w:rFonts w:ascii="Arial" w:hAnsi="Arial" w:cs="Arial"/>
        </w:rPr>
      </w:pPr>
      <w:r w:rsidRPr="00C718FB">
        <w:rPr>
          <w:rFonts w:ascii="Arial" w:hAnsi="Arial" w:cs="Arial"/>
        </w:rPr>
        <w:tab/>
      </w:r>
      <w:r w:rsidRPr="00C718FB">
        <w:rPr>
          <w:rFonts w:ascii="Arial" w:hAnsi="Arial" w:cs="Arial"/>
        </w:rPr>
        <w:tab/>
        <w:t xml:space="preserve">Send RFP response with all requested information answered in the format provided, </w:t>
      </w:r>
      <w:r w:rsidRPr="00C718FB">
        <w:rPr>
          <w:rFonts w:ascii="Arial" w:hAnsi="Arial" w:cs="Arial"/>
        </w:rPr>
        <w:tab/>
      </w:r>
      <w:r w:rsidRPr="00C718FB">
        <w:rPr>
          <w:rFonts w:ascii="Arial" w:hAnsi="Arial" w:cs="Arial"/>
        </w:rPr>
        <w:tab/>
      </w:r>
      <w:r w:rsidRPr="00C718FB">
        <w:rPr>
          <w:rFonts w:ascii="Arial" w:hAnsi="Arial" w:cs="Arial"/>
        </w:rPr>
        <w:tab/>
        <w:t xml:space="preserve">along with any supporting attachments, electronically via email as stated in (above) </w:t>
      </w:r>
      <w:r w:rsidRPr="00C718FB">
        <w:rPr>
          <w:rFonts w:ascii="Arial" w:hAnsi="Arial" w:cs="Arial"/>
        </w:rPr>
        <w:tab/>
      </w:r>
      <w:r w:rsidRPr="00C718FB">
        <w:rPr>
          <w:rFonts w:ascii="Arial" w:hAnsi="Arial" w:cs="Arial"/>
        </w:rPr>
        <w:tab/>
      </w:r>
      <w:r w:rsidR="003F6C8E" w:rsidRPr="00C718FB">
        <w:rPr>
          <w:rFonts w:ascii="Arial" w:hAnsi="Arial" w:cs="Arial"/>
        </w:rPr>
        <w:tab/>
      </w:r>
      <w:r w:rsidRPr="00C718FB">
        <w:rPr>
          <w:rFonts w:ascii="Arial" w:hAnsi="Arial" w:cs="Arial"/>
        </w:rPr>
        <w:t xml:space="preserve">Section E. Submission of Proposals.  </w:t>
      </w:r>
    </w:p>
    <w:p w14:paraId="23CD1CCD" w14:textId="78BFAC3C" w:rsidR="00F43ED8" w:rsidRPr="00C718FB" w:rsidRDefault="00F43ED8" w:rsidP="00F43ED8">
      <w:pPr>
        <w:ind w:left="1440"/>
        <w:rPr>
          <w:rFonts w:ascii="Arial" w:hAnsi="Arial" w:cs="Arial"/>
        </w:rPr>
      </w:pPr>
      <w:r w:rsidRPr="00C718FB">
        <w:rPr>
          <w:rFonts w:ascii="Arial" w:hAnsi="Arial" w:cs="Arial"/>
        </w:rPr>
        <w:t xml:space="preserve">Bidders must complete the attached excel </w:t>
      </w:r>
      <w:r w:rsidRPr="007B063B">
        <w:rPr>
          <w:rFonts w:ascii="Arial" w:hAnsi="Arial" w:cs="Arial"/>
        </w:rPr>
        <w:t xml:space="preserve">workbook </w:t>
      </w:r>
      <w:r w:rsidRPr="007B063B">
        <w:rPr>
          <w:rFonts w:ascii="Arial" w:hAnsi="Arial" w:cs="Arial"/>
          <w:b/>
          <w:color w:val="FF0000"/>
          <w:sz w:val="21"/>
          <w:szCs w:val="21"/>
        </w:rPr>
        <w:t>- Exhibit A</w:t>
      </w:r>
      <w:r w:rsidRPr="00C718FB">
        <w:rPr>
          <w:rFonts w:ascii="Arial" w:hAnsi="Arial" w:cs="Arial"/>
        </w:rPr>
        <w:tab/>
      </w:r>
    </w:p>
    <w:p w14:paraId="4460EE3E" w14:textId="204D139F" w:rsidR="00F43ED8" w:rsidRPr="00C718FB" w:rsidRDefault="00143363" w:rsidP="00143363">
      <w:pPr>
        <w:ind w:left="720" w:firstLine="720"/>
        <w:rPr>
          <w:rFonts w:ascii="Arial" w:eastAsia="Times New Roman" w:hAnsi="Arial" w:cs="Arial"/>
        </w:rPr>
      </w:pPr>
      <w:r w:rsidRPr="00C718FB">
        <w:rPr>
          <w:rFonts w:ascii="Arial" w:eastAsia="Times New Roman" w:hAnsi="Arial" w:cs="Arial"/>
        </w:rPr>
        <w:t>In addition, the following documents must be sent with your RFP response:</w:t>
      </w:r>
    </w:p>
    <w:p w14:paraId="21423F4E" w14:textId="57318654" w:rsidR="00143363" w:rsidRPr="00C718FB" w:rsidRDefault="00143363" w:rsidP="00143363">
      <w:pPr>
        <w:spacing w:after="120"/>
        <w:ind w:left="720" w:firstLine="720"/>
        <w:rPr>
          <w:rFonts w:ascii="Arial" w:hAnsi="Arial" w:cs="Arial"/>
          <w:b/>
        </w:rPr>
      </w:pPr>
      <w:r w:rsidRPr="00C718FB">
        <w:rPr>
          <w:rFonts w:ascii="Arial" w:hAnsi="Arial" w:cs="Arial"/>
          <w:b/>
        </w:rPr>
        <w:t>Part-1</w:t>
      </w:r>
      <w:r w:rsidRPr="00C718FB">
        <w:rPr>
          <w:rFonts w:ascii="Arial" w:hAnsi="Arial" w:cs="Arial"/>
          <w:b/>
        </w:rPr>
        <w:tab/>
        <w:t>Bidder Representations and Certifications</w:t>
      </w:r>
    </w:p>
    <w:p w14:paraId="058365B0" w14:textId="77777777" w:rsidR="00143363" w:rsidRPr="00C718FB" w:rsidRDefault="00143363" w:rsidP="00143363">
      <w:pPr>
        <w:ind w:left="1440"/>
        <w:jc w:val="both"/>
        <w:rPr>
          <w:rFonts w:ascii="Arial" w:hAnsi="Arial" w:cs="Arial"/>
        </w:rPr>
      </w:pPr>
      <w:r w:rsidRPr="00C718FB">
        <w:rPr>
          <w:rFonts w:ascii="Arial" w:hAnsi="Arial" w:cs="Arial"/>
        </w:rPr>
        <w:t xml:space="preserve">A corporate officer or person who is authorized to represent Bidder must complete, sign and date the Bidder Certifications and Representations, Section VII of the RFP. </w:t>
      </w:r>
    </w:p>
    <w:p w14:paraId="1CE0B5F4" w14:textId="38D6E598" w:rsidR="00143363" w:rsidRPr="00C718FB" w:rsidRDefault="00143363" w:rsidP="00143363">
      <w:pPr>
        <w:ind w:left="720" w:firstLine="720"/>
        <w:rPr>
          <w:rFonts w:ascii="Arial" w:hAnsi="Arial" w:cs="Arial"/>
          <w:b/>
        </w:rPr>
      </w:pPr>
      <w:r w:rsidRPr="00C718FB">
        <w:rPr>
          <w:rFonts w:ascii="Arial" w:hAnsi="Arial" w:cs="Arial"/>
          <w:b/>
        </w:rPr>
        <w:t>Part-2</w:t>
      </w:r>
      <w:r w:rsidRPr="00C718FB">
        <w:rPr>
          <w:rFonts w:ascii="Arial" w:hAnsi="Arial" w:cs="Arial"/>
          <w:b/>
        </w:rPr>
        <w:tab/>
        <w:t>Appendix</w:t>
      </w:r>
    </w:p>
    <w:p w14:paraId="73B12123" w14:textId="77777777" w:rsidR="00143363" w:rsidRPr="00C718FB" w:rsidRDefault="00143363" w:rsidP="00143363">
      <w:pPr>
        <w:spacing w:after="120"/>
        <w:ind w:left="720" w:firstLine="720"/>
        <w:rPr>
          <w:rFonts w:ascii="Arial" w:hAnsi="Arial" w:cs="Arial"/>
          <w:u w:val="single"/>
        </w:rPr>
      </w:pPr>
      <w:r w:rsidRPr="00C718FB">
        <w:rPr>
          <w:rFonts w:ascii="Arial" w:hAnsi="Arial" w:cs="Arial"/>
          <w:u w:val="single"/>
        </w:rPr>
        <w:t>Appendix-A: Evidence of Insurance</w:t>
      </w:r>
    </w:p>
    <w:p w14:paraId="6D513133" w14:textId="77777777" w:rsidR="00143363" w:rsidRPr="00C718FB" w:rsidRDefault="00143363" w:rsidP="00143363">
      <w:pPr>
        <w:ind w:left="1440"/>
        <w:jc w:val="both"/>
        <w:rPr>
          <w:rFonts w:ascii="Arial" w:hAnsi="Arial" w:cs="Arial"/>
        </w:rPr>
      </w:pPr>
      <w:r w:rsidRPr="00C718FB">
        <w:rPr>
          <w:rFonts w:ascii="Arial" w:hAnsi="Arial" w:cs="Arial"/>
        </w:rPr>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Pr="00C718FB" w:rsidRDefault="00143363" w:rsidP="00143363">
      <w:pPr>
        <w:ind w:left="1440"/>
        <w:jc w:val="both"/>
        <w:rPr>
          <w:rFonts w:ascii="Arial" w:hAnsi="Arial" w:cs="Arial"/>
        </w:rPr>
      </w:pPr>
      <w:r w:rsidRPr="00C718FB">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5D8F118" w14:textId="77777777" w:rsidR="00143363" w:rsidRPr="00C718FB" w:rsidRDefault="00143363" w:rsidP="00143363">
      <w:pPr>
        <w:ind w:left="1440"/>
        <w:jc w:val="both"/>
        <w:rPr>
          <w:rFonts w:ascii="Arial" w:hAnsi="Arial" w:cs="Arial"/>
          <w:b/>
          <w:bCs/>
        </w:rPr>
      </w:pPr>
      <w:r w:rsidRPr="00C718FB">
        <w:rPr>
          <w:rFonts w:ascii="Arial" w:hAnsi="Arial" w:cs="Arial"/>
          <w:b/>
          <w:bCs/>
        </w:rPr>
        <w:t>Additional Insured language:</w:t>
      </w:r>
    </w:p>
    <w:p w14:paraId="7EA61210" w14:textId="77777777" w:rsidR="00143363" w:rsidRPr="00C718FB" w:rsidRDefault="00143363" w:rsidP="00143363">
      <w:pPr>
        <w:ind w:left="1440"/>
        <w:jc w:val="both"/>
        <w:rPr>
          <w:rFonts w:ascii="Arial" w:hAnsi="Arial" w:cs="Arial"/>
        </w:rPr>
      </w:pPr>
      <w:r w:rsidRPr="00C718FB">
        <w:rPr>
          <w:rFonts w:ascii="Arial" w:hAnsi="Arial" w:cs="Arial"/>
        </w:rP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Pr="00C718FB" w:rsidRDefault="00143363" w:rsidP="00143363">
      <w:pPr>
        <w:ind w:left="1440"/>
        <w:jc w:val="both"/>
        <w:rPr>
          <w:rFonts w:ascii="Arial" w:hAnsi="Arial" w:cs="Arial"/>
        </w:rPr>
      </w:pPr>
      <w:r w:rsidRPr="00C718FB">
        <w:rPr>
          <w:rFonts w:ascii="Arial" w:hAnsi="Arial" w:cs="Arial"/>
        </w:rPr>
        <w:t>Seneca Gaming Corporation to be named as Certificate Holder:</w:t>
      </w:r>
    </w:p>
    <w:p w14:paraId="3077F239" w14:textId="77777777" w:rsidR="00143363" w:rsidRPr="00C718FB" w:rsidRDefault="00143363" w:rsidP="007B063B">
      <w:pPr>
        <w:spacing w:after="0"/>
        <w:ind w:left="3600"/>
        <w:jc w:val="both"/>
        <w:rPr>
          <w:rFonts w:ascii="Arial" w:hAnsi="Arial" w:cs="Arial"/>
        </w:rPr>
      </w:pPr>
      <w:r w:rsidRPr="00C718FB">
        <w:rPr>
          <w:rFonts w:ascii="Arial" w:hAnsi="Arial" w:cs="Arial"/>
        </w:rPr>
        <w:t>Seneca Gaming Corporation</w:t>
      </w:r>
    </w:p>
    <w:p w14:paraId="0494335A" w14:textId="77777777" w:rsidR="00143363" w:rsidRPr="00C718FB" w:rsidRDefault="00143363" w:rsidP="007B063B">
      <w:pPr>
        <w:spacing w:after="0"/>
        <w:ind w:left="3600"/>
        <w:jc w:val="both"/>
        <w:rPr>
          <w:rFonts w:ascii="Arial" w:hAnsi="Arial" w:cs="Arial"/>
        </w:rPr>
      </w:pPr>
      <w:r w:rsidRPr="00C718FB">
        <w:rPr>
          <w:rFonts w:ascii="Arial" w:hAnsi="Arial" w:cs="Arial"/>
        </w:rPr>
        <w:t>310 Fourth Street</w:t>
      </w:r>
    </w:p>
    <w:p w14:paraId="4482B17A" w14:textId="77777777" w:rsidR="00143363" w:rsidRPr="00C718FB" w:rsidRDefault="00143363" w:rsidP="007B063B">
      <w:pPr>
        <w:ind w:left="3600"/>
        <w:jc w:val="both"/>
        <w:rPr>
          <w:rFonts w:ascii="Arial" w:hAnsi="Arial" w:cs="Arial"/>
        </w:rPr>
      </w:pPr>
      <w:r w:rsidRPr="00C718FB">
        <w:rPr>
          <w:rFonts w:ascii="Arial" w:hAnsi="Arial" w:cs="Arial"/>
        </w:rPr>
        <w:t>Niagara Falls, NY 14303</w:t>
      </w:r>
    </w:p>
    <w:p w14:paraId="64DF6E7C" w14:textId="77777777" w:rsidR="00143363" w:rsidRPr="00C718FB" w:rsidRDefault="00143363" w:rsidP="00143363">
      <w:pPr>
        <w:ind w:left="1440"/>
        <w:jc w:val="both"/>
        <w:rPr>
          <w:rFonts w:ascii="Arial" w:hAnsi="Arial" w:cs="Arial"/>
        </w:rPr>
      </w:pPr>
      <w:r w:rsidRPr="00C718FB">
        <w:rPr>
          <w:rFonts w:ascii="Arial" w:hAnsi="Arial" w:cs="Arial"/>
        </w:rPr>
        <w:lastRenderedPageBreak/>
        <w:t>Certificates evidencing such coverage shall be provided prior to commencement of work and renewal certificates shall be provided upon availability.</w:t>
      </w:r>
    </w:p>
    <w:p w14:paraId="6A9E6ABA" w14:textId="77777777" w:rsidR="00143363" w:rsidRPr="00C718FB" w:rsidRDefault="00143363" w:rsidP="00143363">
      <w:pPr>
        <w:ind w:left="1440"/>
        <w:jc w:val="both"/>
        <w:rPr>
          <w:rFonts w:ascii="Arial" w:hAnsi="Arial" w:cs="Arial"/>
        </w:rPr>
      </w:pPr>
      <w:r w:rsidRPr="00C718FB">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C718FB" w:rsidRDefault="00143363" w:rsidP="00143363">
      <w:pPr>
        <w:ind w:left="1440"/>
        <w:rPr>
          <w:rFonts w:ascii="Arial" w:hAnsi="Arial" w:cs="Arial"/>
        </w:rPr>
      </w:pPr>
      <w:r w:rsidRPr="00C718FB">
        <w:rPr>
          <w:rFonts w:ascii="Arial" w:hAnsi="Arial" w:cs="Arial"/>
        </w:rPr>
        <w:t xml:space="preserve">For additional details, see section 22 of SGC’s Standard Terms &amp; Conditions at </w:t>
      </w:r>
      <w:hyperlink r:id="rId11" w:history="1">
        <w:r w:rsidRPr="00C718FB">
          <w:rPr>
            <w:rStyle w:val="Hyperlink"/>
            <w:rFonts w:ascii="Arial" w:hAnsi="Arial" w:cs="Arial"/>
          </w:rPr>
          <w:t>https://senecacasinos.com/media/zqdd2j1f/sgc-standard-terms-and-conditions-v-10-30-20.pdf</w:t>
        </w:r>
      </w:hyperlink>
    </w:p>
    <w:p w14:paraId="4A7E9D93" w14:textId="77777777" w:rsidR="00143363" w:rsidRPr="00C718FB" w:rsidRDefault="00143363" w:rsidP="00143363">
      <w:pPr>
        <w:spacing w:after="120"/>
        <w:ind w:left="720" w:firstLine="720"/>
        <w:rPr>
          <w:rFonts w:ascii="Arial" w:hAnsi="Arial" w:cs="Arial"/>
          <w:u w:val="single"/>
        </w:rPr>
      </w:pPr>
      <w:r w:rsidRPr="00C718FB">
        <w:rPr>
          <w:rFonts w:ascii="Arial" w:hAnsi="Arial" w:cs="Arial"/>
          <w:u w:val="single"/>
        </w:rPr>
        <w:t>Appendix-B:  Standard Agreements</w:t>
      </w:r>
    </w:p>
    <w:p w14:paraId="766FFBD9" w14:textId="77777777" w:rsidR="00143363" w:rsidRPr="00C718FB" w:rsidRDefault="00143363" w:rsidP="00143363">
      <w:pPr>
        <w:ind w:left="1440"/>
        <w:jc w:val="both"/>
        <w:rPr>
          <w:rFonts w:ascii="Arial" w:hAnsi="Arial" w:cs="Arial"/>
        </w:rPr>
      </w:pPr>
      <w:r w:rsidRPr="00C718FB">
        <w:rPr>
          <w:rFonts w:ascii="Arial" w:hAnsi="Arial" w:cs="Arial"/>
        </w:rPr>
        <w:t>Bidders are invited to include their standard form of agreement (preferably in Word format) to form the basis of the contract should it be awarded to them. However, SGC reserves the right to utilize its own standard form of agreement.</w:t>
      </w:r>
    </w:p>
    <w:p w14:paraId="31CC1174" w14:textId="4129F85B" w:rsidR="00834241" w:rsidRPr="007B063B" w:rsidRDefault="00AE4B06" w:rsidP="007B063B">
      <w:pPr>
        <w:rPr>
          <w:rFonts w:ascii="Arial" w:hAnsi="Arial" w:cs="Arial"/>
          <w:b/>
          <w:sz w:val="24"/>
          <w:szCs w:val="24"/>
        </w:rPr>
      </w:pPr>
      <w:r w:rsidRPr="00C718FB">
        <w:rPr>
          <w:rFonts w:ascii="Arial" w:hAnsi="Arial" w:cs="Arial"/>
        </w:rPr>
        <w:tab/>
      </w:r>
      <w:r w:rsidRPr="00C718FB">
        <w:rPr>
          <w:rFonts w:ascii="Arial" w:hAnsi="Arial" w:cs="Arial"/>
        </w:rPr>
        <w:tab/>
      </w:r>
      <w:r w:rsidR="00834241" w:rsidRPr="007B063B">
        <w:rPr>
          <w:rFonts w:ascii="Arial" w:hAnsi="Arial" w:cs="Arial"/>
          <w:b/>
          <w:sz w:val="24"/>
          <w:szCs w:val="24"/>
        </w:rPr>
        <w:t>Part-</w:t>
      </w:r>
      <w:r w:rsidR="00143363" w:rsidRPr="007B063B">
        <w:rPr>
          <w:rFonts w:ascii="Arial" w:hAnsi="Arial" w:cs="Arial"/>
          <w:b/>
          <w:sz w:val="24"/>
          <w:szCs w:val="24"/>
        </w:rPr>
        <w:t>3</w:t>
      </w:r>
      <w:r w:rsidR="00834241" w:rsidRPr="007B063B">
        <w:rPr>
          <w:rFonts w:ascii="Arial" w:hAnsi="Arial" w:cs="Arial"/>
          <w:b/>
          <w:sz w:val="24"/>
          <w:szCs w:val="24"/>
        </w:rPr>
        <w:tab/>
        <w:t>Company Overview</w:t>
      </w:r>
    </w:p>
    <w:p w14:paraId="7CC65678" w14:textId="5709C469" w:rsidR="00834241" w:rsidRPr="007B063B" w:rsidRDefault="00834241" w:rsidP="00834241">
      <w:pPr>
        <w:spacing w:after="120"/>
        <w:ind w:left="720" w:firstLine="720"/>
        <w:rPr>
          <w:rFonts w:ascii="Arial" w:hAnsi="Arial" w:cs="Arial"/>
          <w:u w:val="single"/>
        </w:rPr>
      </w:pPr>
      <w:r w:rsidRPr="007B063B">
        <w:rPr>
          <w:rFonts w:ascii="Arial" w:hAnsi="Arial" w:cs="Arial"/>
          <w:u w:val="single"/>
        </w:rPr>
        <w:t>Section 1: Company Overview</w:t>
      </w:r>
    </w:p>
    <w:p w14:paraId="5FF036CC" w14:textId="77777777" w:rsidR="00834241" w:rsidRPr="007B063B" w:rsidRDefault="00834241" w:rsidP="00834241">
      <w:pPr>
        <w:ind w:left="1440"/>
        <w:jc w:val="both"/>
        <w:rPr>
          <w:rFonts w:ascii="Arial" w:hAnsi="Arial" w:cs="Arial"/>
        </w:rPr>
      </w:pPr>
      <w:r w:rsidRPr="007B063B">
        <w:rPr>
          <w:rFonts w:ascii="Arial" w:hAnsi="Arial" w:cs="Arial"/>
        </w:rPr>
        <w:t>Provide a brief description of the overall organization of your company including the location of corporate headquarters, primary industries and markets served, how long the company has been in business and what experience your company has serving multi property and Native American-owned casinos and casino resorts, if any.</w:t>
      </w:r>
    </w:p>
    <w:p w14:paraId="1D731E08" w14:textId="77777777" w:rsidR="00834241" w:rsidRPr="007B063B" w:rsidRDefault="00834241" w:rsidP="00834241">
      <w:pPr>
        <w:spacing w:after="120"/>
        <w:ind w:left="720" w:firstLine="720"/>
        <w:rPr>
          <w:rFonts w:ascii="Arial" w:hAnsi="Arial" w:cs="Arial"/>
          <w:u w:val="single"/>
        </w:rPr>
      </w:pPr>
      <w:r w:rsidRPr="007B063B">
        <w:rPr>
          <w:rFonts w:ascii="Arial" w:hAnsi="Arial" w:cs="Arial"/>
          <w:u w:val="single"/>
        </w:rPr>
        <w:t>Section 2: References</w:t>
      </w:r>
    </w:p>
    <w:p w14:paraId="6453DE4A" w14:textId="77777777" w:rsidR="00834241" w:rsidRPr="007B063B" w:rsidRDefault="00834241" w:rsidP="00834241">
      <w:pPr>
        <w:ind w:left="1440"/>
        <w:jc w:val="both"/>
        <w:rPr>
          <w:rFonts w:ascii="Arial" w:hAnsi="Arial" w:cs="Arial"/>
        </w:rPr>
      </w:pPr>
      <w:r w:rsidRPr="007B063B">
        <w:rPr>
          <w:rFonts w:ascii="Arial" w:hAnsi="Arial" w:cs="Arial"/>
        </w:rPr>
        <w:t>Include a minimum of three contracts for goods or services similar to those in the RFP’s Requirement Specifications that were awarded within the last three (3) years, along with contact information for each client reference. Wherever possible, include casino and casino-resort clients in these references.</w:t>
      </w:r>
    </w:p>
    <w:p w14:paraId="00839E5E" w14:textId="60A1EAA5" w:rsidR="00834241" w:rsidRPr="007B063B" w:rsidRDefault="00834241" w:rsidP="00834241">
      <w:pPr>
        <w:spacing w:after="120"/>
        <w:ind w:left="720" w:firstLine="720"/>
        <w:rPr>
          <w:rFonts w:ascii="Arial" w:hAnsi="Arial" w:cs="Arial"/>
          <w:b/>
          <w:sz w:val="24"/>
          <w:szCs w:val="24"/>
        </w:rPr>
      </w:pPr>
      <w:r w:rsidRPr="007B063B">
        <w:rPr>
          <w:rFonts w:ascii="Arial" w:hAnsi="Arial" w:cs="Arial"/>
          <w:b/>
          <w:sz w:val="24"/>
          <w:szCs w:val="24"/>
        </w:rPr>
        <w:t>Part-</w:t>
      </w:r>
      <w:r w:rsidR="00143363" w:rsidRPr="007B063B">
        <w:rPr>
          <w:rFonts w:ascii="Arial" w:hAnsi="Arial" w:cs="Arial"/>
          <w:b/>
          <w:sz w:val="24"/>
          <w:szCs w:val="24"/>
        </w:rPr>
        <w:t>4</w:t>
      </w:r>
      <w:r w:rsidRPr="007B063B">
        <w:rPr>
          <w:rFonts w:ascii="Arial" w:hAnsi="Arial" w:cs="Arial"/>
          <w:b/>
          <w:sz w:val="24"/>
          <w:szCs w:val="24"/>
        </w:rPr>
        <w:t xml:space="preserve"> RFP Proposal</w:t>
      </w:r>
    </w:p>
    <w:p w14:paraId="545F3BB0" w14:textId="77777777" w:rsidR="00834241" w:rsidRPr="007B063B" w:rsidRDefault="00834241" w:rsidP="00834241">
      <w:pPr>
        <w:spacing w:after="120"/>
        <w:ind w:left="720" w:firstLine="720"/>
        <w:rPr>
          <w:rFonts w:ascii="Arial" w:hAnsi="Arial" w:cs="Arial"/>
          <w:bCs/>
          <w:u w:val="single"/>
        </w:rPr>
      </w:pPr>
      <w:r w:rsidRPr="007B063B">
        <w:rPr>
          <w:rFonts w:ascii="Arial" w:hAnsi="Arial" w:cs="Arial"/>
          <w:bCs/>
          <w:u w:val="single"/>
        </w:rPr>
        <w:t>Section 1: Executive Summary</w:t>
      </w:r>
    </w:p>
    <w:p w14:paraId="6481A9FA" w14:textId="77777777" w:rsidR="00834241" w:rsidRPr="007B063B" w:rsidRDefault="00834241" w:rsidP="00834241">
      <w:pPr>
        <w:ind w:left="1440"/>
        <w:jc w:val="both"/>
        <w:rPr>
          <w:rFonts w:ascii="Arial" w:hAnsi="Arial" w:cs="Arial"/>
        </w:rPr>
      </w:pPr>
      <w:r w:rsidRPr="007B063B">
        <w:rPr>
          <w:rFonts w:ascii="Arial" w:hAnsi="Arial" w:cs="Arial"/>
        </w:rPr>
        <w:t>The purpose of this section is to summarize your proposal for SGC evaluators and decision makers. The summary should include, at minimum, key proposal elements, your vectors of competitive differentiation and an overview of your pricing model.</w:t>
      </w:r>
    </w:p>
    <w:p w14:paraId="5D62B55C" w14:textId="77777777" w:rsidR="00834241" w:rsidRPr="007B063B" w:rsidRDefault="00834241" w:rsidP="00834241">
      <w:pPr>
        <w:spacing w:after="120"/>
        <w:ind w:left="720" w:firstLine="720"/>
        <w:rPr>
          <w:rFonts w:ascii="Arial" w:hAnsi="Arial" w:cs="Arial"/>
          <w:u w:val="single"/>
        </w:rPr>
      </w:pPr>
      <w:r w:rsidRPr="007B063B">
        <w:rPr>
          <w:rFonts w:ascii="Arial" w:hAnsi="Arial" w:cs="Arial"/>
          <w:u w:val="single"/>
        </w:rPr>
        <w:t>Section 2: Response to Requirements</w:t>
      </w:r>
    </w:p>
    <w:p w14:paraId="2ED46696" w14:textId="77777777" w:rsidR="00834241" w:rsidRPr="007B063B" w:rsidRDefault="00834241" w:rsidP="00834241">
      <w:pPr>
        <w:ind w:left="1440"/>
        <w:jc w:val="both"/>
        <w:rPr>
          <w:rFonts w:ascii="Arial" w:hAnsi="Arial" w:cs="Arial"/>
        </w:rPr>
      </w:pPr>
      <w:r w:rsidRPr="007B063B">
        <w:rPr>
          <w:rFonts w:ascii="Arial" w:hAnsi="Arial" w:cs="Arial"/>
        </w:rPr>
        <w:t>Include complete responses to all requirements outlined in the Requirements Specification section of this RFP. Reponses are to follow the outline of the Requirements Specification herein (including companion documents, if any) and refer to each requirement being addressed. Requirements that cannot be supported in whole or in part should be identified as such.</w:t>
      </w:r>
    </w:p>
    <w:p w14:paraId="25704C01" w14:textId="77777777" w:rsidR="00834241" w:rsidRPr="007B063B" w:rsidRDefault="00834241" w:rsidP="00834241">
      <w:pPr>
        <w:spacing w:after="120"/>
        <w:ind w:left="720" w:firstLine="720"/>
        <w:rPr>
          <w:rFonts w:ascii="Arial" w:hAnsi="Arial" w:cs="Arial"/>
          <w:u w:val="single"/>
        </w:rPr>
      </w:pPr>
      <w:r w:rsidRPr="007B063B">
        <w:rPr>
          <w:rFonts w:ascii="Arial" w:hAnsi="Arial" w:cs="Arial"/>
          <w:u w:val="single"/>
        </w:rPr>
        <w:t>Section 3: Bidder Supplemental Information</w:t>
      </w:r>
    </w:p>
    <w:p w14:paraId="60208F17" w14:textId="77777777" w:rsidR="00834241" w:rsidRPr="007B063B" w:rsidRDefault="00834241" w:rsidP="00834241">
      <w:pPr>
        <w:ind w:left="1440"/>
        <w:jc w:val="both"/>
        <w:rPr>
          <w:rFonts w:ascii="Arial" w:hAnsi="Arial" w:cs="Arial"/>
        </w:rPr>
      </w:pPr>
      <w:r w:rsidRPr="007B063B">
        <w:rPr>
          <w:rFonts w:ascii="Arial" w:hAnsi="Arial" w:cs="Arial"/>
        </w:rPr>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5C1E3F31" w14:textId="77777777" w:rsidR="00834241" w:rsidRPr="007B063B" w:rsidRDefault="00834241" w:rsidP="00834241">
      <w:pPr>
        <w:spacing w:after="120"/>
        <w:ind w:left="720" w:firstLine="720"/>
        <w:rPr>
          <w:rFonts w:ascii="Arial" w:hAnsi="Arial" w:cs="Arial"/>
          <w:u w:val="single"/>
        </w:rPr>
      </w:pPr>
      <w:r w:rsidRPr="007B063B">
        <w:rPr>
          <w:rFonts w:ascii="Arial" w:hAnsi="Arial" w:cs="Arial"/>
          <w:u w:val="single"/>
        </w:rPr>
        <w:t>Section 4: Product and Service Delivery</w:t>
      </w:r>
    </w:p>
    <w:p w14:paraId="0F6B32D7" w14:textId="662F2E50" w:rsidR="00834241" w:rsidRPr="007B063B" w:rsidRDefault="00834241" w:rsidP="00834241">
      <w:pPr>
        <w:ind w:left="1440"/>
        <w:jc w:val="both"/>
        <w:rPr>
          <w:rFonts w:ascii="Arial" w:hAnsi="Arial" w:cs="Arial"/>
        </w:rPr>
      </w:pPr>
      <w:r w:rsidRPr="007B063B">
        <w:rPr>
          <w:rFonts w:ascii="Arial" w:hAnsi="Arial" w:cs="Arial"/>
        </w:rPr>
        <w:lastRenderedPageBreak/>
        <w:t>This section summarizes for your standard fulfillment processes, including delivery scheduling, response to emergency orders, disaster recovery and equipment installation, maintenance, repair and replacement plans.</w:t>
      </w:r>
    </w:p>
    <w:p w14:paraId="1E8A1522" w14:textId="0AFEA5E6" w:rsidR="00834241" w:rsidRPr="007B063B" w:rsidRDefault="00834241" w:rsidP="00834241">
      <w:pPr>
        <w:spacing w:after="120"/>
        <w:ind w:left="720" w:firstLine="720"/>
        <w:rPr>
          <w:rFonts w:ascii="Arial" w:hAnsi="Arial" w:cs="Arial"/>
          <w:b/>
          <w:sz w:val="24"/>
          <w:szCs w:val="24"/>
        </w:rPr>
      </w:pPr>
      <w:r w:rsidRPr="007B063B">
        <w:rPr>
          <w:rFonts w:ascii="Arial" w:hAnsi="Arial" w:cs="Arial"/>
          <w:b/>
          <w:sz w:val="24"/>
          <w:szCs w:val="24"/>
        </w:rPr>
        <w:t>Part-</w:t>
      </w:r>
      <w:r w:rsidR="00143363" w:rsidRPr="007B063B">
        <w:rPr>
          <w:rFonts w:ascii="Arial" w:hAnsi="Arial" w:cs="Arial"/>
          <w:b/>
          <w:sz w:val="24"/>
          <w:szCs w:val="24"/>
        </w:rPr>
        <w:t>5</w:t>
      </w:r>
      <w:r w:rsidRPr="007B063B">
        <w:rPr>
          <w:rFonts w:ascii="Arial" w:hAnsi="Arial" w:cs="Arial"/>
          <w:b/>
          <w:sz w:val="24"/>
          <w:szCs w:val="24"/>
        </w:rPr>
        <w:tab/>
        <w:t>Pricing Proposal and Quotes</w:t>
      </w:r>
    </w:p>
    <w:p w14:paraId="32598794" w14:textId="77777777" w:rsidR="00834241" w:rsidRPr="007B063B" w:rsidRDefault="00834241" w:rsidP="00834241">
      <w:pPr>
        <w:ind w:left="1440"/>
        <w:jc w:val="both"/>
        <w:rPr>
          <w:rFonts w:ascii="Arial" w:hAnsi="Arial" w:cs="Arial"/>
          <w:bCs/>
          <w:u w:val="single"/>
        </w:rPr>
      </w:pPr>
      <w:r w:rsidRPr="007B063B">
        <w:rPr>
          <w:rFonts w:ascii="Arial" w:hAnsi="Arial" w:cs="Arial"/>
          <w:bCs/>
          <w:u w:val="single"/>
        </w:rPr>
        <w:t>Section 1: Pricing Model and Terms</w:t>
      </w:r>
    </w:p>
    <w:p w14:paraId="2FB30485" w14:textId="77777777" w:rsidR="00834241" w:rsidRPr="00C718FB" w:rsidRDefault="00834241" w:rsidP="00834241">
      <w:pPr>
        <w:ind w:left="1440"/>
        <w:jc w:val="both"/>
        <w:rPr>
          <w:rFonts w:ascii="Arial" w:hAnsi="Arial" w:cs="Arial"/>
        </w:rPr>
      </w:pPr>
      <w:r w:rsidRPr="00C718FB">
        <w:rPr>
          <w:rFonts w:ascii="Arial" w:hAnsi="Arial" w:cs="Arial"/>
        </w:rPr>
        <w:t>This section summarizes Bidder’s pricing model and applicable terms. Additional offers, discounts, rebates, etc. should be noted separately.  Where applicable, pricing should cover the entire term of the contract indicated in the RFP, including any options to renew, where applicable.</w:t>
      </w:r>
    </w:p>
    <w:p w14:paraId="23A4C877" w14:textId="77777777" w:rsidR="00911476" w:rsidRPr="00C718FB" w:rsidRDefault="00911476" w:rsidP="00911476">
      <w:pPr>
        <w:pStyle w:val="Heading2"/>
        <w:rPr>
          <w:rFonts w:ascii="Arial" w:eastAsia="Times New Roman" w:hAnsi="Arial" w:cs="Arial"/>
        </w:rPr>
      </w:pPr>
      <w:bookmarkStart w:id="13" w:name="_Toc186803474"/>
      <w:bookmarkStart w:id="14" w:name="_Toc213231663"/>
      <w:r w:rsidRPr="00C718FB">
        <w:rPr>
          <w:rFonts w:ascii="Arial" w:eastAsia="Times New Roman" w:hAnsi="Arial" w:cs="Arial"/>
        </w:rPr>
        <w:t>Conditions</w:t>
      </w:r>
      <w:bookmarkEnd w:id="13"/>
      <w:bookmarkEnd w:id="14"/>
    </w:p>
    <w:p w14:paraId="03AB3761" w14:textId="0EF179D0"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Under no circumstances will responses be made available to other organizations, either </w:t>
      </w:r>
      <w:r w:rsidRPr="00C718FB">
        <w:rPr>
          <w:rFonts w:ascii="Arial" w:hAnsi="Arial" w:cs="Arial"/>
        </w:rPr>
        <w:tab/>
      </w:r>
      <w:r w:rsidRPr="00C718FB">
        <w:rPr>
          <w:rFonts w:ascii="Arial" w:hAnsi="Arial" w:cs="Arial"/>
        </w:rPr>
        <w:tab/>
      </w:r>
      <w:r w:rsidRPr="00C718FB">
        <w:rPr>
          <w:rFonts w:ascii="Arial" w:hAnsi="Arial" w:cs="Arial"/>
        </w:rPr>
        <w:tab/>
        <w:t>wholly or in part, without Vendor’s prior written permission.</w:t>
      </w:r>
    </w:p>
    <w:p w14:paraId="5A7835EA" w14:textId="77777777"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By participating in this RFP:</w:t>
      </w:r>
    </w:p>
    <w:p w14:paraId="50B93C41" w14:textId="77777777" w:rsidR="00911476" w:rsidRPr="00C718FB" w:rsidRDefault="00911476" w:rsidP="00911476">
      <w:pPr>
        <w:pStyle w:val="ListParagraph"/>
        <w:numPr>
          <w:ilvl w:val="0"/>
          <w:numId w:val="9"/>
        </w:numPr>
        <w:rPr>
          <w:rFonts w:ascii="Arial" w:hAnsi="Arial" w:cs="Arial"/>
        </w:rPr>
      </w:pPr>
      <w:r w:rsidRPr="00C718FB">
        <w:rPr>
          <w:rFonts w:ascii="Arial" w:hAnsi="Arial" w:cs="Arial"/>
        </w:rPr>
        <w:t xml:space="preserve">Bidder agrees that you will not directly contact any SGC employee without prior written approval from SGC.  Failure to do so may revoke your invitation to participate in this RFP. </w:t>
      </w:r>
    </w:p>
    <w:p w14:paraId="6D49792E" w14:textId="77777777" w:rsidR="00911476" w:rsidRPr="00C718FB" w:rsidRDefault="00911476" w:rsidP="00911476">
      <w:pPr>
        <w:pStyle w:val="ListParagraph"/>
        <w:numPr>
          <w:ilvl w:val="0"/>
          <w:numId w:val="9"/>
        </w:numPr>
        <w:rPr>
          <w:rFonts w:ascii="Arial" w:hAnsi="Arial" w:cs="Arial"/>
        </w:rPr>
      </w:pPr>
      <w:r w:rsidRPr="00C718FB">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67409CCA"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Bidder agrees that all information provided in their RFP response is valid for a </w:t>
      </w:r>
      <w:r w:rsidRPr="00C718FB">
        <w:rPr>
          <w:rFonts w:ascii="Arial" w:hAnsi="Arial" w:cs="Arial"/>
        </w:rPr>
        <w:tab/>
      </w:r>
      <w:r w:rsidRPr="00C718FB">
        <w:rPr>
          <w:rFonts w:ascii="Arial" w:hAnsi="Arial" w:cs="Arial"/>
        </w:rPr>
        <w:tab/>
      </w:r>
      <w:r w:rsidRPr="00C718FB">
        <w:rPr>
          <w:rFonts w:ascii="Arial" w:hAnsi="Arial" w:cs="Arial"/>
        </w:rPr>
        <w:tab/>
      </w:r>
      <w:r w:rsidRPr="00C718FB">
        <w:rPr>
          <w:rFonts w:ascii="Arial" w:hAnsi="Arial" w:cs="Arial"/>
        </w:rPr>
        <w:tab/>
        <w:t>minimum of 90 days from the response date.</w:t>
      </w:r>
    </w:p>
    <w:p w14:paraId="36303B3F" w14:textId="34CBF136"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All costs incurred by the bidder for participating in this evaluation will be the </w:t>
      </w:r>
      <w:r w:rsidRPr="00C718FB">
        <w:rPr>
          <w:rFonts w:ascii="Arial" w:hAnsi="Arial" w:cs="Arial"/>
        </w:rPr>
        <w:tab/>
      </w:r>
      <w:r w:rsidRPr="00C718FB">
        <w:rPr>
          <w:rFonts w:ascii="Arial" w:hAnsi="Arial" w:cs="Arial"/>
        </w:rPr>
        <w:tab/>
      </w:r>
      <w:r w:rsidRPr="00C718FB">
        <w:rPr>
          <w:rFonts w:ascii="Arial" w:hAnsi="Arial" w:cs="Arial"/>
        </w:rPr>
        <w:tab/>
      </w:r>
      <w:r w:rsidRPr="00C718FB">
        <w:rPr>
          <w:rFonts w:ascii="Arial" w:hAnsi="Arial" w:cs="Arial"/>
        </w:rPr>
        <w:tab/>
        <w:t>responsibility of the bidder.  SGC will not reimburse any bidder costs or expenses.</w:t>
      </w:r>
    </w:p>
    <w:p w14:paraId="2719D125" w14:textId="21BD8CD3"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All responses to the RFP become the property of SGC.</w:t>
      </w:r>
    </w:p>
    <w:p w14:paraId="6956EF26" w14:textId="3BE2AA2D" w:rsidR="00E96538" w:rsidRPr="00C718FB" w:rsidRDefault="00E96538" w:rsidP="00E96538">
      <w:pPr>
        <w:pStyle w:val="Heading2"/>
        <w:rPr>
          <w:rFonts w:ascii="Arial" w:eastAsia="Times New Roman" w:hAnsi="Arial" w:cs="Arial"/>
        </w:rPr>
      </w:pPr>
      <w:bookmarkStart w:id="15" w:name="_Toc213231664"/>
      <w:r w:rsidRPr="00C718FB">
        <w:rPr>
          <w:rFonts w:ascii="Arial" w:eastAsia="Times New Roman" w:hAnsi="Arial" w:cs="Arial"/>
        </w:rPr>
        <w:t>Proposal Evaluation/Vendor Selection</w:t>
      </w:r>
      <w:bookmarkEnd w:id="15"/>
    </w:p>
    <w:p w14:paraId="47216457"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C718FB">
        <w:rPr>
          <w:rFonts w:ascii="Arial" w:hAnsi="Arial" w:cs="Arial"/>
        </w:rPr>
        <w:t xml:space="preserve"> as detailed in paragraph VI. I. below</w:t>
      </w:r>
      <w:r w:rsidRPr="00C718FB">
        <w:rPr>
          <w:rFonts w:ascii="Arial" w:hAnsi="Arial" w:cs="Arial"/>
        </w:rPr>
        <w:t xml:space="preserve">.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w:t>
      </w:r>
      <w:r w:rsidRPr="00C718FB">
        <w:rPr>
          <w:rFonts w:ascii="Arial" w:hAnsi="Arial" w:cs="Arial"/>
        </w:rPr>
        <w:lastRenderedPageBreak/>
        <w:t>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Pr="00C718FB" w:rsidRDefault="00E96538" w:rsidP="00E96538">
      <w:pPr>
        <w:pStyle w:val="Heading2"/>
        <w:rPr>
          <w:rFonts w:ascii="Arial" w:eastAsia="Times New Roman" w:hAnsi="Arial" w:cs="Arial"/>
        </w:rPr>
      </w:pPr>
      <w:bookmarkStart w:id="16" w:name="_Toc213231665"/>
      <w:r w:rsidRPr="00C718FB">
        <w:rPr>
          <w:rFonts w:ascii="Arial" w:eastAsia="Times New Roman" w:hAnsi="Arial" w:cs="Arial"/>
        </w:rPr>
        <w:t>General Bidder Information</w:t>
      </w:r>
      <w:bookmarkEnd w:id="16"/>
    </w:p>
    <w:p w14:paraId="3686E673"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This RFP does not commit SGC to award a contract, to pay any costs incurred in the preparation of the RFP, nor to procure or contract for services or supplies.</w:t>
      </w:r>
    </w:p>
    <w:p w14:paraId="70439CA5"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u w:val="single"/>
        </w:rPr>
        <w:t>Bid Validity</w:t>
      </w:r>
      <w:r w:rsidRPr="00C718FB">
        <w:rPr>
          <w:rFonts w:ascii="Arial" w:hAnsi="Arial" w:cs="Arial"/>
        </w:rPr>
        <w:t xml:space="preserve">. Bidder’s bid submission must remain valid for a minimum of ninety (90) days from the bid closing date. </w:t>
      </w:r>
    </w:p>
    <w:p w14:paraId="0409322D" w14:textId="77777777" w:rsidR="00E96538" w:rsidRPr="00C718FB" w:rsidRDefault="00E96538" w:rsidP="00E96538">
      <w:pPr>
        <w:spacing w:after="120" w:line="240" w:lineRule="auto"/>
        <w:ind w:left="1440"/>
        <w:jc w:val="both"/>
        <w:rPr>
          <w:rFonts w:ascii="Arial" w:eastAsia="Times New Roman" w:hAnsi="Arial" w:cs="Arial"/>
          <w:b/>
        </w:rPr>
      </w:pPr>
      <w:r w:rsidRPr="00C718FB">
        <w:rPr>
          <w:rFonts w:ascii="Arial" w:eastAsia="Times New Roman" w:hAnsi="Arial" w:cs="Arial"/>
          <w:u w:val="single"/>
        </w:rPr>
        <w:t>Minority Bidders:</w:t>
      </w:r>
      <w:r w:rsidRPr="00C718FB">
        <w:rPr>
          <w:rFonts w:ascii="Arial" w:eastAsia="Times New Roman" w:hAnsi="Arial" w:cs="Arial"/>
          <w:b/>
        </w:rPr>
        <w:t xml:space="preserve"> </w:t>
      </w:r>
      <w:r w:rsidRPr="00C718FB">
        <w:rPr>
          <w:rFonts w:ascii="Arial" w:eastAsia="Times New Roman" w:hAnsi="Arial" w:cs="Arial"/>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C718FB" w:rsidRDefault="00E96538" w:rsidP="00E96538">
      <w:pPr>
        <w:spacing w:after="120" w:line="240" w:lineRule="auto"/>
        <w:ind w:left="1440"/>
        <w:jc w:val="both"/>
        <w:rPr>
          <w:rFonts w:ascii="Arial" w:eastAsia="Times New Roman" w:hAnsi="Arial" w:cs="Arial"/>
          <w:b/>
          <w:strike/>
        </w:rPr>
      </w:pPr>
      <w:r w:rsidRPr="00C718FB">
        <w:rPr>
          <w:rFonts w:ascii="Arial" w:eastAsia="Times New Roman" w:hAnsi="Arial" w:cs="Arial"/>
          <w:u w:val="single"/>
        </w:rPr>
        <w:t>Alternative Proposals</w:t>
      </w:r>
      <w:r w:rsidRPr="00C718FB">
        <w:rPr>
          <w:rFonts w:ascii="Arial" w:eastAsia="Times New Roman" w:hAnsi="Arial" w:cs="Arial"/>
          <w:b/>
          <w:u w:val="single"/>
        </w:rPr>
        <w:t xml:space="preserve"> </w:t>
      </w:r>
      <w:r w:rsidRPr="00C718FB">
        <w:rPr>
          <w:rFonts w:ascii="Arial" w:eastAsia="Times New Roman" w:hAnsi="Arial" w:cs="Arial"/>
          <w:i/>
          <w:u w:val="single"/>
        </w:rPr>
        <w:t>(if applicable)</w:t>
      </w:r>
      <w:r w:rsidRPr="00C718FB">
        <w:rPr>
          <w:rFonts w:ascii="Arial" w:eastAsia="Times New Roman" w:hAnsi="Arial" w:cs="Arial"/>
          <w:b/>
        </w:rPr>
        <w:t xml:space="preserve"> </w:t>
      </w:r>
      <w:r w:rsidRPr="00C718FB">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FC8123"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u w:val="single"/>
        </w:rPr>
        <w:t>Substitutes.</w:t>
      </w:r>
      <w:r w:rsidRPr="00C718FB">
        <w:rPr>
          <w:rFonts w:ascii="Arial" w:eastAsia="Times New Roman" w:hAnsi="Arial" w:cs="Arial"/>
        </w:rPr>
        <w:t xml:space="preserve"> Any recommended substitutions should be attached separately.  </w:t>
      </w:r>
      <w:r w:rsidRPr="00C718FB">
        <w:rPr>
          <w:rFonts w:ascii="Arial" w:eastAsia="Times New Roman" w:hAnsi="Arial" w:cs="Arial"/>
          <w:i/>
        </w:rPr>
        <w:t xml:space="preserve">Products may require testing before acceptance.  Bidder’s pricing must include the conversion calculations if your size, pack, weight, etc. is not the same as the specified product(s). </w:t>
      </w:r>
      <w:r w:rsidRPr="00C718FB">
        <w:rPr>
          <w:rFonts w:ascii="Arial" w:eastAsia="Times New Roman" w:hAnsi="Arial" w:cs="Arial"/>
        </w:rPr>
        <w:t xml:space="preserve">SGC solicits Bidders’ recommendation(s) for new products and/or services leading to lower costs. </w:t>
      </w:r>
    </w:p>
    <w:p w14:paraId="6FF2E212"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u w:val="single"/>
        </w:rPr>
        <w:t>Projected Volume</w:t>
      </w:r>
      <w:r w:rsidRPr="00C718FB">
        <w:rPr>
          <w:rFonts w:ascii="Arial" w:eastAsia="Times New Roman" w:hAnsi="Arial" w:cs="Arial"/>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C718FB" w:rsidRDefault="00E96538" w:rsidP="00E96538">
      <w:pPr>
        <w:pStyle w:val="Heading2"/>
        <w:rPr>
          <w:rFonts w:ascii="Arial" w:eastAsia="Times New Roman" w:hAnsi="Arial" w:cs="Arial"/>
        </w:rPr>
      </w:pPr>
      <w:bookmarkStart w:id="17" w:name="_Toc213231666"/>
      <w:r w:rsidRPr="00C718FB">
        <w:rPr>
          <w:rFonts w:ascii="Arial" w:eastAsia="Times New Roman" w:hAnsi="Arial" w:cs="Arial"/>
        </w:rPr>
        <w:t>SGC Standard Terms and Conditions</w:t>
      </w:r>
      <w:bookmarkEnd w:id="17"/>
    </w:p>
    <w:p w14:paraId="164FA3F2" w14:textId="77777777" w:rsidR="00B04250" w:rsidRPr="00C718FB" w:rsidRDefault="00E96538" w:rsidP="00E96538">
      <w:pPr>
        <w:spacing w:after="120" w:line="240" w:lineRule="auto"/>
        <w:ind w:left="1440"/>
        <w:jc w:val="both"/>
        <w:rPr>
          <w:rFonts w:ascii="Arial" w:hAnsi="Arial" w:cs="Arial"/>
        </w:rPr>
      </w:pPr>
      <w:r w:rsidRPr="00C718FB">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2" w:history="1">
        <w:r w:rsidR="0023713C" w:rsidRPr="00C718FB">
          <w:rPr>
            <w:rStyle w:val="Hyperlink"/>
            <w:rFonts w:ascii="Arial" w:hAnsi="Arial" w:cs="Arial"/>
          </w:rPr>
          <w:t>https://senecacasinos.com/media/zqdd2j1f/sgc-standard-terms-and-conditions-v-10-30-20.pdf</w:t>
        </w:r>
      </w:hyperlink>
      <w:r w:rsidR="00B04250" w:rsidRPr="00C718FB">
        <w:rPr>
          <w:rFonts w:ascii="Arial" w:hAnsi="Arial" w:cs="Arial"/>
        </w:rPr>
        <w:t>.</w:t>
      </w:r>
    </w:p>
    <w:p w14:paraId="08514266"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 xml:space="preserve">Reference to, or inclusion of, the Bidder’s preprinted terms and conditions with Bidder’s Proposal will not be considered as an exception to SGC Terms and Conditions.  </w:t>
      </w:r>
    </w:p>
    <w:p w14:paraId="306D0179" w14:textId="2901F68A" w:rsidR="00E96538" w:rsidRPr="00C718FB" w:rsidRDefault="00E96538" w:rsidP="00E96538">
      <w:pPr>
        <w:pStyle w:val="Heading1"/>
        <w:rPr>
          <w:rFonts w:ascii="Arial" w:eastAsia="Times New Roman" w:hAnsi="Arial" w:cs="Arial"/>
        </w:rPr>
      </w:pPr>
      <w:bookmarkStart w:id="18" w:name="_Toc213231667"/>
      <w:r w:rsidRPr="00C718FB">
        <w:rPr>
          <w:rFonts w:ascii="Arial" w:eastAsia="Times New Roman" w:hAnsi="Arial" w:cs="Arial"/>
        </w:rPr>
        <w:t>Provisions Applicable to the Contract</w:t>
      </w:r>
      <w:bookmarkEnd w:id="18"/>
      <w:r w:rsidR="009367F7" w:rsidRPr="00C718FB">
        <w:rPr>
          <w:rFonts w:ascii="Arial" w:eastAsia="Times New Roman" w:hAnsi="Arial" w:cs="Arial"/>
        </w:rPr>
        <w:t xml:space="preserve"> </w:t>
      </w:r>
    </w:p>
    <w:p w14:paraId="3A80FF3E" w14:textId="4D66FE6E" w:rsidR="009367F7" w:rsidRPr="00C718FB" w:rsidRDefault="00E96538" w:rsidP="009367F7">
      <w:pPr>
        <w:pStyle w:val="Heading2"/>
        <w:rPr>
          <w:rFonts w:ascii="Arial" w:eastAsia="Times New Roman" w:hAnsi="Arial" w:cs="Arial"/>
        </w:rPr>
      </w:pPr>
      <w:bookmarkStart w:id="19" w:name="_Toc213231668"/>
      <w:r w:rsidRPr="00C718FB">
        <w:rPr>
          <w:rFonts w:ascii="Arial" w:eastAsia="Times New Roman" w:hAnsi="Arial" w:cs="Arial"/>
        </w:rPr>
        <w:t>Agreement Term</w:t>
      </w:r>
      <w:bookmarkEnd w:id="19"/>
    </w:p>
    <w:p w14:paraId="4904E9B1" w14:textId="71AE0CF6" w:rsidR="00E96538" w:rsidRPr="00C718FB" w:rsidRDefault="00E96538" w:rsidP="00E96538">
      <w:pPr>
        <w:spacing w:after="0"/>
        <w:ind w:left="1440"/>
        <w:jc w:val="both"/>
        <w:rPr>
          <w:rFonts w:ascii="Arial" w:hAnsi="Arial" w:cs="Arial"/>
        </w:rPr>
      </w:pPr>
      <w:r w:rsidRPr="00C718FB">
        <w:rPr>
          <w:rFonts w:ascii="Arial" w:hAnsi="Arial" w:cs="Arial"/>
        </w:rPr>
        <w:t xml:space="preserve">The initial term of the contract will be </w:t>
      </w:r>
      <w:r w:rsidR="002D048B" w:rsidRPr="00C718FB">
        <w:rPr>
          <w:rFonts w:ascii="Arial" w:hAnsi="Arial" w:cs="Arial"/>
        </w:rPr>
        <w:t>three years</w:t>
      </w:r>
      <w:r w:rsidRPr="00C718FB">
        <w:rPr>
          <w:rFonts w:ascii="Arial" w:hAnsi="Arial" w:cs="Arial"/>
        </w:rPr>
        <w:t xml:space="preserve">, with </w:t>
      </w:r>
      <w:r w:rsidR="002D048B" w:rsidRPr="00C718FB">
        <w:rPr>
          <w:rFonts w:ascii="Arial" w:hAnsi="Arial" w:cs="Arial"/>
          <w:u w:val="single"/>
        </w:rPr>
        <w:t xml:space="preserve">two </w:t>
      </w:r>
      <w:r w:rsidRPr="00C718FB">
        <w:rPr>
          <w:rFonts w:ascii="Arial" w:hAnsi="Arial" w:cs="Arial"/>
        </w:rPr>
        <w:t xml:space="preserve">options to renew in favor of SGC, each (1) year in duration (each a renewal term). </w:t>
      </w:r>
    </w:p>
    <w:p w14:paraId="5C8609DC" w14:textId="5F283AB7" w:rsidR="00E96538" w:rsidRPr="00C718FB" w:rsidRDefault="00E96538" w:rsidP="00E96538">
      <w:pPr>
        <w:spacing w:before="120" w:after="120"/>
        <w:ind w:left="1440"/>
        <w:jc w:val="both"/>
        <w:rPr>
          <w:rFonts w:ascii="Arial" w:hAnsi="Arial" w:cs="Arial"/>
        </w:rPr>
      </w:pPr>
      <w:bookmarkStart w:id="20" w:name="_Hlk195199403"/>
      <w:r w:rsidRPr="00C718FB">
        <w:rPr>
          <w:rFonts w:ascii="Arial" w:hAnsi="Arial" w:cs="Arial"/>
        </w:rPr>
        <w:t>Upon expiration of the initial term and exercised renewal terms, the contract will automatically renew on a month-to-month basis</w:t>
      </w:r>
      <w:r w:rsidR="009367F7" w:rsidRPr="00C718FB">
        <w:rPr>
          <w:rFonts w:ascii="Arial" w:hAnsi="Arial" w:cs="Arial"/>
        </w:rPr>
        <w:t>, as needed to facilitate a new RFP and enter (or transition) into a subsequent new agreement</w:t>
      </w:r>
      <w:r w:rsidRPr="00C718FB">
        <w:rPr>
          <w:rFonts w:ascii="Arial" w:hAnsi="Arial" w:cs="Arial"/>
        </w:rPr>
        <w:t>.</w:t>
      </w:r>
    </w:p>
    <w:p w14:paraId="64D79E70" w14:textId="77777777" w:rsidR="00E96538" w:rsidRPr="00C718FB" w:rsidRDefault="00E96538" w:rsidP="00E96538">
      <w:pPr>
        <w:pStyle w:val="Heading2"/>
        <w:rPr>
          <w:rFonts w:ascii="Arial" w:eastAsia="Times New Roman" w:hAnsi="Arial" w:cs="Arial"/>
        </w:rPr>
      </w:pPr>
      <w:bookmarkStart w:id="21" w:name="_Toc213231669"/>
      <w:bookmarkEnd w:id="20"/>
      <w:r w:rsidRPr="00C718FB">
        <w:rPr>
          <w:rFonts w:ascii="Arial" w:eastAsia="Times New Roman" w:hAnsi="Arial" w:cs="Arial"/>
        </w:rPr>
        <w:lastRenderedPageBreak/>
        <w:t>Pricing and Payment Terms</w:t>
      </w:r>
      <w:bookmarkEnd w:id="21"/>
    </w:p>
    <w:p w14:paraId="570AED54" w14:textId="3907B9E9" w:rsidR="00E96538" w:rsidRPr="00C718FB" w:rsidRDefault="00E96538" w:rsidP="00574363">
      <w:pPr>
        <w:ind w:left="720" w:firstLine="720"/>
        <w:rPr>
          <w:rFonts w:ascii="Arial" w:hAnsi="Arial" w:cs="Arial"/>
        </w:rPr>
      </w:pPr>
      <w:r w:rsidRPr="00C718FB">
        <w:rPr>
          <w:rFonts w:ascii="Arial" w:hAnsi="Arial" w:cs="Arial"/>
        </w:rPr>
        <w:t xml:space="preserve">Please provide your most competitive pricing and any additional offers. </w:t>
      </w:r>
    </w:p>
    <w:p w14:paraId="4D0E46D5" w14:textId="77777777" w:rsidR="00E96538" w:rsidRPr="00C718FB" w:rsidRDefault="00E96538" w:rsidP="00E96538">
      <w:pPr>
        <w:pStyle w:val="Heading2"/>
        <w:rPr>
          <w:rFonts w:ascii="Arial" w:eastAsia="Times New Roman" w:hAnsi="Arial" w:cs="Arial"/>
        </w:rPr>
      </w:pPr>
      <w:bookmarkStart w:id="22" w:name="_Toc213231670"/>
      <w:r w:rsidRPr="00C718FB">
        <w:rPr>
          <w:rFonts w:ascii="Arial" w:eastAsia="Times New Roman" w:hAnsi="Arial" w:cs="Arial"/>
        </w:rPr>
        <w:t>Tax Exempt Status</w:t>
      </w:r>
      <w:bookmarkEnd w:id="22"/>
      <w:r w:rsidRPr="00C718FB">
        <w:rPr>
          <w:rFonts w:ascii="Arial" w:eastAsia="Times New Roman" w:hAnsi="Arial" w:cs="Arial"/>
        </w:rPr>
        <w:t xml:space="preserve">  </w:t>
      </w:r>
    </w:p>
    <w:p w14:paraId="37C03BC3"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64C16E45" w14:textId="77777777" w:rsidR="00E96538" w:rsidRPr="00C718FB" w:rsidRDefault="00E96538" w:rsidP="00E96538">
      <w:pPr>
        <w:pStyle w:val="Heading2"/>
        <w:rPr>
          <w:rFonts w:ascii="Arial" w:eastAsia="Times New Roman" w:hAnsi="Arial" w:cs="Arial"/>
        </w:rPr>
      </w:pPr>
      <w:bookmarkStart w:id="23" w:name="_Toc213231671"/>
      <w:r w:rsidRPr="00C718FB">
        <w:rPr>
          <w:rFonts w:ascii="Arial" w:eastAsia="Times New Roman" w:hAnsi="Arial" w:cs="Arial"/>
        </w:rPr>
        <w:t>Payment Terms</w:t>
      </w:r>
      <w:bookmarkEnd w:id="23"/>
      <w:r w:rsidRPr="00C718FB">
        <w:rPr>
          <w:rFonts w:ascii="Arial" w:eastAsia="Times New Roman" w:hAnsi="Arial" w:cs="Arial"/>
        </w:rPr>
        <w:t xml:space="preserve"> </w:t>
      </w:r>
    </w:p>
    <w:p w14:paraId="6BB04360"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SGC standard payment terms are Net 30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C718FB" w:rsidRDefault="00E96538" w:rsidP="00E96538">
      <w:pPr>
        <w:pStyle w:val="Heading1"/>
        <w:rPr>
          <w:rFonts w:ascii="Arial" w:eastAsia="Times New Roman" w:hAnsi="Arial" w:cs="Arial"/>
        </w:rPr>
      </w:pPr>
      <w:bookmarkStart w:id="24" w:name="_Toc213231672"/>
      <w:r w:rsidRPr="00C718FB">
        <w:rPr>
          <w:rFonts w:ascii="Arial" w:eastAsia="Times New Roman" w:hAnsi="Arial" w:cs="Arial"/>
        </w:rPr>
        <w:t>Supplemental Bidder Information</w:t>
      </w:r>
      <w:bookmarkEnd w:id="24"/>
    </w:p>
    <w:p w14:paraId="2F17EE1B" w14:textId="77777777" w:rsidR="00E96538" w:rsidRPr="00C718FB" w:rsidRDefault="00E96538" w:rsidP="00E96538">
      <w:pPr>
        <w:pStyle w:val="Heading2"/>
        <w:rPr>
          <w:rFonts w:ascii="Arial" w:eastAsia="Times New Roman" w:hAnsi="Arial" w:cs="Arial"/>
        </w:rPr>
      </w:pPr>
      <w:bookmarkStart w:id="25" w:name="_Toc213231673"/>
      <w:r w:rsidRPr="00C718FB">
        <w:rPr>
          <w:rFonts w:ascii="Arial" w:eastAsia="Times New Roman" w:hAnsi="Arial" w:cs="Arial"/>
        </w:rPr>
        <w:t>Conformity of Proposal with SGC Requirements</w:t>
      </w:r>
      <w:bookmarkEnd w:id="25"/>
    </w:p>
    <w:p w14:paraId="44164AA4" w14:textId="77777777" w:rsidR="00E96538" w:rsidRPr="00C718FB" w:rsidRDefault="00E96538" w:rsidP="00E96538">
      <w:pPr>
        <w:autoSpaceDE w:val="0"/>
        <w:autoSpaceDN w:val="0"/>
        <w:adjustRightInd w:val="0"/>
        <w:spacing w:after="120" w:line="240" w:lineRule="auto"/>
        <w:ind w:left="1440"/>
        <w:jc w:val="both"/>
        <w:rPr>
          <w:rFonts w:ascii="Arial" w:eastAsia="Times New Roman" w:hAnsi="Arial" w:cs="Arial"/>
        </w:rPr>
      </w:pPr>
      <w:r w:rsidRPr="00C718FB">
        <w:rPr>
          <w:rFonts w:ascii="Arial" w:eastAsia="Times New Roman" w:hAnsi="Arial" w:cs="Arial"/>
        </w:rPr>
        <w:t xml:space="preserve">Bidders represent and warrant that the goods and/or services provided in their Proposal will meet SGC’s requirements </w:t>
      </w:r>
      <w:r w:rsidRPr="00C718FB">
        <w:rPr>
          <w:rFonts w:ascii="Arial" w:eastAsia="Times New Roman" w:hAnsi="Arial" w:cs="Arial"/>
          <w:b/>
        </w:rPr>
        <w:t>as expressed in the Scope of Work contained in this RFP</w:t>
      </w:r>
      <w:r w:rsidRPr="00C718FB">
        <w:rPr>
          <w:rFonts w:ascii="Arial" w:eastAsia="Times New Roman" w:hAnsi="Arial" w:cs="Arial"/>
        </w:rPr>
        <w:t xml:space="preserve"> and will be fit for the purpose expressed herein.</w:t>
      </w:r>
    </w:p>
    <w:p w14:paraId="263A3E56" w14:textId="77777777" w:rsidR="00E96538" w:rsidRPr="00C718FB" w:rsidRDefault="00E96538" w:rsidP="00E96538">
      <w:pPr>
        <w:pStyle w:val="Heading1"/>
        <w:rPr>
          <w:rFonts w:ascii="Arial" w:eastAsia="Times New Roman" w:hAnsi="Arial" w:cs="Arial"/>
        </w:rPr>
      </w:pPr>
      <w:bookmarkStart w:id="26" w:name="_Toc213231674"/>
      <w:r w:rsidRPr="00C718FB">
        <w:rPr>
          <w:rFonts w:ascii="Arial" w:eastAsia="Times New Roman" w:hAnsi="Arial" w:cs="Arial"/>
        </w:rPr>
        <w:t>Vendor Requirements</w:t>
      </w:r>
      <w:bookmarkEnd w:id="26"/>
    </w:p>
    <w:p w14:paraId="23762B08" w14:textId="77777777" w:rsidR="00E96538" w:rsidRPr="00C718FB" w:rsidRDefault="00E96538" w:rsidP="00E96538">
      <w:pPr>
        <w:pStyle w:val="Heading2"/>
        <w:rPr>
          <w:rFonts w:ascii="Arial" w:eastAsia="Times New Roman" w:hAnsi="Arial" w:cs="Arial"/>
        </w:rPr>
      </w:pPr>
      <w:bookmarkStart w:id="27" w:name="_Toc213231675"/>
      <w:r w:rsidRPr="00C718FB">
        <w:rPr>
          <w:rFonts w:ascii="Arial" w:eastAsia="Times New Roman" w:hAnsi="Arial" w:cs="Arial"/>
        </w:rPr>
        <w:t>Proposal</w:t>
      </w:r>
      <w:bookmarkEnd w:id="27"/>
      <w:r w:rsidRPr="00C718FB">
        <w:rPr>
          <w:rFonts w:ascii="Arial" w:eastAsia="Times New Roman" w:hAnsi="Arial" w:cs="Arial"/>
        </w:rPr>
        <w:t xml:space="preserve"> </w:t>
      </w:r>
    </w:p>
    <w:p w14:paraId="075D97D1" w14:textId="77777777" w:rsidR="00E96538" w:rsidRPr="00C718FB" w:rsidRDefault="00E96538" w:rsidP="00E96538">
      <w:pPr>
        <w:ind w:left="1440"/>
        <w:jc w:val="both"/>
        <w:rPr>
          <w:rFonts w:ascii="Arial" w:hAnsi="Arial" w:cs="Arial"/>
        </w:rPr>
      </w:pPr>
      <w:r w:rsidRPr="00C718FB">
        <w:rPr>
          <w:rFonts w:ascii="Arial" w:hAnsi="Arial" w:cs="Arial"/>
        </w:rPr>
        <w:t xml:space="preserve">Successful Bidders should expect that their response to the RFP and any accompanying supporting materials will be incorporated into any contract signed with SGC. </w:t>
      </w:r>
    </w:p>
    <w:p w14:paraId="3E507865" w14:textId="77777777" w:rsidR="00E96538" w:rsidRPr="00C718FB" w:rsidRDefault="00E96538" w:rsidP="00E96538">
      <w:pPr>
        <w:pStyle w:val="Heading2"/>
        <w:rPr>
          <w:rFonts w:ascii="Arial" w:eastAsia="Times New Roman" w:hAnsi="Arial" w:cs="Arial"/>
        </w:rPr>
      </w:pPr>
      <w:bookmarkStart w:id="28" w:name="_Toc213231676"/>
      <w:r w:rsidRPr="00C718FB">
        <w:rPr>
          <w:rFonts w:ascii="Arial" w:eastAsia="Times New Roman" w:hAnsi="Arial" w:cs="Arial"/>
        </w:rPr>
        <w:t>Standard Service Agreement</w:t>
      </w:r>
      <w:bookmarkEnd w:id="28"/>
      <w:r w:rsidRPr="00C718FB">
        <w:rPr>
          <w:rFonts w:ascii="Arial" w:eastAsia="Times New Roman" w:hAnsi="Arial" w:cs="Arial"/>
        </w:rPr>
        <w:t xml:space="preserve">  </w:t>
      </w:r>
    </w:p>
    <w:p w14:paraId="166EDDC0" w14:textId="3098D9BE" w:rsidR="00E96538" w:rsidRPr="007B063B" w:rsidRDefault="00E96538" w:rsidP="007B063B">
      <w:pPr>
        <w:autoSpaceDE w:val="0"/>
        <w:autoSpaceDN w:val="0"/>
        <w:adjustRightInd w:val="0"/>
        <w:spacing w:after="120" w:line="240" w:lineRule="auto"/>
        <w:ind w:left="1440"/>
        <w:jc w:val="both"/>
        <w:rPr>
          <w:rFonts w:ascii="Arial" w:eastAsia="Times New Roman" w:hAnsi="Arial" w:cs="Arial"/>
        </w:rPr>
      </w:pPr>
      <w:r w:rsidRPr="007B063B">
        <w:rPr>
          <w:rFonts w:ascii="Arial" w:eastAsia="Times New Roman" w:hAnsi="Arial" w:cs="Arial"/>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363DBBEF" w14:textId="77777777" w:rsidR="00E96538" w:rsidRPr="00C718FB" w:rsidRDefault="00E96538" w:rsidP="00E96538">
      <w:pPr>
        <w:pStyle w:val="Heading2"/>
        <w:rPr>
          <w:rFonts w:ascii="Arial" w:eastAsia="Times New Roman" w:hAnsi="Arial" w:cs="Arial"/>
        </w:rPr>
      </w:pPr>
      <w:bookmarkStart w:id="29" w:name="_Toc213231677"/>
      <w:bookmarkStart w:id="30" w:name="OLE_LINK3"/>
      <w:bookmarkStart w:id="31" w:name="OLE_LINK4"/>
      <w:r w:rsidRPr="00C718FB">
        <w:rPr>
          <w:rFonts w:ascii="Arial" w:eastAsia="Times New Roman" w:hAnsi="Arial" w:cs="Arial"/>
        </w:rPr>
        <w:t>Data Security</w:t>
      </w:r>
      <w:bookmarkEnd w:id="29"/>
      <w:r w:rsidRPr="00C718FB">
        <w:rPr>
          <w:rFonts w:ascii="Arial" w:eastAsia="Times New Roman" w:hAnsi="Arial" w:cs="Arial"/>
        </w:rPr>
        <w:t xml:space="preserve"> </w:t>
      </w:r>
    </w:p>
    <w:p w14:paraId="795F879A" w14:textId="71BFCE68" w:rsidR="00E96538" w:rsidRPr="007B063B" w:rsidRDefault="00E96538" w:rsidP="00E96538">
      <w:pPr>
        <w:spacing w:after="120" w:line="240" w:lineRule="auto"/>
        <w:ind w:left="1440"/>
        <w:jc w:val="both"/>
        <w:rPr>
          <w:rFonts w:ascii="Arial" w:eastAsia="Times New Roman" w:hAnsi="Arial" w:cs="Arial"/>
        </w:rPr>
      </w:pPr>
      <w:r w:rsidRPr="007B063B">
        <w:rPr>
          <w:rFonts w:ascii="Arial" w:eastAsia="Times New Roman" w:hAnsi="Arial" w:cs="Arial"/>
        </w:rPr>
        <w:t>Upon request, Successful Bidder/Vendor will supply a current Statement on Standards for A</w:t>
      </w:r>
      <w:r w:rsidR="007F794E" w:rsidRPr="007B063B">
        <w:rPr>
          <w:rFonts w:ascii="Arial" w:eastAsia="Times New Roman" w:hAnsi="Arial" w:cs="Arial"/>
        </w:rPr>
        <w:t xml:space="preserve">ttestation Engagements [SSAE] </w:t>
      </w:r>
      <w:r w:rsidRPr="007B063B">
        <w:rPr>
          <w:rFonts w:ascii="Arial" w:eastAsia="Times New Roman" w:hAnsi="Arial" w:cs="Arial"/>
        </w:rPr>
        <w:t>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 processes and procedures are inadequate or that Vendor is in breach of this provision, the cost of the audit shall be borne by Vendor, and SGC may, in its discretion, forthwith terminate the contract or any business relationship between SGC and Vendor.</w:t>
      </w:r>
    </w:p>
    <w:p w14:paraId="60E21F98" w14:textId="77777777" w:rsidR="00E96538" w:rsidRPr="00C718FB" w:rsidRDefault="00E96538" w:rsidP="00E96538">
      <w:pPr>
        <w:pStyle w:val="Heading2"/>
        <w:rPr>
          <w:rFonts w:ascii="Arial" w:eastAsia="Times New Roman" w:hAnsi="Arial" w:cs="Arial"/>
        </w:rPr>
      </w:pPr>
      <w:bookmarkStart w:id="32" w:name="_Toc213231678"/>
      <w:r w:rsidRPr="00C718FB">
        <w:rPr>
          <w:rFonts w:ascii="Arial" w:eastAsia="Times New Roman" w:hAnsi="Arial" w:cs="Arial"/>
        </w:rPr>
        <w:t>Directives and Minimum Internal Control Standards</w:t>
      </w:r>
      <w:bookmarkEnd w:id="32"/>
      <w:r w:rsidRPr="00C718FB">
        <w:rPr>
          <w:rFonts w:ascii="Arial" w:eastAsia="Times New Roman" w:hAnsi="Arial" w:cs="Arial"/>
        </w:rPr>
        <w:t xml:space="preserve"> </w:t>
      </w:r>
    </w:p>
    <w:p w14:paraId="5DE305C6" w14:textId="665E5C19" w:rsidR="00D72C9A" w:rsidRPr="007B063B" w:rsidRDefault="00E96538" w:rsidP="00E96538">
      <w:pPr>
        <w:ind w:left="1440"/>
        <w:jc w:val="both"/>
        <w:rPr>
          <w:rFonts w:ascii="Arial" w:eastAsia="Times New Roman" w:hAnsi="Arial" w:cs="Arial"/>
        </w:rPr>
      </w:pPr>
      <w:r w:rsidRPr="007B063B">
        <w:rPr>
          <w:rFonts w:ascii="Arial" w:eastAsia="Times New Roman" w:hAnsi="Arial" w:cs="Arial"/>
        </w:rPr>
        <w:t>Vendor must comply with SGC’s reasonable directives as regards IT security and other matters. In addition, as contemplated in § 542.16 of NIGC Information Technology MICS, Vendor must comply with SGC’s internal control standards, including change control procedures and SGC hereby reserves the right to monitor and audit compliance with said internal control procedures, either directly or through an appointed representative such as an external auditor.</w:t>
      </w:r>
      <w:bookmarkEnd w:id="30"/>
      <w:bookmarkEnd w:id="31"/>
    </w:p>
    <w:p w14:paraId="69616AEC" w14:textId="77777777" w:rsidR="00D72C9A" w:rsidRPr="00C718FB" w:rsidRDefault="00D72C9A" w:rsidP="00D72C9A">
      <w:pPr>
        <w:pStyle w:val="Heading2"/>
        <w:rPr>
          <w:rFonts w:ascii="Arial" w:eastAsia="Times New Roman" w:hAnsi="Arial" w:cs="Arial"/>
        </w:rPr>
      </w:pPr>
      <w:bookmarkStart w:id="33" w:name="_Toc213231679"/>
      <w:r w:rsidRPr="00C718FB">
        <w:rPr>
          <w:rFonts w:ascii="Arial" w:eastAsia="Times New Roman" w:hAnsi="Arial" w:cs="Arial"/>
        </w:rPr>
        <w:lastRenderedPageBreak/>
        <w:t>Seneca Nation Business Registration Fee (SNIBRF)</w:t>
      </w:r>
      <w:bookmarkEnd w:id="33"/>
    </w:p>
    <w:p w14:paraId="594FD273" w14:textId="5A541899" w:rsidR="00D72C9A" w:rsidRPr="00C718FB" w:rsidRDefault="00D72C9A" w:rsidP="002D048B">
      <w:pPr>
        <w:rPr>
          <w:rFonts w:ascii="Arial" w:eastAsia="Times New Roman" w:hAnsi="Arial" w:cs="Arial"/>
          <w:color w:val="FF0000"/>
        </w:rPr>
      </w:pPr>
      <w:r w:rsidRPr="00C718FB">
        <w:rPr>
          <w:rFonts w:ascii="Arial" w:hAnsi="Arial" w:cs="Arial"/>
        </w:rPr>
        <w:tab/>
      </w:r>
      <w:r w:rsidR="006A7F0E" w:rsidRPr="00C718FB">
        <w:rPr>
          <w:rFonts w:ascii="Arial" w:hAnsi="Arial" w:cs="Arial"/>
        </w:rPr>
        <w:tab/>
      </w:r>
      <w:r w:rsidRPr="00C718FB">
        <w:rPr>
          <w:rFonts w:ascii="Arial" w:eastAsia="Times New Roman" w:hAnsi="Arial" w:cs="Arial"/>
        </w:rPr>
        <w:t xml:space="preserve">Vendor must pay the SNIBRF of $750 directly to the Seneca Gaming Authority once total </w:t>
      </w:r>
      <w:r w:rsidRPr="00C718FB">
        <w:rPr>
          <w:rFonts w:ascii="Arial" w:eastAsia="Times New Roman" w:hAnsi="Arial" w:cs="Arial"/>
        </w:rPr>
        <w:tab/>
      </w:r>
      <w:r w:rsidRPr="00C718FB">
        <w:rPr>
          <w:rFonts w:ascii="Arial" w:eastAsia="Times New Roman" w:hAnsi="Arial" w:cs="Arial"/>
        </w:rPr>
        <w:tab/>
        <w:t xml:space="preserve">payment to the vendor exceeds $10,000.  Failure to pay the fee when required may </w:t>
      </w:r>
      <w:r w:rsidRPr="00C718FB">
        <w:rPr>
          <w:rFonts w:ascii="Arial" w:eastAsia="Times New Roman" w:hAnsi="Arial" w:cs="Arial"/>
        </w:rPr>
        <w:tab/>
      </w:r>
      <w:r w:rsidRPr="00C718FB">
        <w:rPr>
          <w:rFonts w:ascii="Arial" w:eastAsia="Times New Roman" w:hAnsi="Arial" w:cs="Arial"/>
        </w:rPr>
        <w:tab/>
      </w:r>
      <w:r w:rsidRPr="00C718FB">
        <w:rPr>
          <w:rFonts w:ascii="Arial" w:eastAsia="Times New Roman" w:hAnsi="Arial" w:cs="Arial"/>
        </w:rPr>
        <w:tab/>
        <w:t>result in termination of further business with Seneca Gaming Corporation.</w:t>
      </w:r>
    </w:p>
    <w:p w14:paraId="286D1BFE" w14:textId="34C5CA4A" w:rsidR="00D20F91" w:rsidRPr="00C718FB" w:rsidRDefault="00D20F91" w:rsidP="00D72C9A">
      <w:pPr>
        <w:ind w:left="1440"/>
        <w:jc w:val="both"/>
        <w:rPr>
          <w:rFonts w:ascii="Arial" w:eastAsia="Times New Roman" w:hAnsi="Arial" w:cs="Arial"/>
          <w:b/>
          <w:color w:val="2E74B5" w:themeColor="accent1" w:themeShade="BF"/>
          <w:sz w:val="26"/>
          <w:szCs w:val="26"/>
        </w:rPr>
      </w:pPr>
    </w:p>
    <w:p w14:paraId="7CD7B6C9" w14:textId="77777777" w:rsidR="00E96538" w:rsidRPr="00C718FB" w:rsidRDefault="00E96538" w:rsidP="002D048B">
      <w:pPr>
        <w:pStyle w:val="Heading2"/>
        <w:numPr>
          <w:ilvl w:val="0"/>
          <w:numId w:val="0"/>
        </w:numPr>
        <w:ind w:left="720"/>
        <w:rPr>
          <w:rFonts w:ascii="Arial" w:eastAsia="Times New Roman" w:hAnsi="Arial" w:cs="Arial"/>
          <w:sz w:val="32"/>
          <w:szCs w:val="32"/>
        </w:rPr>
      </w:pPr>
      <w:r w:rsidRPr="00C718FB">
        <w:rPr>
          <w:rFonts w:ascii="Arial" w:eastAsia="Times New Roman" w:hAnsi="Arial" w:cs="Arial"/>
        </w:rPr>
        <w:br w:type="page"/>
      </w:r>
    </w:p>
    <w:p w14:paraId="7A8C4336" w14:textId="77777777" w:rsidR="00E96538" w:rsidRPr="00C718FB" w:rsidRDefault="00E96538" w:rsidP="00E96538">
      <w:pPr>
        <w:pStyle w:val="Heading1"/>
        <w:rPr>
          <w:rFonts w:ascii="Arial" w:eastAsia="Times New Roman" w:hAnsi="Arial" w:cs="Arial"/>
        </w:rPr>
      </w:pPr>
      <w:bookmarkStart w:id="34" w:name="_Toc213231680"/>
      <w:r w:rsidRPr="00C718FB">
        <w:rPr>
          <w:rFonts w:ascii="Arial" w:eastAsia="Times New Roman" w:hAnsi="Arial" w:cs="Arial"/>
        </w:rPr>
        <w:lastRenderedPageBreak/>
        <w:t>Bidder Certifications and Representations</w:t>
      </w:r>
      <w:bookmarkEnd w:id="34"/>
    </w:p>
    <w:p w14:paraId="71FB7B1B"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is a reputable company fully qualified and regularly engaged in providing products and/or services necessary to meet the terms, conditions and requirements of the RFP.</w:t>
      </w:r>
    </w:p>
    <w:p w14:paraId="57AEAAD3"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is aware of, is fully informed about, and is in full compliance with all applicable federal, state and local laws, rules, regulations and ordinances.</w:t>
      </w:r>
    </w:p>
    <w:p w14:paraId="62DC4FC5"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C718FB" w:rsidRDefault="00E96538" w:rsidP="0023713C">
      <w:pPr>
        <w:numPr>
          <w:ilvl w:val="0"/>
          <w:numId w:val="8"/>
        </w:numPr>
        <w:spacing w:before="120" w:after="0" w:line="240" w:lineRule="auto"/>
        <w:jc w:val="both"/>
        <w:rPr>
          <w:rFonts w:ascii="Arial" w:hAnsi="Arial" w:cs="Arial"/>
        </w:rPr>
      </w:pPr>
      <w:r w:rsidRPr="00C718FB">
        <w:rPr>
          <w:rFonts w:ascii="Arial" w:eastAsia="Times New Roman" w:hAnsi="Arial" w:cs="Arial"/>
        </w:rPr>
        <w:t xml:space="preserve">Bidder has reviewed and understood SGC’s Standard Terms &amp; Conditions found at </w:t>
      </w:r>
      <w:hyperlink r:id="rId13" w:history="1">
        <w:r w:rsidR="0023713C" w:rsidRPr="00C718FB">
          <w:rPr>
            <w:rStyle w:val="Hyperlink"/>
            <w:rFonts w:ascii="Arial" w:hAnsi="Arial" w:cs="Arial"/>
          </w:rPr>
          <w:t>https://senecacasinos.com/media/zqdd2j1f/sgc-standard-terms-and-conditions-v-10-30-20.pdf</w:t>
        </w:r>
      </w:hyperlink>
    </w:p>
    <w:p w14:paraId="7C0CF8C0"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C718FB" w:rsidRDefault="00E96538" w:rsidP="00E96538">
      <w:pPr>
        <w:spacing w:before="240" w:after="0" w:line="240" w:lineRule="auto"/>
        <w:ind w:left="720"/>
        <w:rPr>
          <w:rFonts w:ascii="Arial" w:eastAsia="Times New Roman" w:hAnsi="Arial" w:cs="Arial"/>
          <w:b/>
          <w:sz w:val="24"/>
          <w:szCs w:val="24"/>
        </w:rPr>
      </w:pPr>
      <w:r w:rsidRPr="00C718FB">
        <w:rPr>
          <w:rFonts w:ascii="Arial" w:eastAsia="Times New Roman" w:hAnsi="Arial" w:cs="Arial"/>
          <w:b/>
          <w:sz w:val="24"/>
          <w:szCs w:val="24"/>
        </w:rPr>
        <w:t>I, the undersigned, hereby certify that I am authorized to sign as a representative for the Bidder listed below:</w:t>
      </w:r>
    </w:p>
    <w:p w14:paraId="2F48DD15" w14:textId="77777777" w:rsidR="0077626A" w:rsidRPr="00C718FB" w:rsidRDefault="0077626A" w:rsidP="0077626A">
      <w:pPr>
        <w:spacing w:before="240" w:after="0" w:line="240" w:lineRule="auto"/>
        <w:ind w:firstLine="720"/>
        <w:rPr>
          <w:rFonts w:ascii="Arial" w:eastAsia="Times New Roman" w:hAnsi="Arial" w:cs="Arial"/>
          <w:sz w:val="24"/>
          <w:szCs w:val="24"/>
        </w:rPr>
      </w:pPr>
      <w:r w:rsidRPr="00C718FB">
        <w:rPr>
          <w:rFonts w:ascii="Arial" w:eastAsia="Times New Roman" w:hAnsi="Arial" w:cs="Arial"/>
          <w:sz w:val="24"/>
          <w:szCs w:val="24"/>
        </w:rPr>
        <w:t>Legal Name of Bidder: ___________________________________________________</w:t>
      </w:r>
    </w:p>
    <w:p w14:paraId="19564A6B"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DBA (if applicable): _____________________________________________________</w:t>
      </w:r>
    </w:p>
    <w:p w14:paraId="1E71B1E8"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Address: ______________________________________________________________</w:t>
      </w:r>
    </w:p>
    <w:p w14:paraId="0AC2CC41" w14:textId="51C7D160" w:rsidR="0077626A" w:rsidRPr="00C718FB" w:rsidRDefault="0077626A" w:rsidP="0077626A">
      <w:pPr>
        <w:spacing w:before="280" w:after="0" w:line="240" w:lineRule="auto"/>
        <w:ind w:firstLine="720"/>
        <w:rPr>
          <w:rFonts w:ascii="Arial" w:hAnsi="Arial" w:cs="Arial"/>
        </w:rPr>
      </w:pPr>
      <w:r w:rsidRPr="00C718FB">
        <w:rPr>
          <w:rFonts w:ascii="Arial" w:eastAsia="Times New Roman" w:hAnsi="Arial" w:cs="Arial"/>
          <w:sz w:val="24"/>
          <w:szCs w:val="24"/>
        </w:rPr>
        <w:t>Telephone: ____________________</w:t>
      </w:r>
      <w:r w:rsidRPr="00C718FB">
        <w:rPr>
          <w:rFonts w:ascii="Arial" w:eastAsia="Times New Roman" w:hAnsi="Arial" w:cs="Arial"/>
          <w:sz w:val="24"/>
          <w:szCs w:val="24"/>
        </w:rPr>
        <w:tab/>
      </w:r>
      <w:r w:rsidRPr="00C718FB">
        <w:rPr>
          <w:rFonts w:ascii="Arial" w:eastAsia="Times New Roman" w:hAnsi="Arial" w:cs="Arial"/>
          <w:sz w:val="24"/>
          <w:szCs w:val="24"/>
        </w:rPr>
        <w:tab/>
      </w:r>
    </w:p>
    <w:p w14:paraId="6E228B37"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E-Mail: _______________________________________________________________</w:t>
      </w:r>
    </w:p>
    <w:p w14:paraId="3E43A043"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Website: ______________________________________________________________</w:t>
      </w:r>
    </w:p>
    <w:p w14:paraId="4367F7BE" w14:textId="77777777" w:rsidR="0077626A" w:rsidRPr="00C718FB" w:rsidRDefault="0077626A" w:rsidP="0077626A">
      <w:pPr>
        <w:spacing w:before="36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Signature: _______________________________________________</w:t>
      </w:r>
    </w:p>
    <w:p w14:paraId="0697FFDB" w14:textId="77777777" w:rsidR="0077626A" w:rsidRPr="00C718FB" w:rsidRDefault="0077626A" w:rsidP="0077626A">
      <w:pPr>
        <w:spacing w:before="36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Printed Name: ____________________________________________</w:t>
      </w:r>
    </w:p>
    <w:p w14:paraId="103F2125"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Printed Title: _____________________________________________</w:t>
      </w:r>
    </w:p>
    <w:p w14:paraId="60E73ED6" w14:textId="5198DA14" w:rsidR="00E96538" w:rsidRPr="0034489C" w:rsidRDefault="0077626A" w:rsidP="0077626A">
      <w:pPr>
        <w:spacing w:before="280" w:after="0" w:line="240" w:lineRule="auto"/>
        <w:ind w:firstLine="720"/>
        <w:rPr>
          <w:rFonts w:ascii="Georgia" w:eastAsia="Times New Roman" w:hAnsi="Georgia" w:cs="Times New Roman"/>
        </w:rPr>
      </w:pPr>
      <w:r w:rsidRPr="00C718FB">
        <w:rPr>
          <w:rFonts w:ascii="Arial" w:eastAsia="Times New Roman" w:hAnsi="Arial" w:cs="Arial"/>
          <w:sz w:val="24"/>
          <w:szCs w:val="24"/>
        </w:rPr>
        <w:t>Date: __________________</w:t>
      </w:r>
      <w:r w:rsidRPr="00C718FB">
        <w:rPr>
          <w:rFonts w:ascii="Arial" w:eastAsia="Times New Roman" w:hAnsi="Arial" w:cs="Arial"/>
          <w:sz w:val="24"/>
          <w:szCs w:val="24"/>
        </w:rPr>
        <w:tab/>
      </w:r>
      <w:r w:rsidRPr="00C718FB">
        <w:rPr>
          <w:rFonts w:ascii="Arial" w:eastAsia="Times New Roman" w:hAnsi="Arial" w:cs="Arial"/>
          <w:sz w:val="24"/>
          <w:szCs w:val="24"/>
        </w:rPr>
        <w:tab/>
        <w:t xml:space="preserve">NAICS code # </w:t>
      </w:r>
      <w:r w:rsidRPr="00C718FB">
        <w:rPr>
          <w:rFonts w:ascii="Arial" w:eastAsia="Times New Roman" w:hAnsi="Arial" w:cs="Arial"/>
        </w:rPr>
        <w:tab/>
      </w:r>
      <w:r w:rsidRPr="00C718FB">
        <w:rPr>
          <w:rFonts w:ascii="Arial" w:eastAsia="Times New Roman" w:hAnsi="Arial" w:cs="Arial"/>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3F6C8E">
      <w:footerReference w:type="default" r:id="rId14"/>
      <w:pgSz w:w="12240" w:h="15840"/>
      <w:pgMar w:top="864" w:right="864" w:bottom="864" w:left="86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7539" w14:textId="77777777" w:rsidR="00D72C9A" w:rsidRDefault="00D72C9A">
      <w:pPr>
        <w:spacing w:after="0" w:line="240" w:lineRule="auto"/>
      </w:pPr>
      <w:r>
        <w:separator/>
      </w:r>
    </w:p>
  </w:endnote>
  <w:endnote w:type="continuationSeparator" w:id="0">
    <w:p w14:paraId="20C972AC" w14:textId="77777777" w:rsidR="00D72C9A" w:rsidRDefault="00D7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03CE" w14:textId="77777777" w:rsidR="00D72C9A" w:rsidRDefault="00D72C9A">
      <w:pPr>
        <w:spacing w:after="0" w:line="240" w:lineRule="auto"/>
      </w:pPr>
      <w:r>
        <w:separator/>
      </w:r>
    </w:p>
  </w:footnote>
  <w:footnote w:type="continuationSeparator" w:id="0">
    <w:p w14:paraId="5289EF73" w14:textId="77777777" w:rsidR="00D72C9A" w:rsidRDefault="00D72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246C73"/>
    <w:multiLevelType w:val="multilevel"/>
    <w:tmpl w:val="75D6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2047B"/>
    <w:multiLevelType w:val="multilevel"/>
    <w:tmpl w:val="250A42A6"/>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3"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2E752C"/>
    <w:multiLevelType w:val="multilevel"/>
    <w:tmpl w:val="EA2404B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CA5472"/>
    <w:multiLevelType w:val="multilevel"/>
    <w:tmpl w:val="E7B22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62C77"/>
    <w:multiLevelType w:val="multilevel"/>
    <w:tmpl w:val="0F4AC87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55CDE"/>
    <w:multiLevelType w:val="hybridMultilevel"/>
    <w:tmpl w:val="139A4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D0B1DEA"/>
    <w:multiLevelType w:val="hybridMultilevel"/>
    <w:tmpl w:val="A95A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72224F5"/>
    <w:multiLevelType w:val="multilevel"/>
    <w:tmpl w:val="2D5A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56374A01"/>
    <w:multiLevelType w:val="hybridMultilevel"/>
    <w:tmpl w:val="BD7A7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CE2D70"/>
    <w:multiLevelType w:val="multilevel"/>
    <w:tmpl w:val="A3603BE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9" w15:restartNumberingAfterBreak="0">
    <w:nsid w:val="698E2F29"/>
    <w:multiLevelType w:val="multilevel"/>
    <w:tmpl w:val="08087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6"/>
  </w:num>
  <w:num w:numId="4">
    <w:abstractNumId w:val="13"/>
  </w:num>
  <w:num w:numId="5">
    <w:abstractNumId w:val="11"/>
  </w:num>
  <w:num w:numId="6">
    <w:abstractNumId w:val="0"/>
  </w:num>
  <w:num w:numId="7">
    <w:abstractNumId w:val="14"/>
  </w:num>
  <w:num w:numId="8">
    <w:abstractNumId w:val="3"/>
  </w:num>
  <w:num w:numId="9">
    <w:abstractNumId w:val="4"/>
  </w:num>
  <w:num w:numId="10">
    <w:abstractNumId w:val="10"/>
  </w:num>
  <w:num w:numId="11">
    <w:abstractNumId w:val="8"/>
  </w:num>
  <w:num w:numId="12">
    <w:abstractNumId w:val="1"/>
  </w:num>
  <w:num w:numId="13">
    <w:abstractNumId w:val="2"/>
  </w:num>
  <w:num w:numId="14">
    <w:abstractNumId w:val="7"/>
  </w:num>
  <w:num w:numId="15">
    <w:abstractNumId w:val="15"/>
  </w:num>
  <w:num w:numId="16">
    <w:abstractNumId w:val="18"/>
  </w:num>
  <w:num w:numId="17">
    <w:abstractNumId w:val="5"/>
  </w:num>
  <w:num w:numId="18">
    <w:abstractNumId w:val="12"/>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73373"/>
    <w:rsid w:val="001363D7"/>
    <w:rsid w:val="00140981"/>
    <w:rsid w:val="00143363"/>
    <w:rsid w:val="0014705A"/>
    <w:rsid w:val="001A2DAD"/>
    <w:rsid w:val="0023713C"/>
    <w:rsid w:val="00237E51"/>
    <w:rsid w:val="00250353"/>
    <w:rsid w:val="00275CA0"/>
    <w:rsid w:val="002D048B"/>
    <w:rsid w:val="003401B6"/>
    <w:rsid w:val="003E25F2"/>
    <w:rsid w:val="003F6C8E"/>
    <w:rsid w:val="00456E00"/>
    <w:rsid w:val="00457F12"/>
    <w:rsid w:val="00470E46"/>
    <w:rsid w:val="004D32F5"/>
    <w:rsid w:val="004F2163"/>
    <w:rsid w:val="005642D5"/>
    <w:rsid w:val="00574363"/>
    <w:rsid w:val="00641823"/>
    <w:rsid w:val="006A381D"/>
    <w:rsid w:val="006A7F0E"/>
    <w:rsid w:val="006D1252"/>
    <w:rsid w:val="0077626A"/>
    <w:rsid w:val="007770A5"/>
    <w:rsid w:val="007A6520"/>
    <w:rsid w:val="007B063B"/>
    <w:rsid w:val="007F794E"/>
    <w:rsid w:val="00804800"/>
    <w:rsid w:val="00806F87"/>
    <w:rsid w:val="00834241"/>
    <w:rsid w:val="00911476"/>
    <w:rsid w:val="009367F7"/>
    <w:rsid w:val="009D2F2D"/>
    <w:rsid w:val="00A66CA8"/>
    <w:rsid w:val="00A83248"/>
    <w:rsid w:val="00AE4B06"/>
    <w:rsid w:val="00B04250"/>
    <w:rsid w:val="00B70A75"/>
    <w:rsid w:val="00C60AFF"/>
    <w:rsid w:val="00C718FB"/>
    <w:rsid w:val="00CD56EF"/>
    <w:rsid w:val="00D20F91"/>
    <w:rsid w:val="00D72C9A"/>
    <w:rsid w:val="00D77992"/>
    <w:rsid w:val="00DB61C3"/>
    <w:rsid w:val="00E46A94"/>
    <w:rsid w:val="00E632C9"/>
    <w:rsid w:val="00E96538"/>
    <w:rsid w:val="00EE6F09"/>
    <w:rsid w:val="00F1050D"/>
    <w:rsid w:val="00F43ED8"/>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CommentReference">
    <w:name w:val="annotation reference"/>
    <w:basedOn w:val="DefaultParagraphFont"/>
    <w:uiPriority w:val="99"/>
    <w:semiHidden/>
    <w:unhideWhenUsed/>
    <w:rsid w:val="00275CA0"/>
    <w:rPr>
      <w:sz w:val="16"/>
      <w:szCs w:val="16"/>
    </w:rPr>
  </w:style>
  <w:style w:type="paragraph" w:styleId="CommentText">
    <w:name w:val="annotation text"/>
    <w:basedOn w:val="Normal"/>
    <w:link w:val="CommentTextChar"/>
    <w:uiPriority w:val="99"/>
    <w:unhideWhenUsed/>
    <w:rsid w:val="00275CA0"/>
    <w:pPr>
      <w:spacing w:line="240" w:lineRule="auto"/>
    </w:pPr>
    <w:rPr>
      <w:sz w:val="20"/>
      <w:szCs w:val="20"/>
    </w:rPr>
  </w:style>
  <w:style w:type="character" w:customStyle="1" w:styleId="CommentTextChar">
    <w:name w:val="Comment Text Char"/>
    <w:basedOn w:val="DefaultParagraphFont"/>
    <w:link w:val="CommentText"/>
    <w:uiPriority w:val="99"/>
    <w:rsid w:val="00275C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ecacasinos.com/media/zqdd2j1f/sgc-standard-terms-and-conditions-v-10-3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3424</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5</cp:revision>
  <dcterms:created xsi:type="dcterms:W3CDTF">2025-11-05T14:52:00Z</dcterms:created>
  <dcterms:modified xsi:type="dcterms:W3CDTF">2025-11-06T20:17:00Z</dcterms:modified>
</cp:coreProperties>
</file>