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D1730E0" w14:textId="77777777" w:rsidR="00E96538" w:rsidRDefault="00E96538" w:rsidP="00E96538"/>
        <w:p w14:paraId="4DBAB872"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7457E93F" wp14:editId="6B9C07C6">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7E93F"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v:textbox>
                    <w10:wrap type="topAndBottom" anchorx="margin"/>
                  </v:shape>
                </w:pict>
              </mc:Fallback>
            </mc:AlternateContent>
          </w:r>
        </w:p>
        <w:p w14:paraId="0F42DAAA" w14:textId="77777777" w:rsidR="00E96538" w:rsidRDefault="00E96538" w:rsidP="00E96538"/>
        <w:p w14:paraId="12CB58CB"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BE33ABA" wp14:editId="3750DEE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1E1A1D98"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3483AB31" wp14:editId="4C937277">
                    <wp:simplePos x="0" y="0"/>
                    <wp:positionH relativeFrom="page">
                      <wp:posOffset>485775</wp:posOffset>
                    </wp:positionH>
                    <wp:positionV relativeFrom="page">
                      <wp:posOffset>5648324</wp:posOffset>
                    </wp:positionV>
                    <wp:extent cx="7194550" cy="210502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2105025"/>
                            </a:xfrm>
                            <a:prstGeom prst="rect">
                              <a:avLst/>
                            </a:prstGeom>
                            <a:noFill/>
                            <a:ln w="6350">
                              <a:noFill/>
                            </a:ln>
                            <a:effectLst/>
                          </wps:spPr>
                          <wps:txbx>
                            <w:txbxContent>
                              <w:p w14:paraId="70D785E3" w14:textId="77777777" w:rsidR="00BC50AB" w:rsidRDefault="00A5289D" w:rsidP="00B72C49">
                                <w:pPr>
                                  <w:pStyle w:val="NoSpacing"/>
                                  <w:ind w:left="-2250"/>
                                  <w:jc w:val="right"/>
                                  <w:rPr>
                                    <w:color w:val="0070C0"/>
                                    <w:sz w:val="48"/>
                                    <w:szCs w:val="48"/>
                                  </w:rPr>
                                </w:pPr>
                                <w:r w:rsidRPr="00A5289D">
                                  <w:rPr>
                                    <w:color w:val="0070C0"/>
                                    <w:sz w:val="48"/>
                                    <w:szCs w:val="48"/>
                                  </w:rPr>
                                  <w:t xml:space="preserve">BMU Maintenance and Inspections </w:t>
                                </w:r>
                              </w:p>
                              <w:p w14:paraId="354FCF26" w14:textId="1E03543A" w:rsidR="00BC50AB" w:rsidRPr="00BC50AB" w:rsidRDefault="00BC50AB" w:rsidP="00B72C49">
                                <w:pPr>
                                  <w:pStyle w:val="NoSpacing"/>
                                  <w:ind w:left="-2250"/>
                                  <w:jc w:val="right"/>
                                  <w:rPr>
                                    <w:sz w:val="48"/>
                                    <w:szCs w:val="48"/>
                                  </w:rPr>
                                </w:pPr>
                                <w:r w:rsidRPr="00BC50AB">
                                  <w:rPr>
                                    <w:sz w:val="48"/>
                                    <w:szCs w:val="48"/>
                                  </w:rPr>
                                  <w:t>Allegany and Niagara</w:t>
                                </w:r>
                                <w:r>
                                  <w:rPr>
                                    <w:sz w:val="48"/>
                                    <w:szCs w:val="48"/>
                                  </w:rPr>
                                  <w:t xml:space="preserve"> Properties</w:t>
                                </w:r>
                              </w:p>
                              <w:p w14:paraId="5522DDB2" w14:textId="77777777" w:rsidR="00BC50AB" w:rsidRDefault="00BC50AB" w:rsidP="00B72C49">
                                <w:pPr>
                                  <w:pStyle w:val="NoSpacing"/>
                                  <w:ind w:left="-2250"/>
                                  <w:jc w:val="right"/>
                                  <w:rPr>
                                    <w:color w:val="0070C0"/>
                                    <w:sz w:val="48"/>
                                    <w:szCs w:val="48"/>
                                  </w:rPr>
                                </w:pPr>
                              </w:p>
                              <w:p w14:paraId="4152A045" w14:textId="00C30852" w:rsidR="00B72C49" w:rsidRPr="00B72C49" w:rsidRDefault="00B72C49" w:rsidP="00B72C49">
                                <w:pPr>
                                  <w:pStyle w:val="NoSpacing"/>
                                  <w:ind w:left="-2250"/>
                                  <w:jc w:val="right"/>
                                  <w:rPr>
                                    <w:color w:val="0070C0"/>
                                    <w:sz w:val="52"/>
                                    <w:szCs w:val="52"/>
                                    <w:highlight w:val="blue"/>
                                  </w:rPr>
                                </w:pPr>
                                <w:r>
                                  <w:rPr>
                                    <w:color w:val="0070C0"/>
                                    <w:sz w:val="48"/>
                                    <w:szCs w:val="48"/>
                                  </w:rPr>
                                  <w:t>Request for Proposals</w:t>
                                </w:r>
                              </w:p>
                              <w:p w14:paraId="222BAB7C" w14:textId="386CB10E" w:rsidR="00D72C9A" w:rsidRPr="00B72C49" w:rsidRDefault="00D72C9A" w:rsidP="00E96538">
                                <w:pPr>
                                  <w:pStyle w:val="NoSpacing"/>
                                  <w:jc w:val="right"/>
                                  <w:rPr>
                                    <w:sz w:val="40"/>
                                    <w:szCs w:val="40"/>
                                  </w:rPr>
                                </w:pPr>
                                <w:r w:rsidRPr="00B72C49">
                                  <w:rPr>
                                    <w:sz w:val="44"/>
                                    <w:szCs w:val="44"/>
                                  </w:rPr>
                                  <w:t>RFP #</w:t>
                                </w:r>
                                <w:r w:rsidRPr="00B72C49">
                                  <w:rPr>
                                    <w:sz w:val="40"/>
                                    <w:szCs w:val="40"/>
                                  </w:rPr>
                                  <w:t xml:space="preserve"> </w:t>
                                </w:r>
                                <w:r w:rsidR="00086B11">
                                  <w:rPr>
                                    <w:sz w:val="40"/>
                                    <w:szCs w:val="40"/>
                                  </w:rPr>
                                  <w:t>S</w:t>
                                </w:r>
                                <w:r w:rsidR="00717205">
                                  <w:rPr>
                                    <w:sz w:val="40"/>
                                    <w:szCs w:val="40"/>
                                  </w:rPr>
                                  <w:t>GC</w:t>
                                </w:r>
                                <w:r w:rsidR="00B72C49">
                                  <w:rPr>
                                    <w:sz w:val="40"/>
                                    <w:szCs w:val="40"/>
                                  </w:rPr>
                                  <w:t>-00</w:t>
                                </w:r>
                                <w:r w:rsidR="00717205">
                                  <w:rPr>
                                    <w:sz w:val="40"/>
                                    <w:szCs w:val="40"/>
                                  </w:rPr>
                                  <w:t>52</w:t>
                                </w:r>
                                <w:r w:rsidR="00B72C49">
                                  <w:rPr>
                                    <w:sz w:val="40"/>
                                    <w:szCs w:val="40"/>
                                  </w:rPr>
                                  <w:t>-2</w:t>
                                </w:r>
                                <w:r w:rsidR="00717205">
                                  <w:rPr>
                                    <w:sz w:val="40"/>
                                    <w:szCs w:val="40"/>
                                  </w:rPr>
                                  <w:t>5</w:t>
                                </w:r>
                                <w:r w:rsidR="00B72C49">
                                  <w:rPr>
                                    <w:sz w:val="40"/>
                                    <w:szCs w:val="40"/>
                                  </w:rPr>
                                  <w:t>S</w:t>
                                </w:r>
                                <w:r w:rsidR="00717205">
                                  <w:rPr>
                                    <w:sz w:val="40"/>
                                    <w:szCs w:val="40"/>
                                  </w:rPr>
                                  <w:t>D</w:t>
                                </w:r>
                                <w:r w:rsidR="00B72C49">
                                  <w:rPr>
                                    <w:sz w:val="40"/>
                                    <w:szCs w:val="40"/>
                                  </w:rPr>
                                  <w:t>H</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83AB31" id="_x0000_s1027" type="#_x0000_t202" style="position:absolute;left:0;text-align:left;margin-left:38.25pt;margin-top:444.75pt;width:566.5pt;height:165.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" filled="f" stroked="f" strokeweight=".5pt">
                    <v:textbox inset="126pt,0,54pt,0">
                      <w:txbxContent>
                        <w:p w14:paraId="70D785E3" w14:textId="77777777" w:rsidR="00BC50AB" w:rsidRDefault="00A5289D" w:rsidP="00B72C49">
                          <w:pPr>
                            <w:pStyle w:val="NoSpacing"/>
                            <w:ind w:left="-2250"/>
                            <w:jc w:val="right"/>
                            <w:rPr>
                              <w:color w:val="0070C0"/>
                              <w:sz w:val="48"/>
                              <w:szCs w:val="48"/>
                            </w:rPr>
                          </w:pPr>
                          <w:r w:rsidRPr="00A5289D">
                            <w:rPr>
                              <w:color w:val="0070C0"/>
                              <w:sz w:val="48"/>
                              <w:szCs w:val="48"/>
                            </w:rPr>
                            <w:t xml:space="preserve">BMU Maintenance and Inspections </w:t>
                          </w:r>
                        </w:p>
                        <w:p w14:paraId="354FCF26" w14:textId="1E03543A" w:rsidR="00BC50AB" w:rsidRPr="00BC50AB" w:rsidRDefault="00BC50AB" w:rsidP="00B72C49">
                          <w:pPr>
                            <w:pStyle w:val="NoSpacing"/>
                            <w:ind w:left="-2250"/>
                            <w:jc w:val="right"/>
                            <w:rPr>
                              <w:sz w:val="48"/>
                              <w:szCs w:val="48"/>
                            </w:rPr>
                          </w:pPr>
                          <w:r w:rsidRPr="00BC50AB">
                            <w:rPr>
                              <w:sz w:val="48"/>
                              <w:szCs w:val="48"/>
                            </w:rPr>
                            <w:t>Allegany and Niagara</w:t>
                          </w:r>
                          <w:r>
                            <w:rPr>
                              <w:sz w:val="48"/>
                              <w:szCs w:val="48"/>
                            </w:rPr>
                            <w:t xml:space="preserve"> Properties</w:t>
                          </w:r>
                        </w:p>
                        <w:p w14:paraId="5522DDB2" w14:textId="77777777" w:rsidR="00BC50AB" w:rsidRDefault="00BC50AB" w:rsidP="00B72C49">
                          <w:pPr>
                            <w:pStyle w:val="NoSpacing"/>
                            <w:ind w:left="-2250"/>
                            <w:jc w:val="right"/>
                            <w:rPr>
                              <w:color w:val="0070C0"/>
                              <w:sz w:val="48"/>
                              <w:szCs w:val="48"/>
                            </w:rPr>
                          </w:pPr>
                        </w:p>
                        <w:p w14:paraId="4152A045" w14:textId="00C30852" w:rsidR="00B72C49" w:rsidRPr="00B72C49" w:rsidRDefault="00B72C49" w:rsidP="00B72C49">
                          <w:pPr>
                            <w:pStyle w:val="NoSpacing"/>
                            <w:ind w:left="-2250"/>
                            <w:jc w:val="right"/>
                            <w:rPr>
                              <w:color w:val="0070C0"/>
                              <w:sz w:val="52"/>
                              <w:szCs w:val="52"/>
                              <w:highlight w:val="blue"/>
                            </w:rPr>
                          </w:pPr>
                          <w:r>
                            <w:rPr>
                              <w:color w:val="0070C0"/>
                              <w:sz w:val="48"/>
                              <w:szCs w:val="48"/>
                            </w:rPr>
                            <w:t>Request for Proposals</w:t>
                          </w:r>
                        </w:p>
                        <w:p w14:paraId="222BAB7C" w14:textId="386CB10E" w:rsidR="00D72C9A" w:rsidRPr="00B72C49" w:rsidRDefault="00D72C9A" w:rsidP="00E96538">
                          <w:pPr>
                            <w:pStyle w:val="NoSpacing"/>
                            <w:jc w:val="right"/>
                            <w:rPr>
                              <w:sz w:val="40"/>
                              <w:szCs w:val="40"/>
                            </w:rPr>
                          </w:pPr>
                          <w:r w:rsidRPr="00B72C49">
                            <w:rPr>
                              <w:sz w:val="44"/>
                              <w:szCs w:val="44"/>
                            </w:rPr>
                            <w:t>RFP #</w:t>
                          </w:r>
                          <w:r w:rsidRPr="00B72C49">
                            <w:rPr>
                              <w:sz w:val="40"/>
                              <w:szCs w:val="40"/>
                            </w:rPr>
                            <w:t xml:space="preserve"> </w:t>
                          </w:r>
                          <w:r w:rsidR="00086B11">
                            <w:rPr>
                              <w:sz w:val="40"/>
                              <w:szCs w:val="40"/>
                            </w:rPr>
                            <w:t>S</w:t>
                          </w:r>
                          <w:r w:rsidR="00717205">
                            <w:rPr>
                              <w:sz w:val="40"/>
                              <w:szCs w:val="40"/>
                            </w:rPr>
                            <w:t>GC</w:t>
                          </w:r>
                          <w:r w:rsidR="00B72C49">
                            <w:rPr>
                              <w:sz w:val="40"/>
                              <w:szCs w:val="40"/>
                            </w:rPr>
                            <w:t>-00</w:t>
                          </w:r>
                          <w:r w:rsidR="00717205">
                            <w:rPr>
                              <w:sz w:val="40"/>
                              <w:szCs w:val="40"/>
                            </w:rPr>
                            <w:t>52</w:t>
                          </w:r>
                          <w:r w:rsidR="00B72C49">
                            <w:rPr>
                              <w:sz w:val="40"/>
                              <w:szCs w:val="40"/>
                            </w:rPr>
                            <w:t>-2</w:t>
                          </w:r>
                          <w:r w:rsidR="00717205">
                            <w:rPr>
                              <w:sz w:val="40"/>
                              <w:szCs w:val="40"/>
                            </w:rPr>
                            <w:t>5</w:t>
                          </w:r>
                          <w:r w:rsidR="00B72C49">
                            <w:rPr>
                              <w:sz w:val="40"/>
                              <w:szCs w:val="40"/>
                            </w:rPr>
                            <w:t>S</w:t>
                          </w:r>
                          <w:r w:rsidR="00717205">
                            <w:rPr>
                              <w:sz w:val="40"/>
                              <w:szCs w:val="40"/>
                            </w:rPr>
                            <w:t>D</w:t>
                          </w:r>
                          <w:r w:rsidR="00B72C49">
                            <w:rPr>
                              <w:sz w:val="40"/>
                              <w:szCs w:val="40"/>
                            </w:rPr>
                            <w:t>H</w:t>
                          </w:r>
                        </w:p>
                      </w:txbxContent>
                    </v:textbox>
                    <w10:wrap type="square" anchorx="page" anchory="page"/>
                  </v:shape>
                </w:pict>
              </mc:Fallback>
            </mc:AlternateContent>
          </w:r>
          <w:r w:rsidRPr="00CC44E0">
            <w:rPr>
              <w:noProof/>
            </w:rPr>
            <w:drawing>
              <wp:inline distT="0" distB="0" distL="0" distR="0" wp14:anchorId="76B7B15E" wp14:editId="001C5A5D">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5AC354F6" wp14:editId="129F3D89">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13A8B67"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C354F6"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13A8B67"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2085C4F" wp14:editId="15C9E445">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C0E68EE" w14:textId="344DFD31" w:rsidR="00D72C9A" w:rsidRPr="00B72C49" w:rsidRDefault="00717205" w:rsidP="00E96538">
                                <w:pPr>
                                  <w:pStyle w:val="NoSpacing"/>
                                  <w:jc w:val="right"/>
                                  <w:rPr>
                                    <w:color w:val="0070C0"/>
                                    <w:sz w:val="44"/>
                                    <w:szCs w:val="44"/>
                                  </w:rPr>
                                </w:pPr>
                                <w:r>
                                  <w:rPr>
                                    <w:color w:val="0070C0"/>
                                    <w:sz w:val="44"/>
                                    <w:szCs w:val="44"/>
                                  </w:rPr>
                                  <w:t xml:space="preserve">May </w:t>
                                </w:r>
                                <w:r w:rsidR="008559F5">
                                  <w:rPr>
                                    <w:color w:val="0070C0"/>
                                    <w:sz w:val="44"/>
                                    <w:szCs w:val="44"/>
                                  </w:rPr>
                                  <w:t>2</w:t>
                                </w:r>
                                <w:r w:rsidR="00D72C9A" w:rsidRPr="00B72C49">
                                  <w:rPr>
                                    <w:color w:val="0070C0"/>
                                    <w:sz w:val="44"/>
                                    <w:szCs w:val="44"/>
                                  </w:rPr>
                                  <w:t>, 20</w:t>
                                </w:r>
                                <w:r w:rsidR="00BB7C2B" w:rsidRPr="00B72C49">
                                  <w:rPr>
                                    <w:color w:val="0070C0"/>
                                    <w:sz w:val="44"/>
                                    <w:szCs w:val="44"/>
                                  </w:rPr>
                                  <w:t>2</w:t>
                                </w:r>
                                <w:r>
                                  <w:rPr>
                                    <w:color w:val="0070C0"/>
                                    <w:sz w:val="44"/>
                                    <w:szCs w:val="44"/>
                                  </w:rPr>
                                  <w:t>5</w:t>
                                </w:r>
                              </w:p>
                              <w:p w14:paraId="5FDC5763"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085C4F" id="_x0000_t202" coordsize="21600,21600" o:spt="202" path="m,l,21600r21600,l21600,xe">
                    <v:stroke joinstyle="miter"/>
                    <v:path gradientshapeok="t" o:connecttype="rect"/>
                  </v:shapetype>
                  <v:shape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C0E68EE" w14:textId="344DFD31" w:rsidR="00D72C9A" w:rsidRPr="00B72C49" w:rsidRDefault="00717205" w:rsidP="00E96538">
                          <w:pPr>
                            <w:pStyle w:val="NoSpacing"/>
                            <w:jc w:val="right"/>
                            <w:rPr>
                              <w:color w:val="0070C0"/>
                              <w:sz w:val="44"/>
                              <w:szCs w:val="44"/>
                            </w:rPr>
                          </w:pPr>
                          <w:r>
                            <w:rPr>
                              <w:color w:val="0070C0"/>
                              <w:sz w:val="44"/>
                              <w:szCs w:val="44"/>
                            </w:rPr>
                            <w:t xml:space="preserve">May </w:t>
                          </w:r>
                          <w:r w:rsidR="008559F5">
                            <w:rPr>
                              <w:color w:val="0070C0"/>
                              <w:sz w:val="44"/>
                              <w:szCs w:val="44"/>
                            </w:rPr>
                            <w:t>2</w:t>
                          </w:r>
                          <w:r w:rsidR="00D72C9A" w:rsidRPr="00B72C49">
                            <w:rPr>
                              <w:color w:val="0070C0"/>
                              <w:sz w:val="44"/>
                              <w:szCs w:val="44"/>
                            </w:rPr>
                            <w:t>, 20</w:t>
                          </w:r>
                          <w:r w:rsidR="00BB7C2B" w:rsidRPr="00B72C49">
                            <w:rPr>
                              <w:color w:val="0070C0"/>
                              <w:sz w:val="44"/>
                              <w:szCs w:val="44"/>
                            </w:rPr>
                            <w:t>2</w:t>
                          </w:r>
                          <w:r>
                            <w:rPr>
                              <w:color w:val="0070C0"/>
                              <w:sz w:val="44"/>
                              <w:szCs w:val="44"/>
                            </w:rPr>
                            <w:t>5</w:t>
                          </w:r>
                        </w:p>
                        <w:p w14:paraId="5FDC5763"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D46ECED" wp14:editId="24FC4A5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98626" w14:textId="77777777" w:rsidR="00D72C9A" w:rsidRDefault="009E202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D46EC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D498626" w14:textId="77777777" w:rsidR="00D72C9A" w:rsidRDefault="00BC50A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7DBCCA63" wp14:editId="4EAD2F8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AEE0C62" w14:textId="77777777" w:rsidR="00E96538" w:rsidRPr="00281BE1" w:rsidRDefault="00E96538" w:rsidP="00E96538">
          <w:pPr>
            <w:pStyle w:val="TOCHeading"/>
            <w:rPr>
              <w:rFonts w:ascii="Arial" w:hAnsi="Arial" w:cs="Arial"/>
            </w:rPr>
          </w:pPr>
          <w:r w:rsidRPr="00281BE1">
            <w:rPr>
              <w:rFonts w:ascii="Arial" w:hAnsi="Arial" w:cs="Arial"/>
            </w:rPr>
            <w:t>Table of Contents</w:t>
          </w:r>
        </w:p>
        <w:p w14:paraId="459067BF" w14:textId="0345EAF2" w:rsidR="002B0CF8" w:rsidRDefault="00E96538">
          <w:pPr>
            <w:pStyle w:val="TOC1"/>
            <w:tabs>
              <w:tab w:val="left" w:pos="440"/>
              <w:tab w:val="right" w:leader="dot" w:pos="10214"/>
            </w:tabs>
            <w:rPr>
              <w:rFonts w:eastAsiaTheme="minorEastAsia"/>
              <w:noProof/>
            </w:rPr>
          </w:pPr>
          <w:r w:rsidRPr="00281BE1">
            <w:rPr>
              <w:rFonts w:ascii="Arial" w:hAnsi="Arial" w:cs="Arial"/>
            </w:rPr>
            <w:fldChar w:fldCharType="begin"/>
          </w:r>
          <w:r w:rsidRPr="00281BE1">
            <w:rPr>
              <w:rFonts w:ascii="Arial" w:hAnsi="Arial" w:cs="Arial"/>
            </w:rPr>
            <w:instrText xml:space="preserve"> TOC \o "1-3" \h \z \u </w:instrText>
          </w:r>
          <w:r w:rsidRPr="00281BE1">
            <w:rPr>
              <w:rFonts w:ascii="Arial" w:hAnsi="Arial" w:cs="Arial"/>
            </w:rPr>
            <w:fldChar w:fldCharType="separate"/>
          </w:r>
          <w:hyperlink w:anchor="_Toc197077486" w:history="1">
            <w:r w:rsidR="002B0CF8" w:rsidRPr="00916F2B">
              <w:rPr>
                <w:rStyle w:val="Hyperlink"/>
                <w:rFonts w:ascii="Arial" w:hAnsi="Arial" w:cs="Arial"/>
                <w:noProof/>
              </w:rPr>
              <w:t>I.</w:t>
            </w:r>
            <w:r w:rsidR="002B0CF8">
              <w:rPr>
                <w:rFonts w:eastAsiaTheme="minorEastAsia"/>
                <w:noProof/>
              </w:rPr>
              <w:tab/>
            </w:r>
            <w:r w:rsidR="002B0CF8" w:rsidRPr="00916F2B">
              <w:rPr>
                <w:rStyle w:val="Hyperlink"/>
                <w:rFonts w:ascii="Arial" w:hAnsi="Arial" w:cs="Arial"/>
                <w:noProof/>
              </w:rPr>
              <w:t>Introduction</w:t>
            </w:r>
            <w:r w:rsidR="002B0CF8">
              <w:rPr>
                <w:noProof/>
                <w:webHidden/>
              </w:rPr>
              <w:tab/>
            </w:r>
            <w:r w:rsidR="002B0CF8">
              <w:rPr>
                <w:noProof/>
                <w:webHidden/>
              </w:rPr>
              <w:fldChar w:fldCharType="begin"/>
            </w:r>
            <w:r w:rsidR="002B0CF8">
              <w:rPr>
                <w:noProof/>
                <w:webHidden/>
              </w:rPr>
              <w:instrText xml:space="preserve"> PAGEREF _Toc197077486 \h </w:instrText>
            </w:r>
            <w:r w:rsidR="002B0CF8">
              <w:rPr>
                <w:noProof/>
                <w:webHidden/>
              </w:rPr>
            </w:r>
            <w:r w:rsidR="002B0CF8">
              <w:rPr>
                <w:noProof/>
                <w:webHidden/>
              </w:rPr>
              <w:fldChar w:fldCharType="separate"/>
            </w:r>
            <w:r w:rsidR="002B0CF8">
              <w:rPr>
                <w:noProof/>
                <w:webHidden/>
              </w:rPr>
              <w:t>2</w:t>
            </w:r>
            <w:r w:rsidR="002B0CF8">
              <w:rPr>
                <w:noProof/>
                <w:webHidden/>
              </w:rPr>
              <w:fldChar w:fldCharType="end"/>
            </w:r>
          </w:hyperlink>
        </w:p>
        <w:p w14:paraId="4FE8D9CF" w14:textId="06B37EC2" w:rsidR="002B0CF8" w:rsidRDefault="002B0CF8">
          <w:pPr>
            <w:pStyle w:val="TOC1"/>
            <w:tabs>
              <w:tab w:val="left" w:pos="440"/>
              <w:tab w:val="right" w:leader="dot" w:pos="10214"/>
            </w:tabs>
            <w:rPr>
              <w:rFonts w:eastAsiaTheme="minorEastAsia"/>
              <w:noProof/>
            </w:rPr>
          </w:pPr>
          <w:hyperlink w:anchor="_Toc197077487" w:history="1">
            <w:r w:rsidRPr="00916F2B">
              <w:rPr>
                <w:rStyle w:val="Hyperlink"/>
                <w:rFonts w:ascii="Arial" w:hAnsi="Arial" w:cs="Arial"/>
                <w:noProof/>
              </w:rPr>
              <w:t>II.</w:t>
            </w:r>
            <w:r>
              <w:rPr>
                <w:rFonts w:eastAsiaTheme="minorEastAsia"/>
                <w:noProof/>
              </w:rPr>
              <w:tab/>
            </w:r>
            <w:r w:rsidRPr="00916F2B">
              <w:rPr>
                <w:rStyle w:val="Hyperlink"/>
                <w:rFonts w:ascii="Arial" w:hAnsi="Arial" w:cs="Arial"/>
                <w:noProof/>
              </w:rPr>
              <w:t>RFP Objective</w:t>
            </w:r>
            <w:r>
              <w:rPr>
                <w:noProof/>
                <w:webHidden/>
              </w:rPr>
              <w:tab/>
            </w:r>
            <w:r>
              <w:rPr>
                <w:noProof/>
                <w:webHidden/>
              </w:rPr>
              <w:fldChar w:fldCharType="begin"/>
            </w:r>
            <w:r>
              <w:rPr>
                <w:noProof/>
                <w:webHidden/>
              </w:rPr>
              <w:instrText xml:space="preserve"> PAGEREF _Toc197077487 \h </w:instrText>
            </w:r>
            <w:r>
              <w:rPr>
                <w:noProof/>
                <w:webHidden/>
              </w:rPr>
            </w:r>
            <w:r>
              <w:rPr>
                <w:noProof/>
                <w:webHidden/>
              </w:rPr>
              <w:fldChar w:fldCharType="separate"/>
            </w:r>
            <w:r>
              <w:rPr>
                <w:noProof/>
                <w:webHidden/>
              </w:rPr>
              <w:t>2</w:t>
            </w:r>
            <w:r>
              <w:rPr>
                <w:noProof/>
                <w:webHidden/>
              </w:rPr>
              <w:fldChar w:fldCharType="end"/>
            </w:r>
          </w:hyperlink>
        </w:p>
        <w:p w14:paraId="32F8C8B8" w14:textId="0A1147C5" w:rsidR="002B0CF8" w:rsidRDefault="002B0CF8">
          <w:pPr>
            <w:pStyle w:val="TOC1"/>
            <w:tabs>
              <w:tab w:val="left" w:pos="660"/>
              <w:tab w:val="right" w:leader="dot" w:pos="10214"/>
            </w:tabs>
            <w:rPr>
              <w:rFonts w:eastAsiaTheme="minorEastAsia"/>
              <w:noProof/>
            </w:rPr>
          </w:pPr>
          <w:hyperlink w:anchor="_Toc197077488" w:history="1">
            <w:r w:rsidRPr="00916F2B">
              <w:rPr>
                <w:rStyle w:val="Hyperlink"/>
                <w:rFonts w:ascii="Arial" w:hAnsi="Arial" w:cs="Arial"/>
                <w:noProof/>
              </w:rPr>
              <w:t>III.</w:t>
            </w:r>
            <w:r>
              <w:rPr>
                <w:rFonts w:eastAsiaTheme="minorEastAsia"/>
                <w:noProof/>
              </w:rPr>
              <w:tab/>
            </w:r>
            <w:r w:rsidRPr="00916F2B">
              <w:rPr>
                <w:rStyle w:val="Hyperlink"/>
                <w:rFonts w:ascii="Arial" w:hAnsi="Arial" w:cs="Arial"/>
                <w:noProof/>
              </w:rPr>
              <w:t>Scope of Work</w:t>
            </w:r>
            <w:r>
              <w:rPr>
                <w:noProof/>
                <w:webHidden/>
              </w:rPr>
              <w:tab/>
            </w:r>
            <w:r>
              <w:rPr>
                <w:noProof/>
                <w:webHidden/>
              </w:rPr>
              <w:fldChar w:fldCharType="begin"/>
            </w:r>
            <w:r>
              <w:rPr>
                <w:noProof/>
                <w:webHidden/>
              </w:rPr>
              <w:instrText xml:space="preserve"> PAGEREF _Toc197077488 \h </w:instrText>
            </w:r>
            <w:r>
              <w:rPr>
                <w:noProof/>
                <w:webHidden/>
              </w:rPr>
            </w:r>
            <w:r>
              <w:rPr>
                <w:noProof/>
                <w:webHidden/>
              </w:rPr>
              <w:fldChar w:fldCharType="separate"/>
            </w:r>
            <w:r>
              <w:rPr>
                <w:noProof/>
                <w:webHidden/>
              </w:rPr>
              <w:t>2</w:t>
            </w:r>
            <w:r>
              <w:rPr>
                <w:noProof/>
                <w:webHidden/>
              </w:rPr>
              <w:fldChar w:fldCharType="end"/>
            </w:r>
          </w:hyperlink>
        </w:p>
        <w:p w14:paraId="0D39119D" w14:textId="3AF562E8" w:rsidR="002B0CF8" w:rsidRDefault="002B0CF8">
          <w:pPr>
            <w:pStyle w:val="TOC1"/>
            <w:tabs>
              <w:tab w:val="left" w:pos="660"/>
              <w:tab w:val="right" w:leader="dot" w:pos="10214"/>
            </w:tabs>
            <w:rPr>
              <w:rFonts w:eastAsiaTheme="minorEastAsia"/>
              <w:noProof/>
            </w:rPr>
          </w:pPr>
          <w:hyperlink w:anchor="_Toc197077489" w:history="1">
            <w:r w:rsidRPr="00916F2B">
              <w:rPr>
                <w:rStyle w:val="Hyperlink"/>
                <w:rFonts w:ascii="Arial" w:hAnsi="Arial" w:cs="Arial"/>
                <w:noProof/>
              </w:rPr>
              <w:t>IV.</w:t>
            </w:r>
            <w:r>
              <w:rPr>
                <w:rFonts w:eastAsiaTheme="minorEastAsia"/>
                <w:noProof/>
              </w:rPr>
              <w:tab/>
            </w:r>
            <w:r w:rsidRPr="00916F2B">
              <w:rPr>
                <w:rStyle w:val="Hyperlink"/>
                <w:rFonts w:ascii="Arial" w:hAnsi="Arial" w:cs="Arial"/>
                <w:noProof/>
              </w:rPr>
              <w:t>RFP Administrative Information</w:t>
            </w:r>
            <w:r>
              <w:rPr>
                <w:noProof/>
                <w:webHidden/>
              </w:rPr>
              <w:tab/>
            </w:r>
            <w:r>
              <w:rPr>
                <w:noProof/>
                <w:webHidden/>
              </w:rPr>
              <w:fldChar w:fldCharType="begin"/>
            </w:r>
            <w:r>
              <w:rPr>
                <w:noProof/>
                <w:webHidden/>
              </w:rPr>
              <w:instrText xml:space="preserve"> PAGEREF _Toc197077489 \h </w:instrText>
            </w:r>
            <w:r>
              <w:rPr>
                <w:noProof/>
                <w:webHidden/>
              </w:rPr>
            </w:r>
            <w:r>
              <w:rPr>
                <w:noProof/>
                <w:webHidden/>
              </w:rPr>
              <w:fldChar w:fldCharType="separate"/>
            </w:r>
            <w:r>
              <w:rPr>
                <w:noProof/>
                <w:webHidden/>
              </w:rPr>
              <w:t>3</w:t>
            </w:r>
            <w:r>
              <w:rPr>
                <w:noProof/>
                <w:webHidden/>
              </w:rPr>
              <w:fldChar w:fldCharType="end"/>
            </w:r>
          </w:hyperlink>
        </w:p>
        <w:p w14:paraId="6165748C" w14:textId="021A94BB" w:rsidR="002B0CF8" w:rsidRDefault="002B0CF8">
          <w:pPr>
            <w:pStyle w:val="TOC2"/>
            <w:tabs>
              <w:tab w:val="left" w:pos="660"/>
              <w:tab w:val="right" w:leader="dot" w:pos="10214"/>
            </w:tabs>
            <w:rPr>
              <w:rFonts w:eastAsiaTheme="minorEastAsia"/>
              <w:noProof/>
            </w:rPr>
          </w:pPr>
          <w:hyperlink w:anchor="_Toc197077490" w:history="1">
            <w:r w:rsidRPr="00916F2B">
              <w:rPr>
                <w:rStyle w:val="Hyperlink"/>
                <w:rFonts w:ascii="Arial" w:hAnsi="Arial" w:cs="Arial"/>
                <w:noProof/>
              </w:rPr>
              <w:t>A.</w:t>
            </w:r>
            <w:r>
              <w:rPr>
                <w:rFonts w:eastAsiaTheme="minorEastAsia"/>
                <w:noProof/>
              </w:rPr>
              <w:tab/>
            </w:r>
            <w:r w:rsidRPr="00916F2B">
              <w:rPr>
                <w:rStyle w:val="Hyperlink"/>
                <w:rFonts w:ascii="Arial" w:hAnsi="Arial" w:cs="Arial"/>
                <w:noProof/>
              </w:rPr>
              <w:t>Contact Information</w:t>
            </w:r>
            <w:r>
              <w:rPr>
                <w:noProof/>
                <w:webHidden/>
              </w:rPr>
              <w:tab/>
            </w:r>
            <w:r>
              <w:rPr>
                <w:noProof/>
                <w:webHidden/>
              </w:rPr>
              <w:fldChar w:fldCharType="begin"/>
            </w:r>
            <w:r>
              <w:rPr>
                <w:noProof/>
                <w:webHidden/>
              </w:rPr>
              <w:instrText xml:space="preserve"> PAGEREF _Toc197077490 \h </w:instrText>
            </w:r>
            <w:r>
              <w:rPr>
                <w:noProof/>
                <w:webHidden/>
              </w:rPr>
            </w:r>
            <w:r>
              <w:rPr>
                <w:noProof/>
                <w:webHidden/>
              </w:rPr>
              <w:fldChar w:fldCharType="separate"/>
            </w:r>
            <w:r>
              <w:rPr>
                <w:noProof/>
                <w:webHidden/>
              </w:rPr>
              <w:t>3</w:t>
            </w:r>
            <w:r>
              <w:rPr>
                <w:noProof/>
                <w:webHidden/>
              </w:rPr>
              <w:fldChar w:fldCharType="end"/>
            </w:r>
          </w:hyperlink>
        </w:p>
        <w:p w14:paraId="0C3507C3" w14:textId="7B2E30E9" w:rsidR="002B0CF8" w:rsidRDefault="002B0CF8">
          <w:pPr>
            <w:pStyle w:val="TOC2"/>
            <w:tabs>
              <w:tab w:val="left" w:pos="660"/>
              <w:tab w:val="right" w:leader="dot" w:pos="10214"/>
            </w:tabs>
            <w:rPr>
              <w:rFonts w:eastAsiaTheme="minorEastAsia"/>
              <w:noProof/>
            </w:rPr>
          </w:pPr>
          <w:hyperlink w:anchor="_Toc197077491" w:history="1">
            <w:r w:rsidRPr="00916F2B">
              <w:rPr>
                <w:rStyle w:val="Hyperlink"/>
                <w:rFonts w:ascii="Arial" w:hAnsi="Arial" w:cs="Arial"/>
                <w:noProof/>
              </w:rPr>
              <w:t>B.</w:t>
            </w:r>
            <w:r>
              <w:rPr>
                <w:rFonts w:eastAsiaTheme="minorEastAsia"/>
                <w:noProof/>
              </w:rPr>
              <w:tab/>
            </w:r>
            <w:r w:rsidRPr="00916F2B">
              <w:rPr>
                <w:rStyle w:val="Hyperlink"/>
                <w:rFonts w:ascii="Arial" w:hAnsi="Arial" w:cs="Arial"/>
                <w:noProof/>
              </w:rPr>
              <w:t>Schedule of Events</w:t>
            </w:r>
            <w:r>
              <w:rPr>
                <w:noProof/>
                <w:webHidden/>
              </w:rPr>
              <w:tab/>
            </w:r>
            <w:r>
              <w:rPr>
                <w:noProof/>
                <w:webHidden/>
              </w:rPr>
              <w:fldChar w:fldCharType="begin"/>
            </w:r>
            <w:r>
              <w:rPr>
                <w:noProof/>
                <w:webHidden/>
              </w:rPr>
              <w:instrText xml:space="preserve"> PAGEREF _Toc197077491 \h </w:instrText>
            </w:r>
            <w:r>
              <w:rPr>
                <w:noProof/>
                <w:webHidden/>
              </w:rPr>
            </w:r>
            <w:r>
              <w:rPr>
                <w:noProof/>
                <w:webHidden/>
              </w:rPr>
              <w:fldChar w:fldCharType="separate"/>
            </w:r>
            <w:r>
              <w:rPr>
                <w:noProof/>
                <w:webHidden/>
              </w:rPr>
              <w:t>3</w:t>
            </w:r>
            <w:r>
              <w:rPr>
                <w:noProof/>
                <w:webHidden/>
              </w:rPr>
              <w:fldChar w:fldCharType="end"/>
            </w:r>
          </w:hyperlink>
        </w:p>
        <w:p w14:paraId="697782B4" w14:textId="26DB9BAD" w:rsidR="002B0CF8" w:rsidRDefault="002B0CF8">
          <w:pPr>
            <w:pStyle w:val="TOC2"/>
            <w:tabs>
              <w:tab w:val="left" w:pos="880"/>
              <w:tab w:val="right" w:leader="dot" w:pos="10214"/>
            </w:tabs>
            <w:rPr>
              <w:rFonts w:eastAsiaTheme="minorEastAsia"/>
              <w:noProof/>
            </w:rPr>
          </w:pPr>
          <w:hyperlink w:anchor="_Toc197077492" w:history="1">
            <w:r w:rsidRPr="00916F2B">
              <w:rPr>
                <w:rStyle w:val="Hyperlink"/>
                <w:rFonts w:ascii="Arial" w:eastAsia="Times New Roman" w:hAnsi="Arial" w:cs="Arial"/>
                <w:noProof/>
              </w:rPr>
              <w:t>C.</w:t>
            </w:r>
            <w:r>
              <w:rPr>
                <w:rFonts w:eastAsiaTheme="minorEastAsia"/>
                <w:noProof/>
              </w:rPr>
              <w:tab/>
            </w:r>
            <w:r w:rsidRPr="00916F2B">
              <w:rPr>
                <w:rStyle w:val="Hyperlink"/>
                <w:rFonts w:ascii="Arial" w:eastAsia="Times New Roman" w:hAnsi="Arial" w:cs="Arial"/>
                <w:noProof/>
              </w:rPr>
              <w:t>Bidder Questions</w:t>
            </w:r>
            <w:r>
              <w:rPr>
                <w:noProof/>
                <w:webHidden/>
              </w:rPr>
              <w:tab/>
            </w:r>
            <w:r>
              <w:rPr>
                <w:noProof/>
                <w:webHidden/>
              </w:rPr>
              <w:fldChar w:fldCharType="begin"/>
            </w:r>
            <w:r>
              <w:rPr>
                <w:noProof/>
                <w:webHidden/>
              </w:rPr>
              <w:instrText xml:space="preserve"> PAGEREF _Toc197077492 \h </w:instrText>
            </w:r>
            <w:r>
              <w:rPr>
                <w:noProof/>
                <w:webHidden/>
              </w:rPr>
            </w:r>
            <w:r>
              <w:rPr>
                <w:noProof/>
                <w:webHidden/>
              </w:rPr>
              <w:fldChar w:fldCharType="separate"/>
            </w:r>
            <w:r>
              <w:rPr>
                <w:noProof/>
                <w:webHidden/>
              </w:rPr>
              <w:t>3</w:t>
            </w:r>
            <w:r>
              <w:rPr>
                <w:noProof/>
                <w:webHidden/>
              </w:rPr>
              <w:fldChar w:fldCharType="end"/>
            </w:r>
          </w:hyperlink>
        </w:p>
        <w:p w14:paraId="28DE1C71" w14:textId="23FB84AA" w:rsidR="002B0CF8" w:rsidRDefault="002B0CF8">
          <w:pPr>
            <w:pStyle w:val="TOC2"/>
            <w:tabs>
              <w:tab w:val="left" w:pos="880"/>
              <w:tab w:val="right" w:leader="dot" w:pos="10214"/>
            </w:tabs>
            <w:rPr>
              <w:rFonts w:eastAsiaTheme="minorEastAsia"/>
              <w:noProof/>
            </w:rPr>
          </w:pPr>
          <w:hyperlink w:anchor="_Toc197077493" w:history="1">
            <w:r w:rsidRPr="00916F2B">
              <w:rPr>
                <w:rStyle w:val="Hyperlink"/>
                <w:rFonts w:ascii="Arial" w:eastAsia="Times New Roman" w:hAnsi="Arial" w:cs="Arial"/>
                <w:noProof/>
              </w:rPr>
              <w:t>D.</w:t>
            </w:r>
            <w:r>
              <w:rPr>
                <w:rFonts w:eastAsiaTheme="minorEastAsia"/>
                <w:noProof/>
              </w:rPr>
              <w:tab/>
            </w:r>
            <w:r w:rsidRPr="00916F2B">
              <w:rPr>
                <w:rStyle w:val="Hyperlink"/>
                <w:rFonts w:ascii="Arial" w:eastAsia="Times New Roman" w:hAnsi="Arial" w:cs="Arial"/>
                <w:noProof/>
              </w:rPr>
              <w:t>Submission of Proposals</w:t>
            </w:r>
            <w:r>
              <w:rPr>
                <w:noProof/>
                <w:webHidden/>
              </w:rPr>
              <w:tab/>
            </w:r>
            <w:r>
              <w:rPr>
                <w:noProof/>
                <w:webHidden/>
              </w:rPr>
              <w:fldChar w:fldCharType="begin"/>
            </w:r>
            <w:r>
              <w:rPr>
                <w:noProof/>
                <w:webHidden/>
              </w:rPr>
              <w:instrText xml:space="preserve"> PAGEREF _Toc197077493 \h </w:instrText>
            </w:r>
            <w:r>
              <w:rPr>
                <w:noProof/>
                <w:webHidden/>
              </w:rPr>
            </w:r>
            <w:r>
              <w:rPr>
                <w:noProof/>
                <w:webHidden/>
              </w:rPr>
              <w:fldChar w:fldCharType="separate"/>
            </w:r>
            <w:r>
              <w:rPr>
                <w:noProof/>
                <w:webHidden/>
              </w:rPr>
              <w:t>3</w:t>
            </w:r>
            <w:r>
              <w:rPr>
                <w:noProof/>
                <w:webHidden/>
              </w:rPr>
              <w:fldChar w:fldCharType="end"/>
            </w:r>
          </w:hyperlink>
        </w:p>
        <w:p w14:paraId="6BF5E7DA" w14:textId="52C20DF7" w:rsidR="002B0CF8" w:rsidRDefault="002B0CF8">
          <w:pPr>
            <w:pStyle w:val="TOC2"/>
            <w:tabs>
              <w:tab w:val="left" w:pos="660"/>
              <w:tab w:val="right" w:leader="dot" w:pos="10214"/>
            </w:tabs>
            <w:rPr>
              <w:rFonts w:eastAsiaTheme="minorEastAsia"/>
              <w:noProof/>
            </w:rPr>
          </w:pPr>
          <w:hyperlink w:anchor="_Toc197077494" w:history="1">
            <w:r w:rsidRPr="00916F2B">
              <w:rPr>
                <w:rStyle w:val="Hyperlink"/>
                <w:rFonts w:ascii="Arial" w:eastAsia="Times New Roman" w:hAnsi="Arial" w:cs="Arial"/>
                <w:noProof/>
              </w:rPr>
              <w:t>E.</w:t>
            </w:r>
            <w:r>
              <w:rPr>
                <w:rFonts w:eastAsiaTheme="minorEastAsia"/>
                <w:noProof/>
              </w:rPr>
              <w:tab/>
            </w:r>
            <w:r w:rsidRPr="00916F2B">
              <w:rPr>
                <w:rStyle w:val="Hyperlink"/>
                <w:rFonts w:ascii="Arial" w:eastAsia="Times New Roman" w:hAnsi="Arial" w:cs="Arial"/>
                <w:noProof/>
              </w:rPr>
              <w:t>Proposal Format</w:t>
            </w:r>
            <w:r>
              <w:rPr>
                <w:noProof/>
                <w:webHidden/>
              </w:rPr>
              <w:tab/>
            </w:r>
            <w:r>
              <w:rPr>
                <w:noProof/>
                <w:webHidden/>
              </w:rPr>
              <w:fldChar w:fldCharType="begin"/>
            </w:r>
            <w:r>
              <w:rPr>
                <w:noProof/>
                <w:webHidden/>
              </w:rPr>
              <w:instrText xml:space="preserve"> PAGEREF _Toc197077494 \h </w:instrText>
            </w:r>
            <w:r>
              <w:rPr>
                <w:noProof/>
                <w:webHidden/>
              </w:rPr>
            </w:r>
            <w:r>
              <w:rPr>
                <w:noProof/>
                <w:webHidden/>
              </w:rPr>
              <w:fldChar w:fldCharType="separate"/>
            </w:r>
            <w:r>
              <w:rPr>
                <w:noProof/>
                <w:webHidden/>
              </w:rPr>
              <w:t>3</w:t>
            </w:r>
            <w:r>
              <w:rPr>
                <w:noProof/>
                <w:webHidden/>
              </w:rPr>
              <w:fldChar w:fldCharType="end"/>
            </w:r>
          </w:hyperlink>
        </w:p>
        <w:p w14:paraId="53CC7700" w14:textId="1BE6E632" w:rsidR="002B0CF8" w:rsidRDefault="002B0CF8">
          <w:pPr>
            <w:pStyle w:val="TOC2"/>
            <w:tabs>
              <w:tab w:val="left" w:pos="660"/>
              <w:tab w:val="right" w:leader="dot" w:pos="10214"/>
            </w:tabs>
            <w:rPr>
              <w:rFonts w:eastAsiaTheme="minorEastAsia"/>
              <w:noProof/>
            </w:rPr>
          </w:pPr>
          <w:hyperlink w:anchor="_Toc197077495" w:history="1">
            <w:r w:rsidRPr="00916F2B">
              <w:rPr>
                <w:rStyle w:val="Hyperlink"/>
                <w:rFonts w:ascii="Arial" w:eastAsia="Times New Roman" w:hAnsi="Arial" w:cs="Arial"/>
                <w:noProof/>
              </w:rPr>
              <w:t>F.</w:t>
            </w:r>
            <w:r>
              <w:rPr>
                <w:rFonts w:eastAsiaTheme="minorEastAsia"/>
                <w:noProof/>
              </w:rPr>
              <w:tab/>
            </w:r>
            <w:r w:rsidRPr="00916F2B">
              <w:rPr>
                <w:rStyle w:val="Hyperlink"/>
                <w:rFonts w:ascii="Arial" w:eastAsia="Times New Roman" w:hAnsi="Arial" w:cs="Arial"/>
                <w:noProof/>
              </w:rPr>
              <w:t>Conditions</w:t>
            </w:r>
            <w:r>
              <w:rPr>
                <w:noProof/>
                <w:webHidden/>
              </w:rPr>
              <w:tab/>
            </w:r>
            <w:r>
              <w:rPr>
                <w:noProof/>
                <w:webHidden/>
              </w:rPr>
              <w:fldChar w:fldCharType="begin"/>
            </w:r>
            <w:r>
              <w:rPr>
                <w:noProof/>
                <w:webHidden/>
              </w:rPr>
              <w:instrText xml:space="preserve"> PAGEREF _Toc197077495 \h </w:instrText>
            </w:r>
            <w:r>
              <w:rPr>
                <w:noProof/>
                <w:webHidden/>
              </w:rPr>
            </w:r>
            <w:r>
              <w:rPr>
                <w:noProof/>
                <w:webHidden/>
              </w:rPr>
              <w:fldChar w:fldCharType="separate"/>
            </w:r>
            <w:r>
              <w:rPr>
                <w:noProof/>
                <w:webHidden/>
              </w:rPr>
              <w:t>5</w:t>
            </w:r>
            <w:r>
              <w:rPr>
                <w:noProof/>
                <w:webHidden/>
              </w:rPr>
              <w:fldChar w:fldCharType="end"/>
            </w:r>
          </w:hyperlink>
        </w:p>
        <w:p w14:paraId="65FE2EE9" w14:textId="43687CD2" w:rsidR="002B0CF8" w:rsidRDefault="002B0CF8">
          <w:pPr>
            <w:pStyle w:val="TOC2"/>
            <w:tabs>
              <w:tab w:val="left" w:pos="880"/>
              <w:tab w:val="right" w:leader="dot" w:pos="10214"/>
            </w:tabs>
            <w:rPr>
              <w:rFonts w:eastAsiaTheme="minorEastAsia"/>
              <w:noProof/>
            </w:rPr>
          </w:pPr>
          <w:hyperlink w:anchor="_Toc197077496" w:history="1">
            <w:r w:rsidRPr="00916F2B">
              <w:rPr>
                <w:rStyle w:val="Hyperlink"/>
                <w:rFonts w:ascii="Arial" w:eastAsia="Times New Roman" w:hAnsi="Arial" w:cs="Arial"/>
                <w:noProof/>
              </w:rPr>
              <w:t>G.</w:t>
            </w:r>
            <w:r>
              <w:rPr>
                <w:rFonts w:eastAsiaTheme="minorEastAsia"/>
                <w:noProof/>
              </w:rPr>
              <w:tab/>
            </w:r>
            <w:r w:rsidRPr="00916F2B">
              <w:rPr>
                <w:rStyle w:val="Hyperlink"/>
                <w:rFonts w:ascii="Arial" w:eastAsia="Times New Roman" w:hAnsi="Arial" w:cs="Arial"/>
                <w:noProof/>
              </w:rPr>
              <w:t>Proposal Evaluation/Vendor Selection</w:t>
            </w:r>
            <w:r>
              <w:rPr>
                <w:noProof/>
                <w:webHidden/>
              </w:rPr>
              <w:tab/>
            </w:r>
            <w:r>
              <w:rPr>
                <w:noProof/>
                <w:webHidden/>
              </w:rPr>
              <w:fldChar w:fldCharType="begin"/>
            </w:r>
            <w:r>
              <w:rPr>
                <w:noProof/>
                <w:webHidden/>
              </w:rPr>
              <w:instrText xml:space="preserve"> PAGEREF _Toc197077496 \h </w:instrText>
            </w:r>
            <w:r>
              <w:rPr>
                <w:noProof/>
                <w:webHidden/>
              </w:rPr>
            </w:r>
            <w:r>
              <w:rPr>
                <w:noProof/>
                <w:webHidden/>
              </w:rPr>
              <w:fldChar w:fldCharType="separate"/>
            </w:r>
            <w:r>
              <w:rPr>
                <w:noProof/>
                <w:webHidden/>
              </w:rPr>
              <w:t>6</w:t>
            </w:r>
            <w:r>
              <w:rPr>
                <w:noProof/>
                <w:webHidden/>
              </w:rPr>
              <w:fldChar w:fldCharType="end"/>
            </w:r>
          </w:hyperlink>
        </w:p>
        <w:p w14:paraId="635AA0C5" w14:textId="058BE0CE" w:rsidR="002B0CF8" w:rsidRDefault="002B0CF8">
          <w:pPr>
            <w:pStyle w:val="TOC2"/>
            <w:tabs>
              <w:tab w:val="left" w:pos="880"/>
              <w:tab w:val="right" w:leader="dot" w:pos="10214"/>
            </w:tabs>
            <w:rPr>
              <w:rFonts w:eastAsiaTheme="minorEastAsia"/>
              <w:noProof/>
            </w:rPr>
          </w:pPr>
          <w:hyperlink w:anchor="_Toc197077497" w:history="1">
            <w:r w:rsidRPr="00916F2B">
              <w:rPr>
                <w:rStyle w:val="Hyperlink"/>
                <w:rFonts w:ascii="Arial" w:eastAsia="Times New Roman" w:hAnsi="Arial" w:cs="Arial"/>
                <w:noProof/>
              </w:rPr>
              <w:t>H.</w:t>
            </w:r>
            <w:r>
              <w:rPr>
                <w:rFonts w:eastAsiaTheme="minorEastAsia"/>
                <w:noProof/>
              </w:rPr>
              <w:tab/>
            </w:r>
            <w:r w:rsidRPr="00916F2B">
              <w:rPr>
                <w:rStyle w:val="Hyperlink"/>
                <w:rFonts w:ascii="Arial" w:eastAsia="Times New Roman" w:hAnsi="Arial" w:cs="Arial"/>
                <w:noProof/>
              </w:rPr>
              <w:t>General Bidder Information</w:t>
            </w:r>
            <w:r>
              <w:rPr>
                <w:noProof/>
                <w:webHidden/>
              </w:rPr>
              <w:tab/>
            </w:r>
            <w:r>
              <w:rPr>
                <w:noProof/>
                <w:webHidden/>
              </w:rPr>
              <w:fldChar w:fldCharType="begin"/>
            </w:r>
            <w:r>
              <w:rPr>
                <w:noProof/>
                <w:webHidden/>
              </w:rPr>
              <w:instrText xml:space="preserve"> PAGEREF _Toc197077497 \h </w:instrText>
            </w:r>
            <w:r>
              <w:rPr>
                <w:noProof/>
                <w:webHidden/>
              </w:rPr>
            </w:r>
            <w:r>
              <w:rPr>
                <w:noProof/>
                <w:webHidden/>
              </w:rPr>
              <w:fldChar w:fldCharType="separate"/>
            </w:r>
            <w:r>
              <w:rPr>
                <w:noProof/>
                <w:webHidden/>
              </w:rPr>
              <w:t>6</w:t>
            </w:r>
            <w:r>
              <w:rPr>
                <w:noProof/>
                <w:webHidden/>
              </w:rPr>
              <w:fldChar w:fldCharType="end"/>
            </w:r>
          </w:hyperlink>
        </w:p>
        <w:p w14:paraId="26D696A3" w14:textId="6A642961" w:rsidR="002B0CF8" w:rsidRDefault="002B0CF8">
          <w:pPr>
            <w:pStyle w:val="TOC2"/>
            <w:tabs>
              <w:tab w:val="left" w:pos="660"/>
              <w:tab w:val="right" w:leader="dot" w:pos="10214"/>
            </w:tabs>
            <w:rPr>
              <w:rFonts w:eastAsiaTheme="minorEastAsia"/>
              <w:noProof/>
            </w:rPr>
          </w:pPr>
          <w:hyperlink w:anchor="_Toc197077498" w:history="1">
            <w:r w:rsidRPr="00916F2B">
              <w:rPr>
                <w:rStyle w:val="Hyperlink"/>
                <w:rFonts w:ascii="Arial" w:eastAsia="Times New Roman" w:hAnsi="Arial" w:cs="Arial"/>
                <w:noProof/>
              </w:rPr>
              <w:t>I.</w:t>
            </w:r>
            <w:r>
              <w:rPr>
                <w:rFonts w:eastAsiaTheme="minorEastAsia"/>
                <w:noProof/>
              </w:rPr>
              <w:tab/>
            </w:r>
            <w:r w:rsidRPr="00916F2B">
              <w:rPr>
                <w:rStyle w:val="Hyperlink"/>
                <w:rFonts w:ascii="Arial" w:eastAsia="Times New Roman" w:hAnsi="Arial" w:cs="Arial"/>
                <w:noProof/>
              </w:rPr>
              <w:t>SGC Standard Terms and Conditions</w:t>
            </w:r>
            <w:r>
              <w:rPr>
                <w:noProof/>
                <w:webHidden/>
              </w:rPr>
              <w:tab/>
            </w:r>
            <w:r>
              <w:rPr>
                <w:noProof/>
                <w:webHidden/>
              </w:rPr>
              <w:fldChar w:fldCharType="begin"/>
            </w:r>
            <w:r>
              <w:rPr>
                <w:noProof/>
                <w:webHidden/>
              </w:rPr>
              <w:instrText xml:space="preserve"> PAGEREF _Toc197077498 \h </w:instrText>
            </w:r>
            <w:r>
              <w:rPr>
                <w:noProof/>
                <w:webHidden/>
              </w:rPr>
            </w:r>
            <w:r>
              <w:rPr>
                <w:noProof/>
                <w:webHidden/>
              </w:rPr>
              <w:fldChar w:fldCharType="separate"/>
            </w:r>
            <w:r>
              <w:rPr>
                <w:noProof/>
                <w:webHidden/>
              </w:rPr>
              <w:t>6</w:t>
            </w:r>
            <w:r>
              <w:rPr>
                <w:noProof/>
                <w:webHidden/>
              </w:rPr>
              <w:fldChar w:fldCharType="end"/>
            </w:r>
          </w:hyperlink>
        </w:p>
        <w:p w14:paraId="115DA25E" w14:textId="11A63D76" w:rsidR="002B0CF8" w:rsidRDefault="002B0CF8">
          <w:pPr>
            <w:pStyle w:val="TOC1"/>
            <w:tabs>
              <w:tab w:val="left" w:pos="440"/>
              <w:tab w:val="right" w:leader="dot" w:pos="10214"/>
            </w:tabs>
            <w:rPr>
              <w:rFonts w:eastAsiaTheme="minorEastAsia"/>
              <w:noProof/>
            </w:rPr>
          </w:pPr>
          <w:hyperlink w:anchor="_Toc197077499" w:history="1">
            <w:r w:rsidRPr="00916F2B">
              <w:rPr>
                <w:rStyle w:val="Hyperlink"/>
                <w:rFonts w:ascii="Arial" w:eastAsia="Times New Roman" w:hAnsi="Arial" w:cs="Arial"/>
                <w:noProof/>
              </w:rPr>
              <w:t>V.</w:t>
            </w:r>
            <w:r>
              <w:rPr>
                <w:rFonts w:eastAsiaTheme="minorEastAsia"/>
                <w:noProof/>
              </w:rPr>
              <w:tab/>
            </w:r>
            <w:r w:rsidRPr="00916F2B">
              <w:rPr>
                <w:rStyle w:val="Hyperlink"/>
                <w:rFonts w:ascii="Arial" w:eastAsia="Times New Roman" w:hAnsi="Arial" w:cs="Arial"/>
                <w:noProof/>
              </w:rPr>
              <w:t>Provisions Applicable to the Contract</w:t>
            </w:r>
            <w:r>
              <w:rPr>
                <w:noProof/>
                <w:webHidden/>
              </w:rPr>
              <w:tab/>
            </w:r>
            <w:r>
              <w:rPr>
                <w:noProof/>
                <w:webHidden/>
              </w:rPr>
              <w:fldChar w:fldCharType="begin"/>
            </w:r>
            <w:r>
              <w:rPr>
                <w:noProof/>
                <w:webHidden/>
              </w:rPr>
              <w:instrText xml:space="preserve"> PAGEREF _Toc197077499 \h </w:instrText>
            </w:r>
            <w:r>
              <w:rPr>
                <w:noProof/>
                <w:webHidden/>
              </w:rPr>
            </w:r>
            <w:r>
              <w:rPr>
                <w:noProof/>
                <w:webHidden/>
              </w:rPr>
              <w:fldChar w:fldCharType="separate"/>
            </w:r>
            <w:r>
              <w:rPr>
                <w:noProof/>
                <w:webHidden/>
              </w:rPr>
              <w:t>7</w:t>
            </w:r>
            <w:r>
              <w:rPr>
                <w:noProof/>
                <w:webHidden/>
              </w:rPr>
              <w:fldChar w:fldCharType="end"/>
            </w:r>
          </w:hyperlink>
        </w:p>
        <w:p w14:paraId="502A97A3" w14:textId="554C7D09" w:rsidR="002B0CF8" w:rsidRDefault="002B0CF8">
          <w:pPr>
            <w:pStyle w:val="TOC2"/>
            <w:tabs>
              <w:tab w:val="left" w:pos="660"/>
              <w:tab w:val="right" w:leader="dot" w:pos="10214"/>
            </w:tabs>
            <w:rPr>
              <w:rFonts w:eastAsiaTheme="minorEastAsia"/>
              <w:noProof/>
            </w:rPr>
          </w:pPr>
          <w:hyperlink w:anchor="_Toc197077500" w:history="1">
            <w:r w:rsidRPr="00916F2B">
              <w:rPr>
                <w:rStyle w:val="Hyperlink"/>
                <w:rFonts w:ascii="Arial" w:hAnsi="Arial" w:cs="Arial"/>
                <w:noProof/>
              </w:rPr>
              <w:t>A.</w:t>
            </w:r>
            <w:r>
              <w:rPr>
                <w:rFonts w:eastAsiaTheme="minorEastAsia"/>
                <w:noProof/>
              </w:rPr>
              <w:tab/>
            </w:r>
            <w:r w:rsidRPr="00916F2B">
              <w:rPr>
                <w:rStyle w:val="Hyperlink"/>
                <w:rFonts w:ascii="Arial" w:hAnsi="Arial" w:cs="Arial"/>
                <w:noProof/>
              </w:rPr>
              <w:t>Scope of Work</w:t>
            </w:r>
            <w:r>
              <w:rPr>
                <w:noProof/>
                <w:webHidden/>
              </w:rPr>
              <w:tab/>
            </w:r>
            <w:r>
              <w:rPr>
                <w:noProof/>
                <w:webHidden/>
              </w:rPr>
              <w:fldChar w:fldCharType="begin"/>
            </w:r>
            <w:r>
              <w:rPr>
                <w:noProof/>
                <w:webHidden/>
              </w:rPr>
              <w:instrText xml:space="preserve"> PAGEREF _Toc197077500 \h </w:instrText>
            </w:r>
            <w:r>
              <w:rPr>
                <w:noProof/>
                <w:webHidden/>
              </w:rPr>
            </w:r>
            <w:r>
              <w:rPr>
                <w:noProof/>
                <w:webHidden/>
              </w:rPr>
              <w:fldChar w:fldCharType="separate"/>
            </w:r>
            <w:r>
              <w:rPr>
                <w:noProof/>
                <w:webHidden/>
              </w:rPr>
              <w:t>7</w:t>
            </w:r>
            <w:r>
              <w:rPr>
                <w:noProof/>
                <w:webHidden/>
              </w:rPr>
              <w:fldChar w:fldCharType="end"/>
            </w:r>
          </w:hyperlink>
        </w:p>
        <w:p w14:paraId="0D08177E" w14:textId="7BB7CDB5" w:rsidR="002B0CF8" w:rsidRDefault="002B0CF8">
          <w:pPr>
            <w:pStyle w:val="TOC2"/>
            <w:tabs>
              <w:tab w:val="left" w:pos="660"/>
              <w:tab w:val="right" w:leader="dot" w:pos="10214"/>
            </w:tabs>
            <w:rPr>
              <w:rFonts w:eastAsiaTheme="minorEastAsia"/>
              <w:noProof/>
            </w:rPr>
          </w:pPr>
          <w:hyperlink w:anchor="_Toc197077501" w:history="1">
            <w:r w:rsidRPr="00916F2B">
              <w:rPr>
                <w:rStyle w:val="Hyperlink"/>
                <w:rFonts w:ascii="Arial" w:eastAsia="Times New Roman" w:hAnsi="Arial" w:cs="Arial"/>
                <w:noProof/>
              </w:rPr>
              <w:t>B.</w:t>
            </w:r>
            <w:r>
              <w:rPr>
                <w:rFonts w:eastAsiaTheme="minorEastAsia"/>
                <w:noProof/>
              </w:rPr>
              <w:tab/>
            </w:r>
            <w:r w:rsidRPr="00916F2B">
              <w:rPr>
                <w:rStyle w:val="Hyperlink"/>
                <w:rFonts w:ascii="Arial" w:eastAsia="Times New Roman" w:hAnsi="Arial" w:cs="Arial"/>
                <w:noProof/>
              </w:rPr>
              <w:t>Agreement Term</w:t>
            </w:r>
            <w:r>
              <w:rPr>
                <w:noProof/>
                <w:webHidden/>
              </w:rPr>
              <w:tab/>
            </w:r>
            <w:r>
              <w:rPr>
                <w:noProof/>
                <w:webHidden/>
              </w:rPr>
              <w:fldChar w:fldCharType="begin"/>
            </w:r>
            <w:r>
              <w:rPr>
                <w:noProof/>
                <w:webHidden/>
              </w:rPr>
              <w:instrText xml:space="preserve"> PAGEREF _Toc197077501 \h </w:instrText>
            </w:r>
            <w:r>
              <w:rPr>
                <w:noProof/>
                <w:webHidden/>
              </w:rPr>
            </w:r>
            <w:r>
              <w:rPr>
                <w:noProof/>
                <w:webHidden/>
              </w:rPr>
              <w:fldChar w:fldCharType="separate"/>
            </w:r>
            <w:r>
              <w:rPr>
                <w:noProof/>
                <w:webHidden/>
              </w:rPr>
              <w:t>7</w:t>
            </w:r>
            <w:r>
              <w:rPr>
                <w:noProof/>
                <w:webHidden/>
              </w:rPr>
              <w:fldChar w:fldCharType="end"/>
            </w:r>
          </w:hyperlink>
        </w:p>
        <w:p w14:paraId="0A79F6FF" w14:textId="2702A4CF" w:rsidR="002B0CF8" w:rsidRDefault="002B0CF8">
          <w:pPr>
            <w:pStyle w:val="TOC2"/>
            <w:tabs>
              <w:tab w:val="left" w:pos="880"/>
              <w:tab w:val="right" w:leader="dot" w:pos="10214"/>
            </w:tabs>
            <w:rPr>
              <w:rFonts w:eastAsiaTheme="minorEastAsia"/>
              <w:noProof/>
            </w:rPr>
          </w:pPr>
          <w:hyperlink w:anchor="_Toc197077502" w:history="1">
            <w:r w:rsidRPr="00916F2B">
              <w:rPr>
                <w:rStyle w:val="Hyperlink"/>
                <w:rFonts w:ascii="Arial" w:hAnsi="Arial" w:cs="Arial"/>
                <w:noProof/>
              </w:rPr>
              <w:t>C.</w:t>
            </w:r>
            <w:r>
              <w:rPr>
                <w:rFonts w:eastAsiaTheme="minorEastAsia"/>
                <w:noProof/>
              </w:rPr>
              <w:tab/>
            </w:r>
            <w:r w:rsidRPr="00916F2B">
              <w:rPr>
                <w:rStyle w:val="Hyperlink"/>
                <w:rFonts w:ascii="Arial" w:hAnsi="Arial" w:cs="Arial"/>
                <w:noProof/>
              </w:rPr>
              <w:t>Price/Fee Structure and Terms</w:t>
            </w:r>
            <w:r>
              <w:rPr>
                <w:noProof/>
                <w:webHidden/>
              </w:rPr>
              <w:tab/>
            </w:r>
            <w:r>
              <w:rPr>
                <w:noProof/>
                <w:webHidden/>
              </w:rPr>
              <w:fldChar w:fldCharType="begin"/>
            </w:r>
            <w:r>
              <w:rPr>
                <w:noProof/>
                <w:webHidden/>
              </w:rPr>
              <w:instrText xml:space="preserve"> PAGEREF _Toc197077502 \h </w:instrText>
            </w:r>
            <w:r>
              <w:rPr>
                <w:noProof/>
                <w:webHidden/>
              </w:rPr>
            </w:r>
            <w:r>
              <w:rPr>
                <w:noProof/>
                <w:webHidden/>
              </w:rPr>
              <w:fldChar w:fldCharType="separate"/>
            </w:r>
            <w:r>
              <w:rPr>
                <w:noProof/>
                <w:webHidden/>
              </w:rPr>
              <w:t>7</w:t>
            </w:r>
            <w:r>
              <w:rPr>
                <w:noProof/>
                <w:webHidden/>
              </w:rPr>
              <w:fldChar w:fldCharType="end"/>
            </w:r>
          </w:hyperlink>
        </w:p>
        <w:p w14:paraId="04054D49" w14:textId="6AC46FBB" w:rsidR="002B0CF8" w:rsidRDefault="002B0CF8">
          <w:pPr>
            <w:pStyle w:val="TOC2"/>
            <w:tabs>
              <w:tab w:val="left" w:pos="880"/>
              <w:tab w:val="right" w:leader="dot" w:pos="10214"/>
            </w:tabs>
            <w:rPr>
              <w:rFonts w:eastAsiaTheme="minorEastAsia"/>
              <w:noProof/>
            </w:rPr>
          </w:pPr>
          <w:hyperlink w:anchor="_Toc197077503" w:history="1">
            <w:r w:rsidRPr="00916F2B">
              <w:rPr>
                <w:rStyle w:val="Hyperlink"/>
                <w:rFonts w:ascii="Arial" w:eastAsia="Times New Roman" w:hAnsi="Arial" w:cs="Arial"/>
                <w:noProof/>
              </w:rPr>
              <w:t>D.</w:t>
            </w:r>
            <w:r>
              <w:rPr>
                <w:rFonts w:eastAsiaTheme="minorEastAsia"/>
                <w:noProof/>
              </w:rPr>
              <w:tab/>
            </w:r>
            <w:r w:rsidRPr="00916F2B">
              <w:rPr>
                <w:rStyle w:val="Hyperlink"/>
                <w:rFonts w:ascii="Arial" w:eastAsia="Times New Roman" w:hAnsi="Arial" w:cs="Arial"/>
                <w:noProof/>
              </w:rPr>
              <w:t>Tax Exempt Status</w:t>
            </w:r>
            <w:r>
              <w:rPr>
                <w:noProof/>
                <w:webHidden/>
              </w:rPr>
              <w:tab/>
            </w:r>
            <w:r>
              <w:rPr>
                <w:noProof/>
                <w:webHidden/>
              </w:rPr>
              <w:fldChar w:fldCharType="begin"/>
            </w:r>
            <w:r>
              <w:rPr>
                <w:noProof/>
                <w:webHidden/>
              </w:rPr>
              <w:instrText xml:space="preserve"> PAGEREF _Toc197077503 \h </w:instrText>
            </w:r>
            <w:r>
              <w:rPr>
                <w:noProof/>
                <w:webHidden/>
              </w:rPr>
            </w:r>
            <w:r>
              <w:rPr>
                <w:noProof/>
                <w:webHidden/>
              </w:rPr>
              <w:fldChar w:fldCharType="separate"/>
            </w:r>
            <w:r>
              <w:rPr>
                <w:noProof/>
                <w:webHidden/>
              </w:rPr>
              <w:t>7</w:t>
            </w:r>
            <w:r>
              <w:rPr>
                <w:noProof/>
                <w:webHidden/>
              </w:rPr>
              <w:fldChar w:fldCharType="end"/>
            </w:r>
          </w:hyperlink>
        </w:p>
        <w:p w14:paraId="5A72A948" w14:textId="07E5542B" w:rsidR="002B0CF8" w:rsidRDefault="002B0CF8">
          <w:pPr>
            <w:pStyle w:val="TOC2"/>
            <w:tabs>
              <w:tab w:val="left" w:pos="660"/>
              <w:tab w:val="right" w:leader="dot" w:pos="10214"/>
            </w:tabs>
            <w:rPr>
              <w:rFonts w:eastAsiaTheme="minorEastAsia"/>
              <w:noProof/>
            </w:rPr>
          </w:pPr>
          <w:hyperlink w:anchor="_Toc197077504" w:history="1">
            <w:r w:rsidRPr="00916F2B">
              <w:rPr>
                <w:rStyle w:val="Hyperlink"/>
                <w:rFonts w:ascii="Arial" w:eastAsia="Times New Roman" w:hAnsi="Arial" w:cs="Arial"/>
                <w:noProof/>
              </w:rPr>
              <w:t>E.</w:t>
            </w:r>
            <w:r>
              <w:rPr>
                <w:rFonts w:eastAsiaTheme="minorEastAsia"/>
                <w:noProof/>
              </w:rPr>
              <w:tab/>
            </w:r>
            <w:r w:rsidRPr="00916F2B">
              <w:rPr>
                <w:rStyle w:val="Hyperlink"/>
                <w:rFonts w:ascii="Arial" w:eastAsia="Times New Roman" w:hAnsi="Arial" w:cs="Arial"/>
                <w:noProof/>
              </w:rPr>
              <w:t>Payment Terms</w:t>
            </w:r>
            <w:r>
              <w:rPr>
                <w:noProof/>
                <w:webHidden/>
              </w:rPr>
              <w:tab/>
            </w:r>
            <w:r>
              <w:rPr>
                <w:noProof/>
                <w:webHidden/>
              </w:rPr>
              <w:fldChar w:fldCharType="begin"/>
            </w:r>
            <w:r>
              <w:rPr>
                <w:noProof/>
                <w:webHidden/>
              </w:rPr>
              <w:instrText xml:space="preserve"> PAGEREF _Toc197077504 \h </w:instrText>
            </w:r>
            <w:r>
              <w:rPr>
                <w:noProof/>
                <w:webHidden/>
              </w:rPr>
            </w:r>
            <w:r>
              <w:rPr>
                <w:noProof/>
                <w:webHidden/>
              </w:rPr>
              <w:fldChar w:fldCharType="separate"/>
            </w:r>
            <w:r>
              <w:rPr>
                <w:noProof/>
                <w:webHidden/>
              </w:rPr>
              <w:t>7</w:t>
            </w:r>
            <w:r>
              <w:rPr>
                <w:noProof/>
                <w:webHidden/>
              </w:rPr>
              <w:fldChar w:fldCharType="end"/>
            </w:r>
          </w:hyperlink>
        </w:p>
        <w:p w14:paraId="7BD51F19" w14:textId="0AAE4B7A" w:rsidR="002B0CF8" w:rsidRDefault="002B0CF8">
          <w:pPr>
            <w:pStyle w:val="TOC2"/>
            <w:tabs>
              <w:tab w:val="left" w:pos="660"/>
              <w:tab w:val="right" w:leader="dot" w:pos="10214"/>
            </w:tabs>
            <w:rPr>
              <w:rFonts w:eastAsiaTheme="minorEastAsia"/>
              <w:noProof/>
            </w:rPr>
          </w:pPr>
          <w:hyperlink w:anchor="_Toc197077505" w:history="1">
            <w:r w:rsidRPr="00916F2B">
              <w:rPr>
                <w:rStyle w:val="Hyperlink"/>
                <w:rFonts w:ascii="Arial" w:hAnsi="Arial" w:cs="Arial"/>
                <w:noProof/>
              </w:rPr>
              <w:t>F.</w:t>
            </w:r>
            <w:r>
              <w:rPr>
                <w:rFonts w:eastAsiaTheme="minorEastAsia"/>
                <w:noProof/>
              </w:rPr>
              <w:tab/>
            </w:r>
            <w:r w:rsidRPr="00916F2B">
              <w:rPr>
                <w:rStyle w:val="Hyperlink"/>
                <w:rFonts w:ascii="Arial" w:hAnsi="Arial" w:cs="Arial"/>
                <w:noProof/>
              </w:rPr>
              <w:t>Outside Services</w:t>
            </w:r>
            <w:r>
              <w:rPr>
                <w:noProof/>
                <w:webHidden/>
              </w:rPr>
              <w:tab/>
            </w:r>
            <w:r>
              <w:rPr>
                <w:noProof/>
                <w:webHidden/>
              </w:rPr>
              <w:fldChar w:fldCharType="begin"/>
            </w:r>
            <w:r>
              <w:rPr>
                <w:noProof/>
                <w:webHidden/>
              </w:rPr>
              <w:instrText xml:space="preserve"> PAGEREF _Toc197077505 \h </w:instrText>
            </w:r>
            <w:r>
              <w:rPr>
                <w:noProof/>
                <w:webHidden/>
              </w:rPr>
            </w:r>
            <w:r>
              <w:rPr>
                <w:noProof/>
                <w:webHidden/>
              </w:rPr>
              <w:fldChar w:fldCharType="separate"/>
            </w:r>
            <w:r>
              <w:rPr>
                <w:noProof/>
                <w:webHidden/>
              </w:rPr>
              <w:t>7</w:t>
            </w:r>
            <w:r>
              <w:rPr>
                <w:noProof/>
                <w:webHidden/>
              </w:rPr>
              <w:fldChar w:fldCharType="end"/>
            </w:r>
          </w:hyperlink>
        </w:p>
        <w:p w14:paraId="3A16EA28" w14:textId="2D6021F1" w:rsidR="002B0CF8" w:rsidRDefault="002B0CF8">
          <w:pPr>
            <w:pStyle w:val="TOC1"/>
            <w:tabs>
              <w:tab w:val="left" w:pos="660"/>
              <w:tab w:val="right" w:leader="dot" w:pos="10214"/>
            </w:tabs>
            <w:rPr>
              <w:rFonts w:eastAsiaTheme="minorEastAsia"/>
              <w:noProof/>
            </w:rPr>
          </w:pPr>
          <w:hyperlink w:anchor="_Toc197077506" w:history="1">
            <w:r w:rsidRPr="00916F2B">
              <w:rPr>
                <w:rStyle w:val="Hyperlink"/>
                <w:rFonts w:ascii="Arial" w:eastAsia="Times New Roman" w:hAnsi="Arial" w:cs="Arial"/>
                <w:noProof/>
              </w:rPr>
              <w:t>VI.</w:t>
            </w:r>
            <w:r>
              <w:rPr>
                <w:rFonts w:eastAsiaTheme="minorEastAsia"/>
                <w:noProof/>
              </w:rPr>
              <w:tab/>
            </w:r>
            <w:r w:rsidRPr="00916F2B">
              <w:rPr>
                <w:rStyle w:val="Hyperlink"/>
                <w:rFonts w:ascii="Arial" w:eastAsia="Times New Roman" w:hAnsi="Arial" w:cs="Arial"/>
                <w:noProof/>
              </w:rPr>
              <w:t>Supplemental Bidder Information</w:t>
            </w:r>
            <w:r>
              <w:rPr>
                <w:noProof/>
                <w:webHidden/>
              </w:rPr>
              <w:tab/>
            </w:r>
            <w:r>
              <w:rPr>
                <w:noProof/>
                <w:webHidden/>
              </w:rPr>
              <w:fldChar w:fldCharType="begin"/>
            </w:r>
            <w:r>
              <w:rPr>
                <w:noProof/>
                <w:webHidden/>
              </w:rPr>
              <w:instrText xml:space="preserve"> PAGEREF _Toc197077506 \h </w:instrText>
            </w:r>
            <w:r>
              <w:rPr>
                <w:noProof/>
                <w:webHidden/>
              </w:rPr>
            </w:r>
            <w:r>
              <w:rPr>
                <w:noProof/>
                <w:webHidden/>
              </w:rPr>
              <w:fldChar w:fldCharType="separate"/>
            </w:r>
            <w:r>
              <w:rPr>
                <w:noProof/>
                <w:webHidden/>
              </w:rPr>
              <w:t>8</w:t>
            </w:r>
            <w:r>
              <w:rPr>
                <w:noProof/>
                <w:webHidden/>
              </w:rPr>
              <w:fldChar w:fldCharType="end"/>
            </w:r>
          </w:hyperlink>
        </w:p>
        <w:p w14:paraId="1C21E5E9" w14:textId="6C4CC658" w:rsidR="002B0CF8" w:rsidRDefault="002B0CF8">
          <w:pPr>
            <w:pStyle w:val="TOC2"/>
            <w:tabs>
              <w:tab w:val="left" w:pos="660"/>
              <w:tab w:val="right" w:leader="dot" w:pos="10214"/>
            </w:tabs>
            <w:rPr>
              <w:rFonts w:eastAsiaTheme="minorEastAsia"/>
              <w:noProof/>
            </w:rPr>
          </w:pPr>
          <w:hyperlink w:anchor="_Toc197077507" w:history="1">
            <w:r w:rsidRPr="00916F2B">
              <w:rPr>
                <w:rStyle w:val="Hyperlink"/>
                <w:rFonts w:ascii="Arial" w:eastAsia="Times New Roman" w:hAnsi="Arial" w:cs="Arial"/>
                <w:noProof/>
              </w:rPr>
              <w:t>A.</w:t>
            </w:r>
            <w:r>
              <w:rPr>
                <w:rFonts w:eastAsiaTheme="minorEastAsia"/>
                <w:noProof/>
              </w:rPr>
              <w:tab/>
            </w:r>
            <w:r w:rsidRPr="00916F2B">
              <w:rPr>
                <w:rStyle w:val="Hyperlink"/>
                <w:rFonts w:ascii="Arial" w:eastAsia="Times New Roman" w:hAnsi="Arial" w:cs="Arial"/>
                <w:noProof/>
              </w:rPr>
              <w:t>Conformity of Proposal with SGC Requirements</w:t>
            </w:r>
            <w:r>
              <w:rPr>
                <w:noProof/>
                <w:webHidden/>
              </w:rPr>
              <w:tab/>
            </w:r>
            <w:r>
              <w:rPr>
                <w:noProof/>
                <w:webHidden/>
              </w:rPr>
              <w:fldChar w:fldCharType="begin"/>
            </w:r>
            <w:r>
              <w:rPr>
                <w:noProof/>
                <w:webHidden/>
              </w:rPr>
              <w:instrText xml:space="preserve"> PAGEREF _Toc197077507 \h </w:instrText>
            </w:r>
            <w:r>
              <w:rPr>
                <w:noProof/>
                <w:webHidden/>
              </w:rPr>
            </w:r>
            <w:r>
              <w:rPr>
                <w:noProof/>
                <w:webHidden/>
              </w:rPr>
              <w:fldChar w:fldCharType="separate"/>
            </w:r>
            <w:r>
              <w:rPr>
                <w:noProof/>
                <w:webHidden/>
              </w:rPr>
              <w:t>8</w:t>
            </w:r>
            <w:r>
              <w:rPr>
                <w:noProof/>
                <w:webHidden/>
              </w:rPr>
              <w:fldChar w:fldCharType="end"/>
            </w:r>
          </w:hyperlink>
        </w:p>
        <w:p w14:paraId="5B7DEC44" w14:textId="6EBF4CA8" w:rsidR="002B0CF8" w:rsidRDefault="002B0CF8">
          <w:pPr>
            <w:pStyle w:val="TOC1"/>
            <w:tabs>
              <w:tab w:val="left" w:pos="660"/>
              <w:tab w:val="right" w:leader="dot" w:pos="10214"/>
            </w:tabs>
            <w:rPr>
              <w:rFonts w:eastAsiaTheme="minorEastAsia"/>
              <w:noProof/>
            </w:rPr>
          </w:pPr>
          <w:hyperlink w:anchor="_Toc197077508" w:history="1">
            <w:r w:rsidRPr="00916F2B">
              <w:rPr>
                <w:rStyle w:val="Hyperlink"/>
                <w:rFonts w:ascii="Arial" w:eastAsia="Times New Roman" w:hAnsi="Arial" w:cs="Arial"/>
                <w:noProof/>
              </w:rPr>
              <w:t>VII.</w:t>
            </w:r>
            <w:r>
              <w:rPr>
                <w:rFonts w:eastAsiaTheme="minorEastAsia"/>
                <w:noProof/>
              </w:rPr>
              <w:tab/>
            </w:r>
            <w:r w:rsidRPr="00916F2B">
              <w:rPr>
                <w:rStyle w:val="Hyperlink"/>
                <w:rFonts w:ascii="Arial" w:eastAsia="Times New Roman" w:hAnsi="Arial" w:cs="Arial"/>
                <w:noProof/>
              </w:rPr>
              <w:t>Vendor Requirements</w:t>
            </w:r>
            <w:r>
              <w:rPr>
                <w:noProof/>
                <w:webHidden/>
              </w:rPr>
              <w:tab/>
            </w:r>
            <w:r>
              <w:rPr>
                <w:noProof/>
                <w:webHidden/>
              </w:rPr>
              <w:fldChar w:fldCharType="begin"/>
            </w:r>
            <w:r>
              <w:rPr>
                <w:noProof/>
                <w:webHidden/>
              </w:rPr>
              <w:instrText xml:space="preserve"> PAGEREF _Toc197077508 \h </w:instrText>
            </w:r>
            <w:r>
              <w:rPr>
                <w:noProof/>
                <w:webHidden/>
              </w:rPr>
            </w:r>
            <w:r>
              <w:rPr>
                <w:noProof/>
                <w:webHidden/>
              </w:rPr>
              <w:fldChar w:fldCharType="separate"/>
            </w:r>
            <w:r>
              <w:rPr>
                <w:noProof/>
                <w:webHidden/>
              </w:rPr>
              <w:t>8</w:t>
            </w:r>
            <w:r>
              <w:rPr>
                <w:noProof/>
                <w:webHidden/>
              </w:rPr>
              <w:fldChar w:fldCharType="end"/>
            </w:r>
          </w:hyperlink>
        </w:p>
        <w:p w14:paraId="08DDD7A1" w14:textId="2B4D262A" w:rsidR="002B0CF8" w:rsidRDefault="002B0CF8">
          <w:pPr>
            <w:pStyle w:val="TOC2"/>
            <w:tabs>
              <w:tab w:val="left" w:pos="660"/>
              <w:tab w:val="right" w:leader="dot" w:pos="10214"/>
            </w:tabs>
            <w:rPr>
              <w:rFonts w:eastAsiaTheme="minorEastAsia"/>
              <w:noProof/>
            </w:rPr>
          </w:pPr>
          <w:hyperlink w:anchor="_Toc197077509" w:history="1">
            <w:r w:rsidRPr="00916F2B">
              <w:rPr>
                <w:rStyle w:val="Hyperlink"/>
                <w:rFonts w:ascii="Arial" w:eastAsia="Times New Roman" w:hAnsi="Arial" w:cs="Arial"/>
                <w:noProof/>
              </w:rPr>
              <w:t>A.</w:t>
            </w:r>
            <w:r>
              <w:rPr>
                <w:rFonts w:eastAsiaTheme="minorEastAsia"/>
                <w:noProof/>
              </w:rPr>
              <w:tab/>
            </w:r>
            <w:r w:rsidRPr="00916F2B">
              <w:rPr>
                <w:rStyle w:val="Hyperlink"/>
                <w:rFonts w:ascii="Arial" w:eastAsia="Times New Roman" w:hAnsi="Arial" w:cs="Arial"/>
                <w:noProof/>
              </w:rPr>
              <w:t>Proposal</w:t>
            </w:r>
            <w:r>
              <w:rPr>
                <w:noProof/>
                <w:webHidden/>
              </w:rPr>
              <w:tab/>
            </w:r>
            <w:r>
              <w:rPr>
                <w:noProof/>
                <w:webHidden/>
              </w:rPr>
              <w:fldChar w:fldCharType="begin"/>
            </w:r>
            <w:r>
              <w:rPr>
                <w:noProof/>
                <w:webHidden/>
              </w:rPr>
              <w:instrText xml:space="preserve"> PAGEREF _Toc197077509 \h </w:instrText>
            </w:r>
            <w:r>
              <w:rPr>
                <w:noProof/>
                <w:webHidden/>
              </w:rPr>
            </w:r>
            <w:r>
              <w:rPr>
                <w:noProof/>
                <w:webHidden/>
              </w:rPr>
              <w:fldChar w:fldCharType="separate"/>
            </w:r>
            <w:r>
              <w:rPr>
                <w:noProof/>
                <w:webHidden/>
              </w:rPr>
              <w:t>8</w:t>
            </w:r>
            <w:r>
              <w:rPr>
                <w:noProof/>
                <w:webHidden/>
              </w:rPr>
              <w:fldChar w:fldCharType="end"/>
            </w:r>
          </w:hyperlink>
        </w:p>
        <w:p w14:paraId="41A5F6AF" w14:textId="0072D036" w:rsidR="002B0CF8" w:rsidRDefault="002B0CF8">
          <w:pPr>
            <w:pStyle w:val="TOC2"/>
            <w:tabs>
              <w:tab w:val="left" w:pos="660"/>
              <w:tab w:val="right" w:leader="dot" w:pos="10214"/>
            </w:tabs>
            <w:rPr>
              <w:rFonts w:eastAsiaTheme="minorEastAsia"/>
              <w:noProof/>
            </w:rPr>
          </w:pPr>
          <w:hyperlink w:anchor="_Toc197077510" w:history="1">
            <w:r w:rsidRPr="00916F2B">
              <w:rPr>
                <w:rStyle w:val="Hyperlink"/>
                <w:rFonts w:ascii="Arial" w:eastAsia="Times New Roman" w:hAnsi="Arial" w:cs="Arial"/>
                <w:noProof/>
              </w:rPr>
              <w:t>B.</w:t>
            </w:r>
            <w:r>
              <w:rPr>
                <w:rFonts w:eastAsiaTheme="minorEastAsia"/>
                <w:noProof/>
              </w:rPr>
              <w:tab/>
            </w:r>
            <w:r w:rsidRPr="00916F2B">
              <w:rPr>
                <w:rStyle w:val="Hyperlink"/>
                <w:rFonts w:ascii="Arial" w:eastAsia="Times New Roman" w:hAnsi="Arial" w:cs="Arial"/>
                <w:noProof/>
              </w:rPr>
              <w:t>Standard Service Agreement</w:t>
            </w:r>
            <w:r>
              <w:rPr>
                <w:noProof/>
                <w:webHidden/>
              </w:rPr>
              <w:tab/>
            </w:r>
            <w:r>
              <w:rPr>
                <w:noProof/>
                <w:webHidden/>
              </w:rPr>
              <w:fldChar w:fldCharType="begin"/>
            </w:r>
            <w:r>
              <w:rPr>
                <w:noProof/>
                <w:webHidden/>
              </w:rPr>
              <w:instrText xml:space="preserve"> PAGEREF _Toc197077510 \h </w:instrText>
            </w:r>
            <w:r>
              <w:rPr>
                <w:noProof/>
                <w:webHidden/>
              </w:rPr>
            </w:r>
            <w:r>
              <w:rPr>
                <w:noProof/>
                <w:webHidden/>
              </w:rPr>
              <w:fldChar w:fldCharType="separate"/>
            </w:r>
            <w:r>
              <w:rPr>
                <w:noProof/>
                <w:webHidden/>
              </w:rPr>
              <w:t>8</w:t>
            </w:r>
            <w:r>
              <w:rPr>
                <w:noProof/>
                <w:webHidden/>
              </w:rPr>
              <w:fldChar w:fldCharType="end"/>
            </w:r>
          </w:hyperlink>
        </w:p>
        <w:p w14:paraId="16F55E16" w14:textId="5B76514A" w:rsidR="002B0CF8" w:rsidRDefault="002B0CF8">
          <w:pPr>
            <w:pStyle w:val="TOC2"/>
            <w:tabs>
              <w:tab w:val="left" w:pos="880"/>
              <w:tab w:val="right" w:leader="dot" w:pos="10214"/>
            </w:tabs>
            <w:rPr>
              <w:rFonts w:eastAsiaTheme="minorEastAsia"/>
              <w:noProof/>
            </w:rPr>
          </w:pPr>
          <w:hyperlink w:anchor="_Toc197077511" w:history="1">
            <w:r w:rsidRPr="00916F2B">
              <w:rPr>
                <w:rStyle w:val="Hyperlink"/>
                <w:rFonts w:ascii="Arial" w:eastAsia="Times New Roman" w:hAnsi="Arial" w:cs="Arial"/>
                <w:noProof/>
              </w:rPr>
              <w:t>C.</w:t>
            </w:r>
            <w:r>
              <w:rPr>
                <w:rFonts w:eastAsiaTheme="minorEastAsia"/>
                <w:noProof/>
              </w:rPr>
              <w:tab/>
            </w:r>
            <w:r w:rsidRPr="00916F2B">
              <w:rPr>
                <w:rStyle w:val="Hyperlink"/>
                <w:rFonts w:ascii="Arial" w:eastAsia="Times New Roman" w:hAnsi="Arial" w:cs="Arial"/>
                <w:noProof/>
              </w:rPr>
              <w:t>Seneca Nation Business Registration Fee (SNIBRF)</w:t>
            </w:r>
            <w:r>
              <w:rPr>
                <w:noProof/>
                <w:webHidden/>
              </w:rPr>
              <w:tab/>
            </w:r>
            <w:r>
              <w:rPr>
                <w:noProof/>
                <w:webHidden/>
              </w:rPr>
              <w:fldChar w:fldCharType="begin"/>
            </w:r>
            <w:r>
              <w:rPr>
                <w:noProof/>
                <w:webHidden/>
              </w:rPr>
              <w:instrText xml:space="preserve"> PAGEREF _Toc197077511 \h </w:instrText>
            </w:r>
            <w:r>
              <w:rPr>
                <w:noProof/>
                <w:webHidden/>
              </w:rPr>
            </w:r>
            <w:r>
              <w:rPr>
                <w:noProof/>
                <w:webHidden/>
              </w:rPr>
              <w:fldChar w:fldCharType="separate"/>
            </w:r>
            <w:r>
              <w:rPr>
                <w:noProof/>
                <w:webHidden/>
              </w:rPr>
              <w:t>8</w:t>
            </w:r>
            <w:r>
              <w:rPr>
                <w:noProof/>
                <w:webHidden/>
              </w:rPr>
              <w:fldChar w:fldCharType="end"/>
            </w:r>
          </w:hyperlink>
        </w:p>
        <w:p w14:paraId="5E27228B" w14:textId="4FD1ABEA" w:rsidR="002B0CF8" w:rsidRDefault="002B0CF8">
          <w:pPr>
            <w:pStyle w:val="TOC1"/>
            <w:tabs>
              <w:tab w:val="left" w:pos="660"/>
              <w:tab w:val="right" w:leader="dot" w:pos="10214"/>
            </w:tabs>
            <w:rPr>
              <w:rFonts w:eastAsiaTheme="minorEastAsia"/>
              <w:noProof/>
            </w:rPr>
          </w:pPr>
          <w:hyperlink w:anchor="_Toc197077512" w:history="1">
            <w:r w:rsidRPr="00916F2B">
              <w:rPr>
                <w:rStyle w:val="Hyperlink"/>
                <w:rFonts w:ascii="Arial" w:eastAsia="Times New Roman" w:hAnsi="Arial" w:cs="Arial"/>
                <w:noProof/>
              </w:rPr>
              <w:t>VIII.</w:t>
            </w:r>
            <w:r>
              <w:rPr>
                <w:rFonts w:eastAsiaTheme="minorEastAsia"/>
                <w:noProof/>
              </w:rPr>
              <w:tab/>
            </w:r>
            <w:r w:rsidRPr="00916F2B">
              <w:rPr>
                <w:rStyle w:val="Hyperlink"/>
                <w:rFonts w:ascii="Arial" w:eastAsia="Times New Roman" w:hAnsi="Arial" w:cs="Arial"/>
                <w:noProof/>
              </w:rPr>
              <w:t>Bidder Certifications and Representations</w:t>
            </w:r>
            <w:r>
              <w:rPr>
                <w:noProof/>
                <w:webHidden/>
              </w:rPr>
              <w:tab/>
            </w:r>
            <w:r>
              <w:rPr>
                <w:noProof/>
                <w:webHidden/>
              </w:rPr>
              <w:fldChar w:fldCharType="begin"/>
            </w:r>
            <w:r>
              <w:rPr>
                <w:noProof/>
                <w:webHidden/>
              </w:rPr>
              <w:instrText xml:space="preserve"> PAGEREF _Toc197077512 \h </w:instrText>
            </w:r>
            <w:r>
              <w:rPr>
                <w:noProof/>
                <w:webHidden/>
              </w:rPr>
            </w:r>
            <w:r>
              <w:rPr>
                <w:noProof/>
                <w:webHidden/>
              </w:rPr>
              <w:fldChar w:fldCharType="separate"/>
            </w:r>
            <w:r>
              <w:rPr>
                <w:noProof/>
                <w:webHidden/>
              </w:rPr>
              <w:t>9</w:t>
            </w:r>
            <w:r>
              <w:rPr>
                <w:noProof/>
                <w:webHidden/>
              </w:rPr>
              <w:fldChar w:fldCharType="end"/>
            </w:r>
          </w:hyperlink>
        </w:p>
        <w:p w14:paraId="693818F8" w14:textId="1E652350" w:rsidR="00E96538" w:rsidRDefault="00E96538" w:rsidP="00E96538">
          <w:r w:rsidRPr="00281BE1">
            <w:rPr>
              <w:rFonts w:ascii="Arial" w:hAnsi="Arial" w:cs="Arial"/>
              <w:b/>
              <w:bCs/>
              <w:noProof/>
            </w:rPr>
            <w:fldChar w:fldCharType="end"/>
          </w:r>
        </w:p>
      </w:sdtContent>
    </w:sdt>
    <w:p w14:paraId="2822CCDE"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5A1A3444" w14:textId="77777777" w:rsidR="00E96538" w:rsidRPr="00281BE1" w:rsidRDefault="00E96538" w:rsidP="00E96538">
      <w:pPr>
        <w:pStyle w:val="Heading1"/>
        <w:rPr>
          <w:rFonts w:ascii="Arial" w:hAnsi="Arial" w:cs="Arial"/>
        </w:rPr>
      </w:pPr>
      <w:bookmarkStart w:id="0" w:name="_Toc197077486"/>
      <w:r w:rsidRPr="00281BE1">
        <w:rPr>
          <w:rFonts w:ascii="Arial" w:hAnsi="Arial" w:cs="Arial"/>
        </w:rPr>
        <w:lastRenderedPageBreak/>
        <w:t>Introduction</w:t>
      </w:r>
      <w:bookmarkEnd w:id="0"/>
    </w:p>
    <w:p w14:paraId="3A5409D1" w14:textId="77777777" w:rsidR="00E96538" w:rsidRPr="00281BE1"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281BE1">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45096D18" w14:textId="77777777" w:rsidR="00E96538" w:rsidRPr="00281BE1"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281BE1">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15AB0737" w14:textId="77777777" w:rsidR="00E96538" w:rsidRPr="00281BE1" w:rsidRDefault="00E96538" w:rsidP="00E96538">
      <w:pPr>
        <w:ind w:left="720"/>
        <w:rPr>
          <w:rFonts w:ascii="Arial" w:hAnsi="Arial" w:cs="Arial"/>
        </w:rPr>
      </w:pPr>
      <w:r w:rsidRPr="00281BE1">
        <w:rPr>
          <w:rFonts w:ascii="Arial" w:hAnsi="Arial" w:cs="Arial"/>
        </w:rPr>
        <w:t xml:space="preserve">For additional information, please visit our website at </w:t>
      </w:r>
      <w:hyperlink r:id="rId10" w:history="1">
        <w:r w:rsidR="006A381D" w:rsidRPr="00281BE1">
          <w:rPr>
            <w:rStyle w:val="Hyperlink"/>
            <w:rFonts w:ascii="Arial" w:hAnsi="Arial" w:cs="Arial"/>
          </w:rPr>
          <w:t>www.Senecacasinos.com</w:t>
        </w:r>
      </w:hyperlink>
      <w:r w:rsidR="006A381D" w:rsidRPr="00281BE1">
        <w:rPr>
          <w:rFonts w:ascii="Arial" w:hAnsi="Arial" w:cs="Arial"/>
        </w:rPr>
        <w:t>.</w:t>
      </w:r>
    </w:p>
    <w:p w14:paraId="5D40861F" w14:textId="77777777" w:rsidR="00E96538" w:rsidRPr="00281BE1" w:rsidRDefault="00E96538" w:rsidP="00E96538">
      <w:pPr>
        <w:pStyle w:val="Heading1"/>
        <w:rPr>
          <w:rFonts w:ascii="Arial" w:hAnsi="Arial" w:cs="Arial"/>
        </w:rPr>
      </w:pPr>
      <w:bookmarkStart w:id="1" w:name="_Hlk188556395"/>
      <w:bookmarkStart w:id="2" w:name="_Toc197077487"/>
      <w:r w:rsidRPr="00281BE1">
        <w:rPr>
          <w:rFonts w:ascii="Arial" w:hAnsi="Arial" w:cs="Arial"/>
        </w:rPr>
        <w:t>RFP Objective</w:t>
      </w:r>
      <w:bookmarkEnd w:id="2"/>
    </w:p>
    <w:p w14:paraId="0F66357F" w14:textId="62B0DCCD" w:rsidR="00E96538" w:rsidRPr="00D24210" w:rsidRDefault="00E96538" w:rsidP="00E96538">
      <w:pPr>
        <w:spacing w:before="120" w:after="120" w:line="240" w:lineRule="auto"/>
        <w:ind w:left="720"/>
        <w:rPr>
          <w:rFonts w:ascii="Arial" w:eastAsia="Times New Roman" w:hAnsi="Arial" w:cs="Arial"/>
        </w:rPr>
      </w:pPr>
      <w:r w:rsidRPr="00D24210">
        <w:rPr>
          <w:rFonts w:ascii="Arial" w:eastAsia="Times New Roman" w:hAnsi="Arial" w:cs="Arial"/>
        </w:rPr>
        <w:t xml:space="preserve">Seneca Gaming </w:t>
      </w:r>
      <w:bookmarkStart w:id="3" w:name="_Hlk178254733"/>
      <w:r w:rsidR="00A5289D" w:rsidRPr="00D24210">
        <w:rPr>
          <w:rFonts w:ascii="Arial" w:eastAsia="Times New Roman" w:hAnsi="Arial" w:cs="Arial"/>
        </w:rPr>
        <w:t xml:space="preserve">is seeking a qualified vendor for inspections </w:t>
      </w:r>
      <w:r w:rsidR="00F37B15" w:rsidRPr="00D24210">
        <w:rPr>
          <w:rFonts w:ascii="Arial" w:eastAsia="Times New Roman" w:hAnsi="Arial" w:cs="Arial"/>
        </w:rPr>
        <w:t xml:space="preserve">and standard maintenance </w:t>
      </w:r>
      <w:r w:rsidR="00A5289D" w:rsidRPr="00D24210">
        <w:rPr>
          <w:rFonts w:ascii="Arial" w:eastAsia="Times New Roman" w:hAnsi="Arial" w:cs="Arial"/>
        </w:rPr>
        <w:t xml:space="preserve">of </w:t>
      </w:r>
      <w:r w:rsidR="00C50A96" w:rsidRPr="00D24210">
        <w:rPr>
          <w:rFonts w:ascii="Arial" w:eastAsia="Times New Roman" w:hAnsi="Arial" w:cs="Arial"/>
        </w:rPr>
        <w:t xml:space="preserve">three </w:t>
      </w:r>
      <w:r w:rsidR="00A5289D" w:rsidRPr="00D24210">
        <w:rPr>
          <w:rFonts w:ascii="Arial" w:eastAsia="Times New Roman" w:hAnsi="Arial" w:cs="Arial"/>
        </w:rPr>
        <w:t>window washing booms located at the Seneca Allegany Resort &amp; Casino</w:t>
      </w:r>
      <w:bookmarkEnd w:id="3"/>
      <w:r w:rsidR="00C50A96" w:rsidRPr="00D24210">
        <w:rPr>
          <w:rFonts w:ascii="Arial" w:eastAsia="Times New Roman" w:hAnsi="Arial" w:cs="Arial"/>
        </w:rPr>
        <w:t xml:space="preserve"> and Seneca Niagara Resort &amp; Casino.</w:t>
      </w:r>
    </w:p>
    <w:p w14:paraId="790D6BA6" w14:textId="23CAD53A" w:rsidR="00584624" w:rsidRPr="00D24210" w:rsidRDefault="00584624" w:rsidP="00584624">
      <w:pPr>
        <w:pStyle w:val="ListParagraph"/>
        <w:numPr>
          <w:ilvl w:val="0"/>
          <w:numId w:val="11"/>
        </w:numPr>
        <w:ind w:left="1440"/>
        <w:jc w:val="both"/>
        <w:rPr>
          <w:rFonts w:ascii="Arial" w:hAnsi="Arial" w:cs="Arial"/>
          <w:b/>
        </w:rPr>
      </w:pPr>
      <w:r w:rsidRPr="00D24210">
        <w:rPr>
          <w:rFonts w:ascii="Arial" w:hAnsi="Arial" w:cs="Arial"/>
        </w:rPr>
        <w:t>Niagara owned:</w:t>
      </w:r>
      <w:r w:rsidRPr="00D24210">
        <w:rPr>
          <w:rFonts w:ascii="Arial" w:eastAsia="Times New Roman" w:hAnsi="Arial" w:cs="Arial"/>
        </w:rPr>
        <w:t xml:space="preserve"> </w:t>
      </w:r>
      <w:r w:rsidRPr="00D24210">
        <w:rPr>
          <w:rFonts w:ascii="Arial" w:hAnsi="Arial" w:cs="Arial"/>
        </w:rPr>
        <w:t>Skyman building maintenance unit with davits; serial number 0907</w:t>
      </w:r>
    </w:p>
    <w:p w14:paraId="12E7AB34" w14:textId="17285BE6" w:rsidR="00584624" w:rsidRPr="00D24210" w:rsidRDefault="00584624" w:rsidP="00584624">
      <w:pPr>
        <w:pStyle w:val="ListParagraph"/>
        <w:numPr>
          <w:ilvl w:val="0"/>
          <w:numId w:val="11"/>
        </w:numPr>
        <w:ind w:left="1440"/>
        <w:jc w:val="both"/>
        <w:rPr>
          <w:rFonts w:ascii="Arial" w:hAnsi="Arial" w:cs="Arial"/>
        </w:rPr>
      </w:pPr>
      <w:r w:rsidRPr="00D24210">
        <w:rPr>
          <w:rFonts w:ascii="Arial" w:hAnsi="Arial" w:cs="Arial"/>
        </w:rPr>
        <w:t xml:space="preserve">Allegany owned: </w:t>
      </w:r>
      <w:proofErr w:type="spellStart"/>
      <w:r w:rsidRPr="00D24210">
        <w:rPr>
          <w:rFonts w:ascii="Arial" w:hAnsi="Arial" w:cs="Arial"/>
        </w:rPr>
        <w:t>Tractel</w:t>
      </w:r>
      <w:proofErr w:type="spellEnd"/>
      <w:r w:rsidRPr="00D24210">
        <w:rPr>
          <w:rFonts w:ascii="Arial" w:hAnsi="Arial" w:cs="Arial"/>
        </w:rPr>
        <w:t xml:space="preserve"> Building Maintenance Unit, Serial Number 8B23</w:t>
      </w:r>
    </w:p>
    <w:p w14:paraId="5C9FB2F2" w14:textId="79D20A7E" w:rsidR="00584624" w:rsidRDefault="00584624" w:rsidP="00584624">
      <w:pPr>
        <w:pStyle w:val="ListParagraph"/>
        <w:numPr>
          <w:ilvl w:val="0"/>
          <w:numId w:val="11"/>
        </w:numPr>
        <w:ind w:left="1440"/>
        <w:jc w:val="both"/>
        <w:rPr>
          <w:rFonts w:ascii="Arial" w:hAnsi="Arial" w:cs="Arial"/>
        </w:rPr>
      </w:pPr>
      <w:r w:rsidRPr="00D24210">
        <w:rPr>
          <w:rFonts w:ascii="Arial" w:hAnsi="Arial" w:cs="Arial"/>
        </w:rPr>
        <w:t xml:space="preserve">Allegany owned: </w:t>
      </w:r>
      <w:proofErr w:type="spellStart"/>
      <w:r w:rsidRPr="00D24210">
        <w:rPr>
          <w:rFonts w:ascii="Arial" w:hAnsi="Arial" w:cs="Arial"/>
        </w:rPr>
        <w:t>Manntech</w:t>
      </w:r>
      <w:proofErr w:type="spellEnd"/>
      <w:r w:rsidRPr="00D24210">
        <w:rPr>
          <w:rFonts w:ascii="Arial" w:hAnsi="Arial" w:cs="Arial"/>
        </w:rPr>
        <w:t xml:space="preserve"> Building Maintenance Unit, Type 6, Item Number W-15444</w:t>
      </w:r>
    </w:p>
    <w:p w14:paraId="126AEB57" w14:textId="0B6F85C8" w:rsidR="008559F5" w:rsidRDefault="008559F5" w:rsidP="008559F5">
      <w:pPr>
        <w:pStyle w:val="Heading1"/>
        <w:rPr>
          <w:rFonts w:ascii="Arial" w:hAnsi="Arial" w:cs="Arial"/>
        </w:rPr>
      </w:pPr>
      <w:bookmarkStart w:id="4" w:name="_Toc197077488"/>
      <w:r>
        <w:rPr>
          <w:rFonts w:ascii="Arial" w:hAnsi="Arial" w:cs="Arial"/>
        </w:rPr>
        <w:t>Scope of Work</w:t>
      </w:r>
      <w:bookmarkEnd w:id="4"/>
    </w:p>
    <w:p w14:paraId="0FC95BC9" w14:textId="77777777" w:rsidR="008559F5" w:rsidRPr="003D6ACD" w:rsidRDefault="008559F5" w:rsidP="000F6FC2">
      <w:pPr>
        <w:ind w:left="720"/>
        <w:jc w:val="both"/>
        <w:rPr>
          <w:rFonts w:ascii="Arial" w:hAnsi="Arial" w:cs="Arial"/>
        </w:rPr>
      </w:pPr>
      <w:r w:rsidRPr="003D6ACD">
        <w:rPr>
          <w:rFonts w:ascii="Arial" w:hAnsi="Arial" w:cs="Arial"/>
        </w:rPr>
        <w:t>The enclosed details related to the goods and/or services in this RFP are based upon the operating department’s requirements.</w:t>
      </w:r>
    </w:p>
    <w:p w14:paraId="3AD2F86D" w14:textId="77777777" w:rsidR="008559F5" w:rsidRPr="003D6ACD" w:rsidRDefault="008559F5" w:rsidP="000F6FC2">
      <w:pPr>
        <w:pStyle w:val="ListParagraph"/>
        <w:numPr>
          <w:ilvl w:val="0"/>
          <w:numId w:val="10"/>
        </w:numPr>
        <w:ind w:left="1440"/>
        <w:jc w:val="both"/>
        <w:rPr>
          <w:rFonts w:ascii="Arial" w:hAnsi="Arial" w:cs="Arial"/>
        </w:rPr>
      </w:pPr>
      <w:r w:rsidRPr="003D6ACD">
        <w:rPr>
          <w:rFonts w:ascii="Arial" w:hAnsi="Arial" w:cs="Arial"/>
        </w:rPr>
        <w:t xml:space="preserve">The equipment is to be serviced at the place where the equipment is permanently installed. </w:t>
      </w:r>
    </w:p>
    <w:p w14:paraId="4A912F3C" w14:textId="77777777" w:rsidR="008559F5" w:rsidRPr="003D6ACD" w:rsidRDefault="008559F5" w:rsidP="000F6FC2">
      <w:pPr>
        <w:pStyle w:val="ListParagraph"/>
        <w:numPr>
          <w:ilvl w:val="0"/>
          <w:numId w:val="10"/>
        </w:numPr>
        <w:ind w:left="1440"/>
        <w:jc w:val="both"/>
        <w:rPr>
          <w:rFonts w:ascii="Arial" w:hAnsi="Arial" w:cs="Arial"/>
        </w:rPr>
      </w:pPr>
      <w:r w:rsidRPr="003D6ACD">
        <w:rPr>
          <w:rFonts w:ascii="Arial" w:hAnsi="Arial" w:cs="Arial"/>
        </w:rPr>
        <w:t xml:space="preserve">Awarded vendor must be certified to perform maintenance and inspections. </w:t>
      </w:r>
    </w:p>
    <w:p w14:paraId="3ECDEF22" w14:textId="77777777" w:rsidR="008559F5" w:rsidRPr="003D6ACD" w:rsidRDefault="008559F5" w:rsidP="000F6FC2">
      <w:pPr>
        <w:pStyle w:val="ListParagraph"/>
        <w:numPr>
          <w:ilvl w:val="0"/>
          <w:numId w:val="10"/>
        </w:numPr>
        <w:ind w:left="1440"/>
        <w:jc w:val="both"/>
        <w:rPr>
          <w:rFonts w:ascii="Arial" w:hAnsi="Arial" w:cs="Arial"/>
        </w:rPr>
      </w:pPr>
      <w:r w:rsidRPr="003D6ACD">
        <w:rPr>
          <w:rFonts w:ascii="Arial" w:hAnsi="Arial" w:cs="Arial"/>
        </w:rPr>
        <w:t>Vendor must supply an inspection checklist to SGC Management at the time of inspection.</w:t>
      </w:r>
    </w:p>
    <w:p w14:paraId="7D5BB920" w14:textId="77777777" w:rsidR="008559F5" w:rsidRPr="003D6ACD" w:rsidRDefault="008559F5" w:rsidP="000F6FC2">
      <w:pPr>
        <w:pStyle w:val="ListParagraph"/>
        <w:numPr>
          <w:ilvl w:val="0"/>
          <w:numId w:val="10"/>
        </w:numPr>
        <w:ind w:left="1440"/>
        <w:jc w:val="both"/>
        <w:rPr>
          <w:rFonts w:ascii="Arial" w:hAnsi="Arial" w:cs="Arial"/>
        </w:rPr>
      </w:pPr>
      <w:r w:rsidRPr="003D6ACD">
        <w:rPr>
          <w:rFonts w:ascii="Arial" w:hAnsi="Arial" w:cs="Arial"/>
        </w:rPr>
        <w:t>Vendor must comply with all ANSI and OSHA standards.</w:t>
      </w:r>
    </w:p>
    <w:p w14:paraId="42D9EF4B" w14:textId="77777777" w:rsidR="008559F5" w:rsidRPr="003D6ACD" w:rsidRDefault="008559F5" w:rsidP="000F6FC2">
      <w:pPr>
        <w:pStyle w:val="ListParagraph"/>
        <w:numPr>
          <w:ilvl w:val="0"/>
          <w:numId w:val="10"/>
        </w:numPr>
        <w:ind w:left="1440"/>
        <w:jc w:val="both"/>
        <w:rPr>
          <w:rFonts w:ascii="Arial" w:hAnsi="Arial" w:cs="Arial"/>
        </w:rPr>
      </w:pPr>
      <w:r w:rsidRPr="003D6ACD">
        <w:rPr>
          <w:rFonts w:ascii="Arial" w:hAnsi="Arial" w:cs="Arial"/>
        </w:rPr>
        <w:t xml:space="preserve">Vendor will furnish all lubricants, solvents, cleaning materials, consumable supplies and incidentals. </w:t>
      </w:r>
    </w:p>
    <w:p w14:paraId="3DBDF506" w14:textId="77777777" w:rsidR="008559F5" w:rsidRPr="003D6ACD" w:rsidRDefault="008559F5" w:rsidP="000F6FC2">
      <w:pPr>
        <w:pStyle w:val="ListParagraph"/>
        <w:numPr>
          <w:ilvl w:val="0"/>
          <w:numId w:val="10"/>
        </w:numPr>
        <w:ind w:left="1440"/>
        <w:jc w:val="both"/>
        <w:rPr>
          <w:rFonts w:ascii="Arial" w:hAnsi="Arial" w:cs="Arial"/>
        </w:rPr>
      </w:pPr>
      <w:r w:rsidRPr="003D6ACD">
        <w:rPr>
          <w:rFonts w:ascii="Arial" w:hAnsi="Arial" w:cs="Arial"/>
        </w:rPr>
        <w:t xml:space="preserve">Parts and repairs not mentioned on the inspection checklist should be indicated on the service maintenance report, which shall be presented to SGC Management. </w:t>
      </w:r>
    </w:p>
    <w:p w14:paraId="3B6DCCC8" w14:textId="77777777" w:rsidR="008559F5" w:rsidRPr="003D6ACD" w:rsidRDefault="008559F5" w:rsidP="000F6FC2">
      <w:pPr>
        <w:pStyle w:val="ListParagraph"/>
        <w:numPr>
          <w:ilvl w:val="0"/>
          <w:numId w:val="10"/>
        </w:numPr>
        <w:ind w:left="1440"/>
        <w:jc w:val="both"/>
        <w:rPr>
          <w:rFonts w:ascii="Arial" w:hAnsi="Arial" w:cs="Arial"/>
        </w:rPr>
      </w:pPr>
      <w:r w:rsidRPr="003D6ACD">
        <w:rPr>
          <w:rFonts w:ascii="Arial" w:hAnsi="Arial" w:cs="Arial"/>
        </w:rPr>
        <w:t xml:space="preserve">Include standard response time and any additional premium costs for a call in for emergency R&amp;M, if needed. </w:t>
      </w:r>
    </w:p>
    <w:p w14:paraId="7E55FA2E" w14:textId="77777777" w:rsidR="008559F5" w:rsidRPr="003D6ACD" w:rsidRDefault="008559F5" w:rsidP="000F6FC2">
      <w:pPr>
        <w:pStyle w:val="ListParagraph"/>
        <w:numPr>
          <w:ilvl w:val="0"/>
          <w:numId w:val="10"/>
        </w:numPr>
        <w:ind w:left="1440"/>
        <w:jc w:val="both"/>
        <w:rPr>
          <w:rFonts w:ascii="Arial" w:hAnsi="Arial" w:cs="Arial"/>
        </w:rPr>
      </w:pPr>
      <w:r w:rsidRPr="003D6ACD">
        <w:rPr>
          <w:rFonts w:ascii="Arial" w:hAnsi="Arial" w:cs="Arial"/>
        </w:rPr>
        <w:t>Vendor is able to respond within a maximum of two hours to calls and to be on-site if needed with 24 hours or less.</w:t>
      </w:r>
    </w:p>
    <w:p w14:paraId="436BBBA2" w14:textId="77777777" w:rsidR="008559F5" w:rsidRPr="003D6ACD" w:rsidRDefault="008559F5" w:rsidP="000F6FC2">
      <w:pPr>
        <w:ind w:left="1440" w:hanging="720"/>
        <w:jc w:val="both"/>
        <w:rPr>
          <w:rFonts w:ascii="Arial" w:hAnsi="Arial" w:cs="Arial"/>
        </w:rPr>
      </w:pPr>
      <w:r w:rsidRPr="003D6ACD">
        <w:rPr>
          <w:rFonts w:ascii="Arial" w:hAnsi="Arial" w:cs="Arial"/>
        </w:rPr>
        <w:t>The INSPECTION CHECKLIST should include, but is not limited to, the following:</w:t>
      </w:r>
    </w:p>
    <w:p w14:paraId="170A18AF" w14:textId="77777777" w:rsidR="008559F5" w:rsidRPr="003D6ACD" w:rsidRDefault="008559F5" w:rsidP="000F6FC2">
      <w:pPr>
        <w:pStyle w:val="ListParagraph"/>
        <w:numPr>
          <w:ilvl w:val="0"/>
          <w:numId w:val="12"/>
        </w:numPr>
        <w:ind w:left="1440"/>
        <w:jc w:val="both"/>
        <w:rPr>
          <w:rFonts w:ascii="Arial" w:hAnsi="Arial" w:cs="Arial"/>
        </w:rPr>
      </w:pPr>
      <w:r w:rsidRPr="003D6ACD">
        <w:rPr>
          <w:rFonts w:ascii="Arial" w:hAnsi="Arial" w:cs="Arial"/>
        </w:rPr>
        <w:t>Clean and lubricate all mechanisms as required</w:t>
      </w:r>
    </w:p>
    <w:p w14:paraId="7961BB73" w14:textId="77777777" w:rsidR="008559F5" w:rsidRPr="003D6ACD" w:rsidRDefault="008559F5" w:rsidP="000F6FC2">
      <w:pPr>
        <w:pStyle w:val="ListParagraph"/>
        <w:numPr>
          <w:ilvl w:val="0"/>
          <w:numId w:val="12"/>
        </w:numPr>
        <w:ind w:left="1440"/>
        <w:jc w:val="both"/>
        <w:rPr>
          <w:rFonts w:ascii="Arial" w:hAnsi="Arial" w:cs="Arial"/>
        </w:rPr>
      </w:pPr>
      <w:r w:rsidRPr="003D6ACD">
        <w:rPr>
          <w:rFonts w:ascii="Arial" w:hAnsi="Arial" w:cs="Arial"/>
        </w:rPr>
        <w:t>Check gearbox lubricant as required</w:t>
      </w:r>
    </w:p>
    <w:p w14:paraId="35612EBA" w14:textId="77777777" w:rsidR="008559F5" w:rsidRPr="003D6ACD" w:rsidRDefault="008559F5" w:rsidP="000F6FC2">
      <w:pPr>
        <w:pStyle w:val="ListParagraph"/>
        <w:numPr>
          <w:ilvl w:val="0"/>
          <w:numId w:val="12"/>
        </w:numPr>
        <w:ind w:left="1440"/>
        <w:jc w:val="both"/>
        <w:rPr>
          <w:rFonts w:ascii="Arial" w:hAnsi="Arial" w:cs="Arial"/>
        </w:rPr>
      </w:pPr>
      <w:r w:rsidRPr="003D6ACD">
        <w:rPr>
          <w:rFonts w:ascii="Arial" w:hAnsi="Arial" w:cs="Arial"/>
        </w:rPr>
        <w:t>Inspect breaking mechanisms for wear, check for proper functioning and adjust as required</w:t>
      </w:r>
    </w:p>
    <w:p w14:paraId="6C4A6A76" w14:textId="77777777" w:rsidR="008559F5" w:rsidRPr="003D6ACD" w:rsidRDefault="008559F5" w:rsidP="000F6FC2">
      <w:pPr>
        <w:pStyle w:val="ListParagraph"/>
        <w:numPr>
          <w:ilvl w:val="0"/>
          <w:numId w:val="12"/>
        </w:numPr>
        <w:ind w:left="1440"/>
        <w:jc w:val="both"/>
        <w:rPr>
          <w:rFonts w:ascii="Arial" w:hAnsi="Arial" w:cs="Arial"/>
        </w:rPr>
      </w:pPr>
      <w:r w:rsidRPr="003D6ACD">
        <w:rPr>
          <w:rFonts w:ascii="Arial" w:hAnsi="Arial" w:cs="Arial"/>
        </w:rPr>
        <w:t>Inspect suspension cables for wear, damage, and corrosion</w:t>
      </w:r>
    </w:p>
    <w:p w14:paraId="7DE32959" w14:textId="77777777" w:rsidR="008559F5" w:rsidRPr="003D6ACD" w:rsidRDefault="008559F5" w:rsidP="000F6FC2">
      <w:pPr>
        <w:pStyle w:val="ListParagraph"/>
        <w:numPr>
          <w:ilvl w:val="0"/>
          <w:numId w:val="12"/>
        </w:numPr>
        <w:ind w:left="1440"/>
        <w:jc w:val="both"/>
        <w:rPr>
          <w:rFonts w:ascii="Arial" w:hAnsi="Arial" w:cs="Arial"/>
        </w:rPr>
      </w:pPr>
      <w:r w:rsidRPr="003D6ACD">
        <w:rPr>
          <w:rFonts w:ascii="Arial" w:hAnsi="Arial" w:cs="Arial"/>
        </w:rPr>
        <w:t>Check suspension fittings and suspension members</w:t>
      </w:r>
    </w:p>
    <w:p w14:paraId="0EB63E89" w14:textId="77777777" w:rsidR="008559F5" w:rsidRPr="003D6ACD" w:rsidRDefault="008559F5" w:rsidP="000F6FC2">
      <w:pPr>
        <w:pStyle w:val="ListParagraph"/>
        <w:numPr>
          <w:ilvl w:val="0"/>
          <w:numId w:val="12"/>
        </w:numPr>
        <w:ind w:left="1440"/>
        <w:jc w:val="both"/>
        <w:rPr>
          <w:rFonts w:ascii="Arial" w:hAnsi="Arial" w:cs="Arial"/>
        </w:rPr>
      </w:pPr>
      <w:r w:rsidRPr="003D6ACD">
        <w:rPr>
          <w:rFonts w:ascii="Arial" w:hAnsi="Arial" w:cs="Arial"/>
        </w:rPr>
        <w:t>Check and adjust as required all safety limit switch settings</w:t>
      </w:r>
    </w:p>
    <w:p w14:paraId="0089C359" w14:textId="77777777" w:rsidR="008559F5" w:rsidRPr="003D6ACD" w:rsidRDefault="008559F5" w:rsidP="000F6FC2">
      <w:pPr>
        <w:pStyle w:val="ListParagraph"/>
        <w:numPr>
          <w:ilvl w:val="0"/>
          <w:numId w:val="12"/>
        </w:numPr>
        <w:ind w:left="1440"/>
        <w:jc w:val="both"/>
        <w:rPr>
          <w:rFonts w:ascii="Arial" w:hAnsi="Arial" w:cs="Arial"/>
        </w:rPr>
      </w:pPr>
      <w:r w:rsidRPr="003D6ACD">
        <w:rPr>
          <w:rFonts w:ascii="Arial" w:hAnsi="Arial" w:cs="Arial"/>
        </w:rPr>
        <w:t>Replace any defective pilot lights</w:t>
      </w:r>
    </w:p>
    <w:p w14:paraId="4017DBF0" w14:textId="77777777" w:rsidR="008559F5" w:rsidRPr="003D6ACD" w:rsidRDefault="008559F5" w:rsidP="000F6FC2">
      <w:pPr>
        <w:pStyle w:val="ListParagraph"/>
        <w:numPr>
          <w:ilvl w:val="0"/>
          <w:numId w:val="12"/>
        </w:numPr>
        <w:ind w:left="1440"/>
        <w:jc w:val="both"/>
        <w:rPr>
          <w:rFonts w:ascii="Arial" w:hAnsi="Arial" w:cs="Arial"/>
        </w:rPr>
      </w:pPr>
      <w:r w:rsidRPr="003D6ACD">
        <w:rPr>
          <w:rFonts w:ascii="Arial" w:hAnsi="Arial" w:cs="Arial"/>
        </w:rPr>
        <w:t>Replace defective or absent cotter pins, spring pins, and keepers</w:t>
      </w:r>
    </w:p>
    <w:p w14:paraId="6E5D5F47" w14:textId="77777777" w:rsidR="008559F5" w:rsidRPr="003D6ACD" w:rsidRDefault="008559F5" w:rsidP="000F6FC2">
      <w:pPr>
        <w:pStyle w:val="ListParagraph"/>
        <w:numPr>
          <w:ilvl w:val="0"/>
          <w:numId w:val="12"/>
        </w:numPr>
        <w:ind w:left="1440"/>
        <w:jc w:val="both"/>
        <w:rPr>
          <w:rFonts w:ascii="Arial" w:hAnsi="Arial" w:cs="Arial"/>
        </w:rPr>
      </w:pPr>
      <w:r w:rsidRPr="003D6ACD">
        <w:rPr>
          <w:rFonts w:ascii="Arial" w:hAnsi="Arial" w:cs="Arial"/>
        </w:rPr>
        <w:t>Verify proper functioning of all mechanisms</w:t>
      </w:r>
    </w:p>
    <w:p w14:paraId="0F1D0AFA" w14:textId="77777777" w:rsidR="008559F5" w:rsidRPr="003D6ACD" w:rsidRDefault="008559F5" w:rsidP="000F6FC2">
      <w:pPr>
        <w:pStyle w:val="ListParagraph"/>
        <w:numPr>
          <w:ilvl w:val="0"/>
          <w:numId w:val="12"/>
        </w:numPr>
        <w:ind w:left="1440"/>
        <w:jc w:val="both"/>
        <w:rPr>
          <w:rFonts w:ascii="Arial" w:hAnsi="Arial" w:cs="Arial"/>
        </w:rPr>
      </w:pPr>
      <w:r w:rsidRPr="003D6ACD">
        <w:rPr>
          <w:rFonts w:ascii="Arial" w:hAnsi="Arial" w:cs="Arial"/>
        </w:rPr>
        <w:t>Inspect all wiring for damage or deterioration and tighten and loose connections</w:t>
      </w:r>
    </w:p>
    <w:p w14:paraId="683AC6C0" w14:textId="77777777" w:rsidR="008559F5" w:rsidRPr="003D6ACD" w:rsidRDefault="008559F5" w:rsidP="000F6FC2">
      <w:pPr>
        <w:pStyle w:val="ListParagraph"/>
        <w:numPr>
          <w:ilvl w:val="0"/>
          <w:numId w:val="12"/>
        </w:numPr>
        <w:ind w:left="1440"/>
        <w:jc w:val="both"/>
        <w:rPr>
          <w:rFonts w:ascii="Arial" w:hAnsi="Arial" w:cs="Arial"/>
        </w:rPr>
      </w:pPr>
      <w:r w:rsidRPr="003D6ACD">
        <w:rPr>
          <w:rFonts w:ascii="Arial" w:hAnsi="Arial" w:cs="Arial"/>
        </w:rPr>
        <w:t>Check function of electrical controls</w:t>
      </w:r>
    </w:p>
    <w:p w14:paraId="31E79ADA" w14:textId="77777777" w:rsidR="008559F5" w:rsidRPr="003D6ACD" w:rsidRDefault="008559F5" w:rsidP="000F6FC2">
      <w:pPr>
        <w:pStyle w:val="ListParagraph"/>
        <w:numPr>
          <w:ilvl w:val="0"/>
          <w:numId w:val="12"/>
        </w:numPr>
        <w:ind w:left="1440"/>
        <w:jc w:val="both"/>
        <w:rPr>
          <w:rFonts w:ascii="Arial" w:hAnsi="Arial" w:cs="Arial"/>
        </w:rPr>
      </w:pPr>
      <w:r w:rsidRPr="003D6ACD">
        <w:rPr>
          <w:rFonts w:ascii="Arial" w:hAnsi="Arial" w:cs="Arial"/>
        </w:rPr>
        <w:t>Inspect roof anchorages, rail system, or tie-downs as applicable</w:t>
      </w:r>
    </w:p>
    <w:p w14:paraId="1D2C74A4" w14:textId="77777777" w:rsidR="008559F5" w:rsidRPr="003D6ACD" w:rsidRDefault="008559F5" w:rsidP="000F6FC2">
      <w:pPr>
        <w:pStyle w:val="ListParagraph"/>
        <w:numPr>
          <w:ilvl w:val="0"/>
          <w:numId w:val="12"/>
        </w:numPr>
        <w:ind w:left="1440"/>
        <w:jc w:val="both"/>
        <w:rPr>
          <w:rFonts w:ascii="Arial" w:hAnsi="Arial" w:cs="Arial"/>
        </w:rPr>
      </w:pPr>
      <w:r w:rsidRPr="003D6ACD">
        <w:rPr>
          <w:rFonts w:ascii="Arial" w:hAnsi="Arial" w:cs="Arial"/>
        </w:rPr>
        <w:lastRenderedPageBreak/>
        <w:t>Inspect and lubricate stage building face bumper rollers and engagement devices</w:t>
      </w:r>
    </w:p>
    <w:p w14:paraId="4D836A14" w14:textId="77777777" w:rsidR="008559F5" w:rsidRPr="003D6ACD" w:rsidRDefault="008559F5" w:rsidP="000F6FC2">
      <w:pPr>
        <w:ind w:left="720"/>
        <w:jc w:val="both"/>
        <w:rPr>
          <w:rFonts w:ascii="Arial" w:hAnsi="Arial" w:cs="Arial"/>
          <w:b/>
        </w:rPr>
      </w:pPr>
      <w:r w:rsidRPr="003D6ACD">
        <w:rPr>
          <w:rFonts w:ascii="Arial" w:hAnsi="Arial" w:cs="Arial"/>
          <w:b/>
        </w:rPr>
        <w:t>REPORTING</w:t>
      </w:r>
    </w:p>
    <w:p w14:paraId="45896B70" w14:textId="77777777" w:rsidR="008559F5" w:rsidRPr="003D6ACD" w:rsidRDefault="008559F5" w:rsidP="000F6FC2">
      <w:pPr>
        <w:pStyle w:val="BodyTextIndent"/>
        <w:spacing w:after="160"/>
        <w:ind w:left="720"/>
        <w:rPr>
          <w:rFonts w:ascii="Arial" w:hAnsi="Arial" w:cs="Arial"/>
        </w:rPr>
      </w:pPr>
      <w:r w:rsidRPr="003D6ACD">
        <w:rPr>
          <w:rFonts w:ascii="Arial" w:hAnsi="Arial" w:cs="Arial"/>
        </w:rPr>
        <w:t xml:space="preserve">Contractor shall submit all reports to the SGC Property Manager within 7 days of the service provided. All reports must be legible and complete. Reports must be submitted before invoice payments will be issued. Failure to submit the above reports shall be considered a material breach of contract and could be used as basis for termination of the contract. </w:t>
      </w:r>
    </w:p>
    <w:p w14:paraId="5F1F01A2" w14:textId="77777777" w:rsidR="00E96538" w:rsidRPr="00281BE1" w:rsidRDefault="00E96538" w:rsidP="00E96538">
      <w:pPr>
        <w:pStyle w:val="Heading1"/>
        <w:rPr>
          <w:rFonts w:ascii="Arial" w:hAnsi="Arial" w:cs="Arial"/>
        </w:rPr>
      </w:pPr>
      <w:bookmarkStart w:id="5" w:name="_Hlk197076588"/>
      <w:bookmarkStart w:id="6" w:name="_Toc197077489"/>
      <w:bookmarkEnd w:id="1"/>
      <w:r w:rsidRPr="00281BE1">
        <w:rPr>
          <w:rFonts w:ascii="Arial" w:hAnsi="Arial" w:cs="Arial"/>
        </w:rPr>
        <w:t>RFP Administrative Information</w:t>
      </w:r>
      <w:bookmarkEnd w:id="6"/>
    </w:p>
    <w:p w14:paraId="438E7C0B" w14:textId="77777777" w:rsidR="00E96538" w:rsidRPr="00281BE1" w:rsidRDefault="00E96538" w:rsidP="00E96538">
      <w:pPr>
        <w:pStyle w:val="Heading2"/>
        <w:rPr>
          <w:rFonts w:ascii="Arial" w:hAnsi="Arial" w:cs="Arial"/>
        </w:rPr>
      </w:pPr>
      <w:bookmarkStart w:id="7" w:name="_Toc197077490"/>
      <w:bookmarkEnd w:id="5"/>
      <w:r w:rsidRPr="00281BE1">
        <w:rPr>
          <w:rFonts w:ascii="Arial" w:hAnsi="Arial" w:cs="Arial"/>
        </w:rPr>
        <w:t>Contact Information</w:t>
      </w:r>
      <w:bookmarkEnd w:id="7"/>
    </w:p>
    <w:p w14:paraId="4C3983D1" w14:textId="77777777" w:rsidR="00E96538" w:rsidRPr="00281BE1" w:rsidRDefault="00E96538" w:rsidP="00E96538">
      <w:pPr>
        <w:ind w:left="1440"/>
        <w:jc w:val="both"/>
        <w:rPr>
          <w:rFonts w:ascii="Arial" w:hAnsi="Arial" w:cs="Arial"/>
        </w:rPr>
      </w:pPr>
      <w:r w:rsidRPr="00281BE1">
        <w:rPr>
          <w:rFonts w:ascii="Arial" w:hAnsi="Arial" w:cs="Arial"/>
        </w:rPr>
        <w:t>Please use the following name and email address for all correspondence with SGC concerning this RFP.  Suppliers who solicit information about this RFP either directly or indirectly from other sources will be disqualified.</w:t>
      </w:r>
    </w:p>
    <w:p w14:paraId="167C1399" w14:textId="7875010B" w:rsidR="00E96538" w:rsidRPr="00281BE1" w:rsidRDefault="009235E2" w:rsidP="00A5289D">
      <w:pPr>
        <w:spacing w:after="0" w:line="240" w:lineRule="auto"/>
        <w:ind w:left="1440" w:firstLine="720"/>
        <w:rPr>
          <w:rFonts w:ascii="Arial" w:hAnsi="Arial" w:cs="Arial"/>
          <w:sz w:val="24"/>
          <w:szCs w:val="24"/>
        </w:rPr>
      </w:pPr>
      <w:r w:rsidRPr="00281BE1">
        <w:rPr>
          <w:rFonts w:ascii="Arial" w:hAnsi="Arial" w:cs="Arial"/>
          <w:sz w:val="24"/>
          <w:szCs w:val="24"/>
        </w:rPr>
        <w:t xml:space="preserve">Name </w:t>
      </w:r>
      <w:r w:rsidRPr="00281BE1">
        <w:rPr>
          <w:rFonts w:ascii="Arial" w:hAnsi="Arial" w:cs="Arial"/>
          <w:sz w:val="24"/>
          <w:szCs w:val="24"/>
        </w:rPr>
        <w:tab/>
      </w:r>
      <w:r w:rsidR="00E96538" w:rsidRPr="00281BE1">
        <w:rPr>
          <w:rFonts w:ascii="Arial" w:hAnsi="Arial" w:cs="Arial"/>
          <w:sz w:val="24"/>
          <w:szCs w:val="24"/>
        </w:rPr>
        <w:tab/>
      </w:r>
      <w:r w:rsidR="00E96538" w:rsidRPr="00281BE1">
        <w:rPr>
          <w:rFonts w:ascii="Arial" w:hAnsi="Arial" w:cs="Arial"/>
          <w:sz w:val="24"/>
          <w:szCs w:val="24"/>
        </w:rPr>
        <w:tab/>
      </w:r>
      <w:r w:rsidR="00E96538" w:rsidRPr="00281BE1">
        <w:rPr>
          <w:rFonts w:ascii="Arial" w:hAnsi="Arial" w:cs="Arial"/>
          <w:sz w:val="24"/>
          <w:szCs w:val="24"/>
        </w:rPr>
        <w:tab/>
      </w:r>
      <w:r w:rsidR="00E96538" w:rsidRPr="00281BE1">
        <w:rPr>
          <w:rFonts w:ascii="Arial" w:hAnsi="Arial" w:cs="Arial"/>
          <w:sz w:val="24"/>
          <w:szCs w:val="24"/>
        </w:rPr>
        <w:tab/>
      </w:r>
      <w:r w:rsidR="00BB7C2B" w:rsidRPr="00281BE1">
        <w:rPr>
          <w:rFonts w:ascii="Arial" w:hAnsi="Arial" w:cs="Arial"/>
          <w:sz w:val="24"/>
          <w:szCs w:val="24"/>
        </w:rPr>
        <w:t>Shelle Heaton</w:t>
      </w:r>
    </w:p>
    <w:p w14:paraId="3108A116" w14:textId="7805EBF3" w:rsidR="00E96538" w:rsidRPr="00281BE1" w:rsidRDefault="00E96538" w:rsidP="00A5289D">
      <w:pPr>
        <w:spacing w:after="0" w:line="240" w:lineRule="auto"/>
        <w:ind w:left="1440" w:firstLine="720"/>
        <w:rPr>
          <w:rFonts w:ascii="Arial" w:hAnsi="Arial" w:cs="Arial"/>
          <w:sz w:val="24"/>
          <w:szCs w:val="24"/>
        </w:rPr>
      </w:pPr>
      <w:r w:rsidRPr="00281BE1">
        <w:rPr>
          <w:rFonts w:ascii="Arial" w:hAnsi="Arial" w:cs="Arial"/>
          <w:sz w:val="24"/>
          <w:szCs w:val="24"/>
        </w:rPr>
        <w:t xml:space="preserve">Telephone </w:t>
      </w:r>
      <w:r w:rsidRPr="00281BE1">
        <w:rPr>
          <w:rFonts w:ascii="Arial" w:hAnsi="Arial" w:cs="Arial"/>
          <w:sz w:val="24"/>
          <w:szCs w:val="24"/>
        </w:rPr>
        <w:tab/>
      </w:r>
      <w:r w:rsidRPr="00281BE1">
        <w:rPr>
          <w:rFonts w:ascii="Arial" w:hAnsi="Arial" w:cs="Arial"/>
          <w:sz w:val="24"/>
          <w:szCs w:val="24"/>
        </w:rPr>
        <w:tab/>
      </w:r>
      <w:r w:rsidRPr="00281BE1">
        <w:rPr>
          <w:rFonts w:ascii="Arial" w:hAnsi="Arial" w:cs="Arial"/>
          <w:sz w:val="24"/>
          <w:szCs w:val="24"/>
        </w:rPr>
        <w:tab/>
      </w:r>
      <w:r w:rsidRPr="00281BE1">
        <w:rPr>
          <w:rFonts w:ascii="Arial" w:hAnsi="Arial" w:cs="Arial"/>
          <w:sz w:val="24"/>
          <w:szCs w:val="24"/>
        </w:rPr>
        <w:tab/>
      </w:r>
      <w:r w:rsidR="00BB7C2B" w:rsidRPr="00281BE1">
        <w:rPr>
          <w:rFonts w:ascii="Arial" w:hAnsi="Arial" w:cs="Arial"/>
          <w:sz w:val="24"/>
          <w:szCs w:val="24"/>
        </w:rPr>
        <w:t>(716)345-1594</w:t>
      </w:r>
    </w:p>
    <w:p w14:paraId="33188DED" w14:textId="6A92A9B0" w:rsidR="00E96538" w:rsidRPr="00281BE1" w:rsidRDefault="00E96538" w:rsidP="00A5289D">
      <w:pPr>
        <w:spacing w:after="120" w:line="240" w:lineRule="auto"/>
        <w:ind w:left="1440" w:firstLine="720"/>
        <w:rPr>
          <w:rFonts w:ascii="Arial" w:hAnsi="Arial" w:cs="Arial"/>
          <w:sz w:val="24"/>
          <w:szCs w:val="24"/>
        </w:rPr>
      </w:pPr>
      <w:r w:rsidRPr="00281BE1">
        <w:rPr>
          <w:rFonts w:ascii="Arial" w:hAnsi="Arial" w:cs="Arial"/>
          <w:sz w:val="24"/>
          <w:szCs w:val="24"/>
        </w:rPr>
        <w:t>Email</w:t>
      </w:r>
      <w:r w:rsidRPr="00281BE1">
        <w:rPr>
          <w:rFonts w:ascii="Arial" w:hAnsi="Arial" w:cs="Arial"/>
          <w:sz w:val="24"/>
          <w:szCs w:val="24"/>
        </w:rPr>
        <w:tab/>
      </w:r>
      <w:r w:rsidRPr="00281BE1">
        <w:rPr>
          <w:rFonts w:ascii="Arial" w:hAnsi="Arial" w:cs="Arial"/>
          <w:sz w:val="24"/>
          <w:szCs w:val="24"/>
        </w:rPr>
        <w:tab/>
      </w:r>
      <w:r w:rsidRPr="00281BE1">
        <w:rPr>
          <w:rFonts w:ascii="Arial" w:hAnsi="Arial" w:cs="Arial"/>
          <w:sz w:val="24"/>
          <w:szCs w:val="24"/>
        </w:rPr>
        <w:tab/>
      </w:r>
      <w:r w:rsidRPr="00281BE1">
        <w:rPr>
          <w:rFonts w:ascii="Arial" w:hAnsi="Arial" w:cs="Arial"/>
          <w:sz w:val="24"/>
          <w:szCs w:val="24"/>
        </w:rPr>
        <w:tab/>
      </w:r>
      <w:r w:rsidRPr="00281BE1">
        <w:rPr>
          <w:rFonts w:ascii="Arial" w:hAnsi="Arial" w:cs="Arial"/>
          <w:sz w:val="24"/>
          <w:szCs w:val="24"/>
        </w:rPr>
        <w:tab/>
      </w:r>
      <w:r w:rsidR="00BB7C2B" w:rsidRPr="00281BE1">
        <w:rPr>
          <w:rFonts w:ascii="Arial" w:hAnsi="Arial" w:cs="Arial"/>
          <w:sz w:val="24"/>
          <w:szCs w:val="24"/>
        </w:rPr>
        <w:t>SHeaton@senecacasinos.com</w:t>
      </w:r>
    </w:p>
    <w:p w14:paraId="50099B22" w14:textId="77777777" w:rsidR="00E96538" w:rsidRPr="00281BE1" w:rsidRDefault="00E96538" w:rsidP="00E96538">
      <w:pPr>
        <w:pStyle w:val="Heading2"/>
        <w:rPr>
          <w:rFonts w:ascii="Arial" w:hAnsi="Arial" w:cs="Arial"/>
        </w:rPr>
      </w:pPr>
      <w:bookmarkStart w:id="8" w:name="_Toc197077491"/>
      <w:r w:rsidRPr="00281BE1">
        <w:rPr>
          <w:rFonts w:ascii="Arial" w:hAnsi="Arial" w:cs="Arial"/>
        </w:rPr>
        <w:t>Schedule of Events</w:t>
      </w:r>
      <w:bookmarkEnd w:id="8"/>
    </w:p>
    <w:p w14:paraId="2006329A" w14:textId="504085DD" w:rsidR="00A5289D" w:rsidRPr="003D6ACD" w:rsidRDefault="00A5289D" w:rsidP="00A5289D">
      <w:pPr>
        <w:spacing w:after="0"/>
        <w:ind w:left="1440" w:firstLine="720"/>
        <w:rPr>
          <w:rFonts w:ascii="Arial" w:hAnsi="Arial" w:cs="Arial"/>
          <w:sz w:val="24"/>
          <w:szCs w:val="24"/>
        </w:rPr>
      </w:pPr>
      <w:r w:rsidRPr="003D6ACD">
        <w:rPr>
          <w:rFonts w:ascii="Arial" w:hAnsi="Arial" w:cs="Arial"/>
          <w:sz w:val="24"/>
          <w:szCs w:val="24"/>
        </w:rPr>
        <w:t xml:space="preserve">RFP issue date:  </w:t>
      </w:r>
      <w:r w:rsidRPr="003D6ACD">
        <w:rPr>
          <w:rFonts w:ascii="Arial" w:hAnsi="Arial" w:cs="Arial"/>
          <w:sz w:val="24"/>
          <w:szCs w:val="24"/>
        </w:rPr>
        <w:tab/>
      </w:r>
      <w:r w:rsidRPr="003D6ACD">
        <w:rPr>
          <w:rFonts w:ascii="Arial" w:hAnsi="Arial" w:cs="Arial"/>
          <w:sz w:val="24"/>
          <w:szCs w:val="24"/>
        </w:rPr>
        <w:tab/>
      </w:r>
      <w:r w:rsidRPr="003D6ACD">
        <w:rPr>
          <w:rFonts w:ascii="Arial" w:hAnsi="Arial" w:cs="Arial"/>
          <w:sz w:val="24"/>
          <w:szCs w:val="24"/>
        </w:rPr>
        <w:tab/>
      </w:r>
      <w:bookmarkStart w:id="9" w:name="_Hlk178253693"/>
      <w:r w:rsidR="00717205" w:rsidRPr="003D6ACD">
        <w:rPr>
          <w:rFonts w:ascii="Arial" w:hAnsi="Arial" w:cs="Arial"/>
          <w:sz w:val="24"/>
          <w:szCs w:val="24"/>
        </w:rPr>
        <w:t xml:space="preserve">May </w:t>
      </w:r>
      <w:r w:rsidR="00D24210" w:rsidRPr="003D6ACD">
        <w:rPr>
          <w:rFonts w:ascii="Arial" w:hAnsi="Arial" w:cs="Arial"/>
          <w:sz w:val="24"/>
          <w:szCs w:val="24"/>
        </w:rPr>
        <w:t>2</w:t>
      </w:r>
      <w:r w:rsidRPr="003D6ACD">
        <w:rPr>
          <w:rFonts w:ascii="Arial" w:hAnsi="Arial" w:cs="Arial"/>
          <w:sz w:val="24"/>
          <w:szCs w:val="24"/>
        </w:rPr>
        <w:t>, 202</w:t>
      </w:r>
      <w:r w:rsidR="00F37B15" w:rsidRPr="003D6ACD">
        <w:rPr>
          <w:rFonts w:ascii="Arial" w:hAnsi="Arial" w:cs="Arial"/>
          <w:sz w:val="24"/>
          <w:szCs w:val="24"/>
        </w:rPr>
        <w:t>5</w:t>
      </w:r>
    </w:p>
    <w:bookmarkEnd w:id="9"/>
    <w:p w14:paraId="4A5635B0" w14:textId="149E528E" w:rsidR="003D6ACD" w:rsidRPr="003D6ACD" w:rsidRDefault="00D24210" w:rsidP="00A5289D">
      <w:pPr>
        <w:spacing w:after="0"/>
        <w:ind w:left="1440" w:firstLine="720"/>
        <w:rPr>
          <w:rFonts w:ascii="Arial" w:hAnsi="Arial" w:cs="Arial"/>
          <w:sz w:val="24"/>
          <w:szCs w:val="24"/>
        </w:rPr>
      </w:pPr>
      <w:r w:rsidRPr="003D6ACD">
        <w:rPr>
          <w:rFonts w:ascii="Arial" w:hAnsi="Arial" w:cs="Arial"/>
          <w:sz w:val="24"/>
          <w:szCs w:val="24"/>
        </w:rPr>
        <w:t>Bidder questions</w:t>
      </w:r>
      <w:r w:rsidR="003D6ACD" w:rsidRPr="003D6ACD">
        <w:rPr>
          <w:rFonts w:ascii="Arial" w:hAnsi="Arial" w:cs="Arial"/>
          <w:sz w:val="24"/>
          <w:szCs w:val="24"/>
        </w:rPr>
        <w:t>:</w:t>
      </w:r>
      <w:r w:rsidR="003D6ACD" w:rsidRPr="003D6ACD">
        <w:rPr>
          <w:rFonts w:ascii="Arial" w:hAnsi="Arial" w:cs="Arial"/>
          <w:sz w:val="24"/>
          <w:szCs w:val="24"/>
        </w:rPr>
        <w:tab/>
      </w:r>
      <w:r w:rsidR="003D6ACD" w:rsidRPr="003D6ACD">
        <w:rPr>
          <w:rFonts w:ascii="Arial" w:hAnsi="Arial" w:cs="Arial"/>
          <w:sz w:val="24"/>
          <w:szCs w:val="24"/>
        </w:rPr>
        <w:tab/>
      </w:r>
      <w:r w:rsidR="003D6ACD" w:rsidRPr="003D6ACD">
        <w:rPr>
          <w:rFonts w:ascii="Arial" w:hAnsi="Arial" w:cs="Arial"/>
          <w:sz w:val="24"/>
          <w:szCs w:val="24"/>
        </w:rPr>
        <w:tab/>
        <w:t>May 9, 2025</w:t>
      </w:r>
    </w:p>
    <w:p w14:paraId="508F5E50" w14:textId="56CECDE2" w:rsidR="00A5289D" w:rsidRPr="003D6ACD" w:rsidRDefault="003D6ACD" w:rsidP="00A5289D">
      <w:pPr>
        <w:spacing w:after="0"/>
        <w:ind w:left="1440" w:firstLine="720"/>
        <w:rPr>
          <w:rFonts w:ascii="Arial" w:hAnsi="Arial" w:cs="Arial"/>
          <w:sz w:val="24"/>
          <w:szCs w:val="24"/>
        </w:rPr>
      </w:pPr>
      <w:r w:rsidRPr="003D6ACD">
        <w:rPr>
          <w:rFonts w:ascii="Arial" w:hAnsi="Arial" w:cs="Arial"/>
          <w:sz w:val="24"/>
          <w:szCs w:val="24"/>
        </w:rPr>
        <w:t xml:space="preserve">Site Visit:   </w:t>
      </w:r>
      <w:r w:rsidR="00A5289D" w:rsidRPr="003D6ACD">
        <w:rPr>
          <w:rFonts w:ascii="Arial" w:hAnsi="Arial" w:cs="Arial"/>
          <w:sz w:val="24"/>
          <w:szCs w:val="24"/>
        </w:rPr>
        <w:t xml:space="preserve">  </w:t>
      </w:r>
      <w:r w:rsidR="00A5289D" w:rsidRPr="003D6ACD">
        <w:rPr>
          <w:rFonts w:ascii="Arial" w:hAnsi="Arial" w:cs="Arial"/>
          <w:sz w:val="24"/>
          <w:szCs w:val="24"/>
        </w:rPr>
        <w:tab/>
      </w:r>
      <w:r w:rsidRPr="003D6ACD">
        <w:rPr>
          <w:rFonts w:ascii="Arial" w:hAnsi="Arial" w:cs="Arial"/>
          <w:sz w:val="24"/>
          <w:szCs w:val="24"/>
        </w:rPr>
        <w:tab/>
      </w:r>
      <w:r w:rsidRPr="003D6ACD">
        <w:rPr>
          <w:rFonts w:ascii="Arial" w:hAnsi="Arial" w:cs="Arial"/>
          <w:sz w:val="24"/>
          <w:szCs w:val="24"/>
        </w:rPr>
        <w:tab/>
      </w:r>
      <w:r w:rsidR="008559F5">
        <w:rPr>
          <w:rFonts w:ascii="Arial" w:hAnsi="Arial" w:cs="Arial"/>
          <w:sz w:val="24"/>
          <w:szCs w:val="24"/>
        </w:rPr>
        <w:tab/>
      </w:r>
      <w:r w:rsidRPr="003D6ACD">
        <w:rPr>
          <w:rFonts w:ascii="Arial" w:hAnsi="Arial" w:cs="Arial"/>
          <w:sz w:val="24"/>
          <w:szCs w:val="24"/>
        </w:rPr>
        <w:t>available upon request</w:t>
      </w:r>
    </w:p>
    <w:p w14:paraId="7BA952ED" w14:textId="183C16AC" w:rsidR="00A5289D" w:rsidRPr="003D6ACD" w:rsidRDefault="00A5289D" w:rsidP="00A5289D">
      <w:pPr>
        <w:ind w:left="1440" w:firstLine="720"/>
        <w:rPr>
          <w:rFonts w:ascii="Arial" w:hAnsi="Arial" w:cs="Arial"/>
          <w:bCs/>
          <w:sz w:val="24"/>
          <w:szCs w:val="24"/>
        </w:rPr>
      </w:pPr>
      <w:r w:rsidRPr="003D6ACD">
        <w:rPr>
          <w:rFonts w:ascii="Arial" w:hAnsi="Arial" w:cs="Arial"/>
          <w:bCs/>
          <w:sz w:val="24"/>
          <w:szCs w:val="24"/>
        </w:rPr>
        <w:t xml:space="preserve">Bid Submission Deadline: </w:t>
      </w:r>
      <w:r w:rsidRPr="003D6ACD">
        <w:rPr>
          <w:rFonts w:ascii="Arial" w:hAnsi="Arial" w:cs="Arial"/>
          <w:bCs/>
          <w:sz w:val="24"/>
          <w:szCs w:val="24"/>
        </w:rPr>
        <w:tab/>
      </w:r>
      <w:r w:rsidRPr="003D6ACD">
        <w:rPr>
          <w:rFonts w:ascii="Arial" w:hAnsi="Arial" w:cs="Arial"/>
          <w:bCs/>
          <w:sz w:val="24"/>
          <w:szCs w:val="24"/>
        </w:rPr>
        <w:tab/>
      </w:r>
      <w:r w:rsidR="00717205" w:rsidRPr="003D6ACD">
        <w:rPr>
          <w:rFonts w:ascii="Arial" w:hAnsi="Arial" w:cs="Arial"/>
          <w:bCs/>
          <w:sz w:val="24"/>
          <w:szCs w:val="24"/>
        </w:rPr>
        <w:t xml:space="preserve">May </w:t>
      </w:r>
      <w:r w:rsidR="00D24210" w:rsidRPr="003D6ACD">
        <w:rPr>
          <w:rFonts w:ascii="Arial" w:hAnsi="Arial" w:cs="Arial"/>
          <w:bCs/>
          <w:sz w:val="24"/>
          <w:szCs w:val="24"/>
        </w:rPr>
        <w:t>16</w:t>
      </w:r>
      <w:r w:rsidRPr="003D6ACD">
        <w:rPr>
          <w:rFonts w:ascii="Arial" w:hAnsi="Arial" w:cs="Arial"/>
          <w:bCs/>
          <w:sz w:val="24"/>
          <w:szCs w:val="24"/>
        </w:rPr>
        <w:t>, 202</w:t>
      </w:r>
      <w:r w:rsidR="00F37B15" w:rsidRPr="003D6ACD">
        <w:rPr>
          <w:rFonts w:ascii="Arial" w:hAnsi="Arial" w:cs="Arial"/>
          <w:bCs/>
          <w:sz w:val="24"/>
          <w:szCs w:val="24"/>
        </w:rPr>
        <w:t>5</w:t>
      </w:r>
    </w:p>
    <w:p w14:paraId="33BB72CA" w14:textId="77777777" w:rsidR="00E96538" w:rsidRPr="00281BE1" w:rsidRDefault="00E96538" w:rsidP="00E96538">
      <w:pPr>
        <w:pStyle w:val="Heading2"/>
        <w:rPr>
          <w:rFonts w:ascii="Arial" w:eastAsia="Times New Roman" w:hAnsi="Arial" w:cs="Arial"/>
        </w:rPr>
      </w:pPr>
      <w:bookmarkStart w:id="10" w:name="_Toc197077492"/>
      <w:r w:rsidRPr="00281BE1">
        <w:rPr>
          <w:rFonts w:ascii="Arial" w:eastAsia="Times New Roman" w:hAnsi="Arial" w:cs="Arial"/>
        </w:rPr>
        <w:t>Bidder Questions</w:t>
      </w:r>
      <w:bookmarkEnd w:id="10"/>
    </w:p>
    <w:p w14:paraId="392F760A" w14:textId="7265F8CB" w:rsidR="00E96538" w:rsidRPr="00281BE1" w:rsidRDefault="00E96538" w:rsidP="00E96538">
      <w:pPr>
        <w:pStyle w:val="ListParagraph"/>
        <w:spacing w:after="120" w:line="240" w:lineRule="auto"/>
        <w:ind w:left="1440"/>
        <w:contextualSpacing w:val="0"/>
        <w:jc w:val="both"/>
        <w:rPr>
          <w:rFonts w:ascii="Arial" w:eastAsia="Times New Roman" w:hAnsi="Arial" w:cs="Arial"/>
        </w:rPr>
      </w:pPr>
      <w:r w:rsidRPr="00281BE1">
        <w:rPr>
          <w:rFonts w:ascii="Arial" w:eastAsia="Times New Roman" w:hAnsi="Arial" w:cs="Arial"/>
        </w:rPr>
        <w:t xml:space="preserve">Bidders must submit any questions to the </w:t>
      </w:r>
      <w:r w:rsidR="00680936" w:rsidRPr="00281BE1">
        <w:rPr>
          <w:rFonts w:ascii="Arial" w:eastAsia="Times New Roman" w:hAnsi="Arial" w:cs="Arial"/>
        </w:rPr>
        <w:t>above</w:t>
      </w:r>
      <w:r w:rsidRPr="00281BE1">
        <w:rPr>
          <w:rFonts w:ascii="Arial" w:eastAsia="Times New Roman" w:hAnsi="Arial" w:cs="Arial"/>
        </w:rPr>
        <w:t xml:space="preserve"> email address directly. </w:t>
      </w:r>
      <w:r w:rsidRPr="00281BE1">
        <w:rPr>
          <w:rFonts w:ascii="Arial" w:eastAsia="Times New Roman" w:hAnsi="Arial" w:cs="Arial"/>
          <w:i/>
        </w:rPr>
        <w:t>No telephone questions will be accepted or considered</w:t>
      </w:r>
      <w:r w:rsidRPr="00281BE1">
        <w:rPr>
          <w:rFonts w:ascii="Arial" w:eastAsia="Times New Roman" w:hAnsi="Arial" w:cs="Arial"/>
        </w:rPr>
        <w:t xml:space="preserve">.  </w:t>
      </w:r>
    </w:p>
    <w:p w14:paraId="6CD0427C" w14:textId="77777777" w:rsidR="00E96538" w:rsidRPr="00281BE1" w:rsidRDefault="00E96538" w:rsidP="00E96538">
      <w:pPr>
        <w:pStyle w:val="ListParagraph"/>
        <w:spacing w:after="120" w:line="240" w:lineRule="auto"/>
        <w:ind w:left="1440"/>
        <w:jc w:val="both"/>
        <w:rPr>
          <w:rFonts w:ascii="Arial" w:eastAsia="Times New Roman" w:hAnsi="Arial" w:cs="Arial"/>
        </w:rPr>
      </w:pPr>
      <w:r w:rsidRPr="00281BE1">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0C937B9F" w14:textId="77777777" w:rsidR="00456E00" w:rsidRPr="00281BE1" w:rsidRDefault="00456E00" w:rsidP="00456E00">
      <w:pPr>
        <w:pStyle w:val="Heading2"/>
        <w:rPr>
          <w:rFonts w:ascii="Arial" w:eastAsia="Times New Roman" w:hAnsi="Arial" w:cs="Arial"/>
        </w:rPr>
      </w:pPr>
      <w:bookmarkStart w:id="11" w:name="_Toc17728971"/>
      <w:bookmarkStart w:id="12" w:name="_Toc197077493"/>
      <w:r w:rsidRPr="00281BE1">
        <w:rPr>
          <w:rFonts w:ascii="Arial" w:eastAsia="Times New Roman" w:hAnsi="Arial" w:cs="Arial"/>
        </w:rPr>
        <w:t>Submission of Proposals</w:t>
      </w:r>
      <w:bookmarkEnd w:id="11"/>
      <w:bookmarkEnd w:id="12"/>
    </w:p>
    <w:p w14:paraId="10FA3DE2" w14:textId="4E6E7DCF" w:rsidR="00456E00" w:rsidRPr="008559F5" w:rsidRDefault="00456E00" w:rsidP="00456E00">
      <w:pPr>
        <w:pStyle w:val="ListParagraph"/>
        <w:spacing w:after="120" w:line="240" w:lineRule="auto"/>
        <w:ind w:left="1440"/>
        <w:contextualSpacing w:val="0"/>
        <w:jc w:val="both"/>
        <w:rPr>
          <w:rFonts w:ascii="Arial" w:eastAsia="Times New Roman" w:hAnsi="Arial" w:cs="Arial"/>
        </w:rPr>
      </w:pPr>
      <w:r w:rsidRPr="00281BE1">
        <w:rPr>
          <w:rFonts w:ascii="Arial" w:eastAsia="Times New Roman" w:hAnsi="Arial" w:cs="Arial"/>
        </w:rPr>
        <w:t xml:space="preserve">Proposals must be submitted in electronic form, preferably in Microsoft Word and/or Microsoft </w:t>
      </w:r>
      <w:r w:rsidRPr="008559F5">
        <w:rPr>
          <w:rFonts w:ascii="Arial" w:eastAsia="Times New Roman" w:hAnsi="Arial" w:cs="Arial"/>
        </w:rPr>
        <w:t xml:space="preserve">Excel formats.  Note: SGC’s email system rejects incoming messages with attachments exceeding 20 MB.  Bidders are encourage to confirm that </w:t>
      </w:r>
      <w:r w:rsidR="00680936" w:rsidRPr="008559F5">
        <w:rPr>
          <w:rFonts w:ascii="Arial" w:eastAsia="Times New Roman" w:hAnsi="Arial" w:cs="Arial"/>
        </w:rPr>
        <w:t>SGC</w:t>
      </w:r>
      <w:r w:rsidRPr="008559F5">
        <w:rPr>
          <w:rFonts w:ascii="Arial" w:eastAsia="Times New Roman" w:hAnsi="Arial" w:cs="Arial"/>
        </w:rPr>
        <w:t xml:space="preserve"> received their bid, prior to the bid submission deadline </w:t>
      </w:r>
      <w:r w:rsidRPr="008559F5">
        <w:rPr>
          <w:rFonts w:ascii="Arial" w:hAnsi="Arial" w:cs="Arial"/>
        </w:rPr>
        <w:t>(date and time) indicated in the above schedule of events</w:t>
      </w:r>
      <w:r w:rsidRPr="008559F5">
        <w:rPr>
          <w:rFonts w:ascii="Arial" w:eastAsia="Times New Roman" w:hAnsi="Arial" w:cs="Arial"/>
        </w:rPr>
        <w:t>.</w:t>
      </w:r>
    </w:p>
    <w:p w14:paraId="6B24C6A3" w14:textId="3B947E99" w:rsidR="00E96538" w:rsidRPr="008559F5" w:rsidRDefault="00680936" w:rsidP="00456E00">
      <w:pPr>
        <w:pStyle w:val="ListParagraph"/>
        <w:spacing w:after="120" w:line="240" w:lineRule="auto"/>
        <w:ind w:left="1440"/>
        <w:contextualSpacing w:val="0"/>
        <w:jc w:val="both"/>
        <w:rPr>
          <w:rFonts w:ascii="Arial" w:eastAsia="Times New Roman" w:hAnsi="Arial" w:cs="Arial"/>
          <w:sz w:val="24"/>
          <w:szCs w:val="24"/>
        </w:rPr>
      </w:pPr>
      <w:r w:rsidRPr="008559F5">
        <w:rPr>
          <w:rFonts w:ascii="Arial" w:eastAsia="Times New Roman" w:hAnsi="Arial" w:cs="Arial"/>
        </w:rPr>
        <w:t>SGC</w:t>
      </w:r>
      <w:r w:rsidR="00456E00" w:rsidRPr="008559F5">
        <w:rPr>
          <w:rFonts w:ascii="Arial" w:eastAsia="Times New Roman" w:hAnsi="Arial" w:cs="Arial"/>
        </w:rPr>
        <w:t xml:space="preserve"> must receive proposals on or before </w:t>
      </w:r>
      <w:r w:rsidR="00456E00" w:rsidRPr="008559F5">
        <w:rPr>
          <w:rFonts w:ascii="Arial" w:hAnsi="Arial" w:cs="Arial"/>
        </w:rPr>
        <w:t>the bid submission deadline</w:t>
      </w:r>
      <w:r w:rsidR="00456E00" w:rsidRPr="008559F5">
        <w:rPr>
          <w:rFonts w:ascii="Arial" w:eastAsia="Times New Roman" w:hAnsi="Arial" w:cs="Arial"/>
        </w:rPr>
        <w:t>.</w:t>
      </w:r>
      <w:r w:rsidR="00456E00" w:rsidRPr="008559F5">
        <w:rPr>
          <w:rFonts w:ascii="Arial" w:eastAsia="Times New Roman" w:hAnsi="Arial" w:cs="Arial"/>
          <w:sz w:val="24"/>
          <w:szCs w:val="24"/>
        </w:rPr>
        <w:t xml:space="preserve"> Proposals received after the bid </w:t>
      </w:r>
      <w:r w:rsidR="00456E00" w:rsidRPr="008559F5">
        <w:rPr>
          <w:rFonts w:ascii="Arial" w:hAnsi="Arial" w:cs="Arial"/>
          <w:sz w:val="24"/>
          <w:szCs w:val="24"/>
        </w:rPr>
        <w:t xml:space="preserve">submission deadline </w:t>
      </w:r>
      <w:r w:rsidR="00456E00" w:rsidRPr="008559F5">
        <w:rPr>
          <w:rFonts w:ascii="Arial" w:eastAsia="Times New Roman" w:hAnsi="Arial" w:cs="Arial"/>
          <w:sz w:val="24"/>
          <w:szCs w:val="24"/>
        </w:rPr>
        <w:t>will not be considered</w:t>
      </w:r>
      <w:r w:rsidR="00E96538" w:rsidRPr="008559F5">
        <w:rPr>
          <w:rFonts w:ascii="Arial" w:eastAsia="Times New Roman" w:hAnsi="Arial" w:cs="Arial"/>
          <w:sz w:val="24"/>
          <w:szCs w:val="24"/>
        </w:rPr>
        <w:t xml:space="preserve">.  </w:t>
      </w:r>
    </w:p>
    <w:p w14:paraId="6AA5D114" w14:textId="77777777" w:rsidR="00834241" w:rsidRPr="00281BE1" w:rsidRDefault="00834241" w:rsidP="00834241">
      <w:pPr>
        <w:pStyle w:val="Heading2"/>
        <w:rPr>
          <w:rFonts w:ascii="Arial" w:eastAsia="Times New Roman" w:hAnsi="Arial" w:cs="Arial"/>
        </w:rPr>
      </w:pPr>
      <w:bookmarkStart w:id="13" w:name="_Toc17728972"/>
      <w:bookmarkStart w:id="14" w:name="_Toc197077494"/>
      <w:r w:rsidRPr="00281BE1">
        <w:rPr>
          <w:rFonts w:ascii="Arial" w:eastAsia="Times New Roman" w:hAnsi="Arial" w:cs="Arial"/>
        </w:rPr>
        <w:t>Proposal Format</w:t>
      </w:r>
      <w:bookmarkEnd w:id="13"/>
      <w:bookmarkEnd w:id="14"/>
    </w:p>
    <w:p w14:paraId="65DC2E0C" w14:textId="77777777" w:rsidR="00834241" w:rsidRPr="00281BE1" w:rsidRDefault="00834241" w:rsidP="00834241">
      <w:pPr>
        <w:spacing w:after="120"/>
        <w:ind w:left="720" w:firstLine="720"/>
        <w:rPr>
          <w:rFonts w:ascii="Arial" w:hAnsi="Arial" w:cs="Arial"/>
          <w:b/>
          <w:sz w:val="24"/>
          <w:szCs w:val="24"/>
        </w:rPr>
      </w:pPr>
      <w:r w:rsidRPr="00281BE1">
        <w:rPr>
          <w:rFonts w:ascii="Arial" w:hAnsi="Arial" w:cs="Arial"/>
          <w:b/>
          <w:sz w:val="24"/>
          <w:szCs w:val="24"/>
        </w:rPr>
        <w:t>Part-1</w:t>
      </w:r>
      <w:r w:rsidRPr="00281BE1">
        <w:rPr>
          <w:rFonts w:ascii="Arial" w:hAnsi="Arial" w:cs="Arial"/>
          <w:b/>
          <w:sz w:val="24"/>
          <w:szCs w:val="24"/>
        </w:rPr>
        <w:tab/>
        <w:t>Company Overview</w:t>
      </w:r>
    </w:p>
    <w:p w14:paraId="4ADF8136" w14:textId="77777777" w:rsidR="00834241" w:rsidRPr="00281BE1" w:rsidRDefault="00834241" w:rsidP="00834241">
      <w:pPr>
        <w:spacing w:after="120"/>
        <w:ind w:left="720" w:firstLine="720"/>
        <w:rPr>
          <w:rFonts w:ascii="Arial" w:hAnsi="Arial" w:cs="Arial"/>
          <w:u w:val="single"/>
        </w:rPr>
      </w:pPr>
      <w:r w:rsidRPr="00281BE1">
        <w:rPr>
          <w:rFonts w:ascii="Arial" w:hAnsi="Arial" w:cs="Arial"/>
          <w:u w:val="single"/>
        </w:rPr>
        <w:t>Section 1: Company Overview</w:t>
      </w:r>
    </w:p>
    <w:p w14:paraId="7B6CE24F" w14:textId="77777777" w:rsidR="00834241" w:rsidRPr="00281BE1" w:rsidRDefault="00834241" w:rsidP="00834241">
      <w:pPr>
        <w:ind w:left="1440"/>
        <w:jc w:val="both"/>
        <w:rPr>
          <w:rFonts w:ascii="Arial" w:hAnsi="Arial" w:cs="Arial"/>
        </w:rPr>
      </w:pPr>
      <w:r w:rsidRPr="00281BE1">
        <w:rPr>
          <w:rFonts w:ascii="Arial" w:hAnsi="Arial" w:cs="Arial"/>
        </w:rP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B32EDE8" w14:textId="77777777" w:rsidR="00834241" w:rsidRPr="00281BE1" w:rsidRDefault="00834241" w:rsidP="00834241">
      <w:pPr>
        <w:spacing w:after="120"/>
        <w:ind w:left="720" w:firstLine="720"/>
        <w:rPr>
          <w:rFonts w:ascii="Arial" w:hAnsi="Arial" w:cs="Arial"/>
          <w:u w:val="single"/>
        </w:rPr>
      </w:pPr>
      <w:r w:rsidRPr="00281BE1">
        <w:rPr>
          <w:rFonts w:ascii="Arial" w:hAnsi="Arial" w:cs="Arial"/>
          <w:u w:val="single"/>
        </w:rPr>
        <w:t>Section 2: References</w:t>
      </w:r>
    </w:p>
    <w:p w14:paraId="0BDDA4D7" w14:textId="77777777" w:rsidR="00834241" w:rsidRPr="00281BE1" w:rsidRDefault="00834241" w:rsidP="00834241">
      <w:pPr>
        <w:ind w:left="1440"/>
        <w:jc w:val="both"/>
        <w:rPr>
          <w:rFonts w:ascii="Arial" w:hAnsi="Arial" w:cs="Arial"/>
        </w:rPr>
      </w:pPr>
      <w:r w:rsidRPr="00281BE1">
        <w:rPr>
          <w:rFonts w:ascii="Arial" w:hAnsi="Arial" w:cs="Arial"/>
        </w:rPr>
        <w:lastRenderedPageBreak/>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5109917D" w14:textId="77777777" w:rsidR="00834241" w:rsidRPr="00281BE1" w:rsidRDefault="00834241" w:rsidP="00834241">
      <w:pPr>
        <w:spacing w:after="120"/>
        <w:ind w:left="720" w:firstLine="720"/>
        <w:rPr>
          <w:rFonts w:ascii="Arial" w:hAnsi="Arial" w:cs="Arial"/>
          <w:b/>
          <w:sz w:val="24"/>
          <w:szCs w:val="24"/>
        </w:rPr>
      </w:pPr>
      <w:r w:rsidRPr="00281BE1">
        <w:rPr>
          <w:rFonts w:ascii="Arial" w:hAnsi="Arial" w:cs="Arial"/>
          <w:b/>
          <w:sz w:val="24"/>
          <w:szCs w:val="24"/>
        </w:rPr>
        <w:t>Part-2 RFP Proposal</w:t>
      </w:r>
    </w:p>
    <w:p w14:paraId="771F49E4" w14:textId="77777777" w:rsidR="00834241" w:rsidRPr="00281BE1" w:rsidRDefault="00834241" w:rsidP="00834241">
      <w:pPr>
        <w:spacing w:after="120"/>
        <w:ind w:left="720" w:firstLine="720"/>
        <w:rPr>
          <w:rFonts w:ascii="Arial" w:hAnsi="Arial" w:cs="Arial"/>
          <w:u w:val="single"/>
        </w:rPr>
      </w:pPr>
      <w:r w:rsidRPr="00281BE1">
        <w:rPr>
          <w:rFonts w:ascii="Arial" w:hAnsi="Arial" w:cs="Arial"/>
          <w:u w:val="single"/>
        </w:rPr>
        <w:t>Section 1: Executive Summary</w:t>
      </w:r>
    </w:p>
    <w:p w14:paraId="066295BC" w14:textId="77777777" w:rsidR="00834241" w:rsidRPr="00281BE1" w:rsidRDefault="00834241" w:rsidP="00834241">
      <w:pPr>
        <w:ind w:left="1440"/>
        <w:jc w:val="both"/>
        <w:rPr>
          <w:rFonts w:ascii="Arial" w:hAnsi="Arial" w:cs="Arial"/>
        </w:rPr>
      </w:pPr>
      <w:r w:rsidRPr="00281BE1">
        <w:rPr>
          <w:rFonts w:ascii="Arial" w:hAnsi="Arial" w:cs="Arial"/>
        </w:rPr>
        <w:t>The purpose of this section is to summarize your proposal for SGC evaluators and decision makers. The summary should include, at minimum, key proposal elements, your vectors of competitive differentiation and an overview of your pricing model.</w:t>
      </w:r>
    </w:p>
    <w:p w14:paraId="0F1701FA" w14:textId="77777777" w:rsidR="00834241" w:rsidRPr="00281BE1" w:rsidRDefault="00834241" w:rsidP="00834241">
      <w:pPr>
        <w:spacing w:after="120"/>
        <w:ind w:left="720" w:firstLine="720"/>
        <w:rPr>
          <w:rFonts w:ascii="Arial" w:hAnsi="Arial" w:cs="Arial"/>
          <w:u w:val="single"/>
        </w:rPr>
      </w:pPr>
      <w:r w:rsidRPr="00281BE1">
        <w:rPr>
          <w:rFonts w:ascii="Arial" w:hAnsi="Arial" w:cs="Arial"/>
          <w:u w:val="single"/>
        </w:rPr>
        <w:t>Section 2: Response to Requirements</w:t>
      </w:r>
    </w:p>
    <w:p w14:paraId="00B37B89" w14:textId="77777777" w:rsidR="00834241" w:rsidRPr="00281BE1" w:rsidRDefault="00834241" w:rsidP="00834241">
      <w:pPr>
        <w:ind w:left="1440"/>
        <w:jc w:val="both"/>
        <w:rPr>
          <w:rFonts w:ascii="Arial" w:hAnsi="Arial" w:cs="Arial"/>
        </w:rPr>
      </w:pPr>
      <w:r w:rsidRPr="00281BE1">
        <w:rPr>
          <w:rFonts w:ascii="Arial" w:hAnsi="Arial" w:cs="Arial"/>
        </w:rP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0096F497" w14:textId="77777777" w:rsidR="00834241" w:rsidRPr="00281BE1" w:rsidRDefault="00834241" w:rsidP="00834241">
      <w:pPr>
        <w:spacing w:after="120"/>
        <w:ind w:left="720" w:firstLine="720"/>
        <w:rPr>
          <w:rFonts w:ascii="Arial" w:hAnsi="Arial" w:cs="Arial"/>
          <w:u w:val="single"/>
        </w:rPr>
      </w:pPr>
      <w:r w:rsidRPr="00281BE1">
        <w:rPr>
          <w:rFonts w:ascii="Arial" w:hAnsi="Arial" w:cs="Arial"/>
          <w:u w:val="single"/>
        </w:rPr>
        <w:t>Section 3: Bidder Supplemental Information</w:t>
      </w:r>
    </w:p>
    <w:p w14:paraId="3A31F2B7" w14:textId="77777777" w:rsidR="00834241" w:rsidRPr="00281BE1" w:rsidRDefault="00834241" w:rsidP="00834241">
      <w:pPr>
        <w:ind w:left="1440"/>
        <w:jc w:val="both"/>
        <w:rPr>
          <w:rFonts w:ascii="Arial" w:hAnsi="Arial" w:cs="Arial"/>
        </w:rPr>
      </w:pPr>
      <w:r w:rsidRPr="00281BE1">
        <w:rPr>
          <w:rFonts w:ascii="Arial" w:hAnsi="Arial" w:cs="Arial"/>
        </w:rP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29391BC0" w14:textId="77777777" w:rsidR="00834241" w:rsidRPr="00281BE1" w:rsidRDefault="00834241" w:rsidP="00834241">
      <w:pPr>
        <w:spacing w:after="120"/>
        <w:ind w:left="720" w:firstLine="720"/>
        <w:rPr>
          <w:rFonts w:ascii="Arial" w:hAnsi="Arial" w:cs="Arial"/>
          <w:u w:val="single"/>
        </w:rPr>
      </w:pPr>
      <w:r w:rsidRPr="00281BE1">
        <w:rPr>
          <w:rFonts w:ascii="Arial" w:hAnsi="Arial" w:cs="Arial"/>
          <w:u w:val="single"/>
        </w:rPr>
        <w:t>Section 4: Product and Service Delivery</w:t>
      </w:r>
    </w:p>
    <w:p w14:paraId="0EEA6800" w14:textId="77777777" w:rsidR="00834241" w:rsidRPr="00281BE1" w:rsidRDefault="00834241" w:rsidP="00834241">
      <w:pPr>
        <w:ind w:left="1440"/>
        <w:jc w:val="both"/>
        <w:rPr>
          <w:rFonts w:ascii="Arial" w:hAnsi="Arial" w:cs="Arial"/>
        </w:rPr>
      </w:pPr>
      <w:r w:rsidRPr="00281BE1">
        <w:rPr>
          <w:rFonts w:ascii="Arial" w:hAnsi="Arial" w:cs="Arial"/>
        </w:rPr>
        <w:t>This section summarizes for your standard fulfillment processes, including delivery scheduling, response to emergency orders, disaster recovery and equipment installation, maintenance, repair and replacement plans.</w:t>
      </w:r>
    </w:p>
    <w:p w14:paraId="51A473E8" w14:textId="77777777" w:rsidR="00834241" w:rsidRPr="00281BE1" w:rsidRDefault="00834241" w:rsidP="00834241">
      <w:pPr>
        <w:spacing w:after="120"/>
        <w:ind w:left="720" w:firstLine="720"/>
        <w:rPr>
          <w:rFonts w:ascii="Arial" w:hAnsi="Arial" w:cs="Arial"/>
          <w:b/>
          <w:sz w:val="24"/>
          <w:szCs w:val="24"/>
        </w:rPr>
      </w:pPr>
      <w:r w:rsidRPr="00281BE1">
        <w:rPr>
          <w:rFonts w:ascii="Arial" w:hAnsi="Arial" w:cs="Arial"/>
          <w:b/>
          <w:sz w:val="24"/>
          <w:szCs w:val="24"/>
        </w:rPr>
        <w:t>Part-3</w:t>
      </w:r>
      <w:r w:rsidRPr="00281BE1">
        <w:rPr>
          <w:rFonts w:ascii="Arial" w:hAnsi="Arial" w:cs="Arial"/>
          <w:b/>
          <w:sz w:val="24"/>
          <w:szCs w:val="24"/>
        </w:rPr>
        <w:tab/>
        <w:t>Pricing Proposal and Quotes</w:t>
      </w:r>
    </w:p>
    <w:p w14:paraId="2CFF760E" w14:textId="77777777" w:rsidR="00834241" w:rsidRPr="00281BE1" w:rsidRDefault="00834241" w:rsidP="00834241">
      <w:pPr>
        <w:ind w:left="1440"/>
        <w:jc w:val="both"/>
        <w:rPr>
          <w:rFonts w:ascii="Arial" w:hAnsi="Arial" w:cs="Arial"/>
          <w:u w:val="single"/>
        </w:rPr>
      </w:pPr>
      <w:r w:rsidRPr="00281BE1">
        <w:rPr>
          <w:rFonts w:ascii="Arial" w:hAnsi="Arial" w:cs="Arial"/>
          <w:u w:val="single"/>
        </w:rPr>
        <w:t>Section 1: Pricing Model and Terms</w:t>
      </w:r>
    </w:p>
    <w:p w14:paraId="5F60CAB4" w14:textId="77777777" w:rsidR="00834241" w:rsidRPr="00281BE1" w:rsidRDefault="00834241" w:rsidP="00834241">
      <w:pPr>
        <w:ind w:left="1440"/>
        <w:jc w:val="both"/>
        <w:rPr>
          <w:rFonts w:ascii="Arial" w:hAnsi="Arial" w:cs="Arial"/>
        </w:rPr>
      </w:pPr>
      <w:r w:rsidRPr="00281BE1">
        <w:rPr>
          <w:rFonts w:ascii="Arial" w:hAnsi="Arial" w:cs="Arial"/>
        </w:rPr>
        <w:t>This section summarizes Bidder’s pricing model and applicable terms. Additional offers, discounts, rebates, etc. should be noted separately.  Where applicable, pricing should cover the entire term of the contract indicated in the RFP, including any options to renew, where applicable.</w:t>
      </w:r>
    </w:p>
    <w:p w14:paraId="186867A3" w14:textId="77777777" w:rsidR="00834241" w:rsidRPr="00281BE1" w:rsidRDefault="00834241" w:rsidP="00834241">
      <w:pPr>
        <w:spacing w:after="120"/>
        <w:ind w:left="720" w:firstLine="720"/>
        <w:rPr>
          <w:rFonts w:ascii="Arial" w:hAnsi="Arial" w:cs="Arial"/>
          <w:b/>
        </w:rPr>
      </w:pPr>
      <w:r w:rsidRPr="00281BE1">
        <w:rPr>
          <w:rFonts w:ascii="Arial" w:hAnsi="Arial" w:cs="Arial"/>
          <w:b/>
        </w:rPr>
        <w:t>Part-4</w:t>
      </w:r>
      <w:r w:rsidRPr="00281BE1">
        <w:rPr>
          <w:rFonts w:ascii="Arial" w:hAnsi="Arial" w:cs="Arial"/>
          <w:b/>
        </w:rPr>
        <w:tab/>
        <w:t>Bidder Representations and Certifications</w:t>
      </w:r>
    </w:p>
    <w:p w14:paraId="785C9B0C" w14:textId="77777777" w:rsidR="00834241" w:rsidRPr="00281BE1" w:rsidRDefault="00834241" w:rsidP="00834241">
      <w:pPr>
        <w:ind w:left="1440"/>
        <w:jc w:val="both"/>
        <w:rPr>
          <w:rFonts w:ascii="Arial" w:hAnsi="Arial" w:cs="Arial"/>
        </w:rPr>
      </w:pPr>
      <w:r w:rsidRPr="00281BE1">
        <w:rPr>
          <w:rFonts w:ascii="Arial" w:hAnsi="Arial" w:cs="Arial"/>
        </w:rPr>
        <w:t xml:space="preserve">A corporate officer or person who is authorized to represent Bidder must complete, sign and date the Bidder Certifications and Representations, Section VII of the RFP. </w:t>
      </w:r>
    </w:p>
    <w:p w14:paraId="13B51C77" w14:textId="77777777" w:rsidR="00834241" w:rsidRPr="00281BE1" w:rsidRDefault="00834241" w:rsidP="00834241">
      <w:pPr>
        <w:ind w:left="720" w:firstLine="720"/>
        <w:rPr>
          <w:rFonts w:ascii="Arial" w:hAnsi="Arial" w:cs="Arial"/>
          <w:b/>
        </w:rPr>
      </w:pPr>
      <w:r w:rsidRPr="00281BE1">
        <w:rPr>
          <w:rFonts w:ascii="Arial" w:hAnsi="Arial" w:cs="Arial"/>
          <w:b/>
        </w:rPr>
        <w:t>Part-5</w:t>
      </w:r>
      <w:r w:rsidRPr="00281BE1">
        <w:rPr>
          <w:rFonts w:ascii="Arial" w:hAnsi="Arial" w:cs="Arial"/>
          <w:b/>
        </w:rPr>
        <w:tab/>
        <w:t>Appendix</w:t>
      </w:r>
    </w:p>
    <w:p w14:paraId="034694C9" w14:textId="77777777" w:rsidR="00281BE1" w:rsidRPr="00281BE1" w:rsidRDefault="00281BE1" w:rsidP="00281BE1">
      <w:pPr>
        <w:spacing w:after="120"/>
        <w:ind w:left="720" w:firstLine="720"/>
        <w:rPr>
          <w:rFonts w:ascii="Arial" w:hAnsi="Arial" w:cs="Arial"/>
          <w:u w:val="single"/>
        </w:rPr>
      </w:pPr>
      <w:r w:rsidRPr="00281BE1">
        <w:rPr>
          <w:rFonts w:ascii="Arial" w:hAnsi="Arial" w:cs="Arial"/>
          <w:u w:val="single"/>
        </w:rPr>
        <w:t>Appendix-A: Evidence of Insurance</w:t>
      </w:r>
    </w:p>
    <w:p w14:paraId="45C6A3E8" w14:textId="77777777" w:rsidR="00281BE1" w:rsidRPr="00281BE1" w:rsidRDefault="00281BE1" w:rsidP="00281BE1">
      <w:pPr>
        <w:ind w:left="1440"/>
        <w:jc w:val="both"/>
        <w:rPr>
          <w:rFonts w:ascii="Arial" w:hAnsi="Arial" w:cs="Arial"/>
        </w:rPr>
      </w:pPr>
      <w:r w:rsidRPr="00281BE1">
        <w:rPr>
          <w:rFonts w:ascii="Arial" w:hAnsi="Arial" w:cs="Arial"/>
        </w:rPr>
        <w:t xml:space="preserve">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w:t>
      </w:r>
      <w:r w:rsidRPr="00281BE1">
        <w:rPr>
          <w:rFonts w:ascii="Arial" w:hAnsi="Arial" w:cs="Arial"/>
        </w:rPr>
        <w:lastRenderedPageBreak/>
        <w:t>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708AE0A9" w14:textId="77777777" w:rsidR="00281BE1" w:rsidRPr="00281BE1" w:rsidRDefault="00281BE1" w:rsidP="00281BE1">
      <w:pPr>
        <w:ind w:left="1440"/>
        <w:jc w:val="both"/>
        <w:rPr>
          <w:rFonts w:ascii="Arial" w:hAnsi="Arial" w:cs="Arial"/>
        </w:rPr>
      </w:pPr>
      <w:r w:rsidRPr="00281BE1">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1AD99B06" w14:textId="77777777" w:rsidR="00281BE1" w:rsidRPr="00281BE1" w:rsidRDefault="00281BE1" w:rsidP="00281BE1">
      <w:pPr>
        <w:ind w:left="1440"/>
        <w:jc w:val="both"/>
        <w:rPr>
          <w:rFonts w:ascii="Arial" w:hAnsi="Arial" w:cs="Arial"/>
          <w:b/>
          <w:bCs/>
        </w:rPr>
      </w:pPr>
      <w:r w:rsidRPr="00281BE1">
        <w:rPr>
          <w:rFonts w:ascii="Arial" w:hAnsi="Arial" w:cs="Arial"/>
          <w:b/>
          <w:bCs/>
        </w:rPr>
        <w:t>Additional Insured language:</w:t>
      </w:r>
    </w:p>
    <w:p w14:paraId="291CF0C0" w14:textId="77777777" w:rsidR="00281BE1" w:rsidRPr="00281BE1" w:rsidRDefault="00281BE1" w:rsidP="00281BE1">
      <w:pPr>
        <w:ind w:left="1440"/>
        <w:jc w:val="both"/>
        <w:rPr>
          <w:rFonts w:ascii="Arial" w:hAnsi="Arial" w:cs="Arial"/>
        </w:rPr>
      </w:pPr>
      <w:r w:rsidRPr="00281BE1">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564CB8BC" w14:textId="77777777" w:rsidR="00281BE1" w:rsidRPr="00281BE1" w:rsidRDefault="00281BE1" w:rsidP="00281BE1">
      <w:pPr>
        <w:ind w:left="1440"/>
        <w:jc w:val="both"/>
        <w:rPr>
          <w:rFonts w:ascii="Arial" w:hAnsi="Arial" w:cs="Arial"/>
        </w:rPr>
      </w:pPr>
      <w:r w:rsidRPr="00281BE1">
        <w:rPr>
          <w:rFonts w:ascii="Arial" w:hAnsi="Arial" w:cs="Arial"/>
        </w:rPr>
        <w:t>Seneca Gaming Corporation to be named as Certificate Holder:</w:t>
      </w:r>
    </w:p>
    <w:p w14:paraId="5857ECF8" w14:textId="77777777" w:rsidR="00281BE1" w:rsidRPr="00281BE1" w:rsidRDefault="00281BE1" w:rsidP="00281BE1">
      <w:pPr>
        <w:spacing w:after="0"/>
        <w:ind w:left="2160"/>
        <w:jc w:val="both"/>
        <w:rPr>
          <w:rFonts w:ascii="Arial" w:hAnsi="Arial" w:cs="Arial"/>
        </w:rPr>
      </w:pPr>
      <w:r w:rsidRPr="00281BE1">
        <w:rPr>
          <w:rFonts w:ascii="Arial" w:hAnsi="Arial" w:cs="Arial"/>
        </w:rPr>
        <w:t>Seneca Gaming Corporation</w:t>
      </w:r>
    </w:p>
    <w:p w14:paraId="402ADCC8" w14:textId="77777777" w:rsidR="00281BE1" w:rsidRPr="00281BE1" w:rsidRDefault="00281BE1" w:rsidP="00281BE1">
      <w:pPr>
        <w:spacing w:after="0"/>
        <w:ind w:left="2160"/>
        <w:jc w:val="both"/>
        <w:rPr>
          <w:rFonts w:ascii="Arial" w:hAnsi="Arial" w:cs="Arial"/>
        </w:rPr>
      </w:pPr>
      <w:r w:rsidRPr="00281BE1">
        <w:rPr>
          <w:rFonts w:ascii="Arial" w:hAnsi="Arial" w:cs="Arial"/>
        </w:rPr>
        <w:t>310 Fourth Street</w:t>
      </w:r>
    </w:p>
    <w:p w14:paraId="4764B3B5" w14:textId="77777777" w:rsidR="00281BE1" w:rsidRPr="00281BE1" w:rsidRDefault="00281BE1" w:rsidP="00281BE1">
      <w:pPr>
        <w:ind w:left="2160"/>
        <w:jc w:val="both"/>
        <w:rPr>
          <w:rFonts w:ascii="Arial" w:hAnsi="Arial" w:cs="Arial"/>
        </w:rPr>
      </w:pPr>
      <w:r w:rsidRPr="00281BE1">
        <w:rPr>
          <w:rFonts w:ascii="Arial" w:hAnsi="Arial" w:cs="Arial"/>
        </w:rPr>
        <w:t>Niagara Falls, NY 14303</w:t>
      </w:r>
    </w:p>
    <w:p w14:paraId="7D4EF26E" w14:textId="77777777" w:rsidR="00281BE1" w:rsidRPr="00281BE1" w:rsidRDefault="00281BE1" w:rsidP="00281BE1">
      <w:pPr>
        <w:ind w:left="1440"/>
        <w:jc w:val="both"/>
        <w:rPr>
          <w:rFonts w:ascii="Arial" w:hAnsi="Arial" w:cs="Arial"/>
        </w:rPr>
      </w:pPr>
      <w:r w:rsidRPr="00281BE1">
        <w:rPr>
          <w:rFonts w:ascii="Arial" w:hAnsi="Arial" w:cs="Arial"/>
        </w:rPr>
        <w:t>Certificates evidencing such coverage shall be provided prior to commencement of work and renewal certificates shall be provided upon availability.</w:t>
      </w:r>
    </w:p>
    <w:p w14:paraId="58B75155" w14:textId="77777777" w:rsidR="00281BE1" w:rsidRPr="00281BE1" w:rsidRDefault="00281BE1" w:rsidP="00281BE1">
      <w:pPr>
        <w:ind w:left="1440"/>
        <w:jc w:val="both"/>
        <w:rPr>
          <w:rFonts w:ascii="Arial" w:hAnsi="Arial" w:cs="Arial"/>
        </w:rPr>
      </w:pPr>
      <w:r w:rsidRPr="00281BE1">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0BB80EF6" w14:textId="77777777" w:rsidR="00281BE1" w:rsidRPr="00281BE1" w:rsidRDefault="00281BE1" w:rsidP="00281BE1">
      <w:pPr>
        <w:ind w:left="1440"/>
        <w:rPr>
          <w:rFonts w:ascii="Arial" w:hAnsi="Arial" w:cs="Arial"/>
        </w:rPr>
      </w:pPr>
      <w:r w:rsidRPr="00281BE1">
        <w:rPr>
          <w:rFonts w:ascii="Arial" w:hAnsi="Arial" w:cs="Arial"/>
        </w:rPr>
        <w:t xml:space="preserve">For additional details, see section 22 of SGC’s Standard Terms &amp; Conditions at </w:t>
      </w:r>
      <w:hyperlink r:id="rId11" w:history="1">
        <w:r w:rsidRPr="00281BE1">
          <w:rPr>
            <w:rStyle w:val="Hyperlink"/>
            <w:rFonts w:ascii="Arial" w:hAnsi="Arial" w:cs="Arial"/>
          </w:rPr>
          <w:t>https://senecacasinos.com/media/zqdd2j1f/sgc-standard-terms-and-conditions-v-10-30-20.pdf</w:t>
        </w:r>
      </w:hyperlink>
    </w:p>
    <w:p w14:paraId="53903390" w14:textId="77777777" w:rsidR="00834241" w:rsidRPr="00281BE1" w:rsidRDefault="00834241" w:rsidP="00834241">
      <w:pPr>
        <w:spacing w:after="120"/>
        <w:ind w:left="720" w:firstLine="720"/>
        <w:rPr>
          <w:rFonts w:ascii="Arial" w:hAnsi="Arial" w:cs="Arial"/>
          <w:u w:val="single"/>
        </w:rPr>
      </w:pPr>
      <w:r w:rsidRPr="00281BE1">
        <w:rPr>
          <w:rFonts w:ascii="Arial" w:hAnsi="Arial" w:cs="Arial"/>
          <w:u w:val="single"/>
        </w:rPr>
        <w:t>Appendix-B:  Standard Agreements</w:t>
      </w:r>
    </w:p>
    <w:p w14:paraId="5E16FE11" w14:textId="56A3FFDB" w:rsidR="00834241" w:rsidRPr="00281BE1" w:rsidRDefault="00834241" w:rsidP="00834241">
      <w:pPr>
        <w:ind w:left="1440"/>
        <w:jc w:val="both"/>
        <w:rPr>
          <w:rFonts w:ascii="Arial" w:hAnsi="Arial" w:cs="Arial"/>
        </w:rPr>
      </w:pPr>
      <w:r w:rsidRPr="00281BE1">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12770317" w14:textId="77777777" w:rsidR="00281BE1" w:rsidRPr="00281BE1" w:rsidRDefault="00281BE1" w:rsidP="00281BE1">
      <w:pPr>
        <w:pStyle w:val="Heading2"/>
        <w:rPr>
          <w:rFonts w:ascii="Arial" w:eastAsia="Times New Roman" w:hAnsi="Arial" w:cs="Arial"/>
        </w:rPr>
      </w:pPr>
      <w:bookmarkStart w:id="15" w:name="_Toc186803474"/>
      <w:bookmarkStart w:id="16" w:name="_Toc192592760"/>
      <w:bookmarkStart w:id="17" w:name="_Toc197077495"/>
      <w:r w:rsidRPr="00281BE1">
        <w:rPr>
          <w:rFonts w:ascii="Arial" w:eastAsia="Times New Roman" w:hAnsi="Arial" w:cs="Arial"/>
        </w:rPr>
        <w:t>Conditions</w:t>
      </w:r>
      <w:bookmarkEnd w:id="15"/>
      <w:bookmarkEnd w:id="16"/>
      <w:bookmarkEnd w:id="17"/>
    </w:p>
    <w:p w14:paraId="7ABE4EA9" w14:textId="77777777" w:rsidR="00281BE1" w:rsidRPr="00281BE1" w:rsidRDefault="00281BE1" w:rsidP="00281BE1">
      <w:pPr>
        <w:rPr>
          <w:rFonts w:ascii="Arial" w:hAnsi="Arial" w:cs="Arial"/>
        </w:rPr>
      </w:pPr>
      <w:r w:rsidRPr="00281BE1">
        <w:rPr>
          <w:rFonts w:ascii="Arial" w:hAnsi="Arial" w:cs="Arial"/>
        </w:rPr>
        <w:tab/>
      </w:r>
      <w:r w:rsidRPr="00281BE1">
        <w:rPr>
          <w:rFonts w:ascii="Arial" w:hAnsi="Arial" w:cs="Arial"/>
        </w:rPr>
        <w:tab/>
        <w:t xml:space="preserve">Under no circumstances will responses be made available to other organizations, either </w:t>
      </w:r>
      <w:r w:rsidRPr="00281BE1">
        <w:rPr>
          <w:rFonts w:ascii="Arial" w:hAnsi="Arial" w:cs="Arial"/>
        </w:rPr>
        <w:tab/>
      </w:r>
      <w:r w:rsidRPr="00281BE1">
        <w:rPr>
          <w:rFonts w:ascii="Arial" w:hAnsi="Arial" w:cs="Arial"/>
        </w:rPr>
        <w:tab/>
      </w:r>
      <w:r w:rsidRPr="00281BE1">
        <w:rPr>
          <w:rFonts w:ascii="Arial" w:hAnsi="Arial" w:cs="Arial"/>
        </w:rPr>
        <w:tab/>
        <w:t>wholly or in part, without Vendor’s prior written permission.</w:t>
      </w:r>
    </w:p>
    <w:p w14:paraId="71DCAA45" w14:textId="77777777" w:rsidR="00281BE1" w:rsidRPr="00281BE1" w:rsidRDefault="00281BE1" w:rsidP="00281BE1">
      <w:pPr>
        <w:rPr>
          <w:rFonts w:ascii="Arial" w:hAnsi="Arial" w:cs="Arial"/>
        </w:rPr>
      </w:pPr>
      <w:r w:rsidRPr="00281BE1">
        <w:rPr>
          <w:rFonts w:ascii="Arial" w:hAnsi="Arial" w:cs="Arial"/>
        </w:rPr>
        <w:tab/>
      </w:r>
      <w:r w:rsidRPr="00281BE1">
        <w:rPr>
          <w:rFonts w:ascii="Arial" w:hAnsi="Arial" w:cs="Arial"/>
        </w:rPr>
        <w:tab/>
        <w:t>By participating in this RFP:</w:t>
      </w:r>
    </w:p>
    <w:p w14:paraId="397D0317" w14:textId="77777777" w:rsidR="00281BE1" w:rsidRPr="00281BE1" w:rsidRDefault="00281BE1" w:rsidP="00281BE1">
      <w:pPr>
        <w:pStyle w:val="ListParagraph"/>
        <w:numPr>
          <w:ilvl w:val="0"/>
          <w:numId w:val="15"/>
        </w:numPr>
        <w:rPr>
          <w:rFonts w:ascii="Arial" w:hAnsi="Arial" w:cs="Arial"/>
        </w:rPr>
      </w:pPr>
      <w:r w:rsidRPr="00281BE1">
        <w:rPr>
          <w:rFonts w:ascii="Arial" w:hAnsi="Arial" w:cs="Arial"/>
        </w:rPr>
        <w:t xml:space="preserve">Bidder agrees that you will not directly contact any SGC employee without prior written approval from SGC.  Failure to do so may revoke your invitation to participate in this RFP. </w:t>
      </w:r>
    </w:p>
    <w:p w14:paraId="0BEC6419" w14:textId="77777777" w:rsidR="00281BE1" w:rsidRPr="00281BE1" w:rsidRDefault="00281BE1" w:rsidP="00281BE1">
      <w:pPr>
        <w:pStyle w:val="ListParagraph"/>
        <w:numPr>
          <w:ilvl w:val="0"/>
          <w:numId w:val="15"/>
        </w:numPr>
        <w:rPr>
          <w:rFonts w:ascii="Arial" w:hAnsi="Arial" w:cs="Arial"/>
        </w:rPr>
      </w:pPr>
      <w:r w:rsidRPr="00281BE1">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06C8C54A" w14:textId="77777777" w:rsidR="00281BE1" w:rsidRPr="00281BE1" w:rsidRDefault="00281BE1" w:rsidP="00281BE1">
      <w:pPr>
        <w:rPr>
          <w:rFonts w:ascii="Arial" w:hAnsi="Arial" w:cs="Arial"/>
        </w:rPr>
      </w:pPr>
      <w:r w:rsidRPr="00281BE1">
        <w:rPr>
          <w:rFonts w:ascii="Arial" w:hAnsi="Arial" w:cs="Arial"/>
        </w:rPr>
        <w:lastRenderedPageBreak/>
        <w:tab/>
      </w:r>
      <w:r w:rsidRPr="00281BE1">
        <w:rPr>
          <w:rFonts w:ascii="Arial" w:hAnsi="Arial" w:cs="Arial"/>
        </w:rPr>
        <w:tab/>
        <w:t xml:space="preserve">Bidder agrees that all information provided in their RFP response is valid for a </w:t>
      </w:r>
      <w:r w:rsidRPr="00281BE1">
        <w:rPr>
          <w:rFonts w:ascii="Arial" w:hAnsi="Arial" w:cs="Arial"/>
        </w:rPr>
        <w:tab/>
      </w:r>
      <w:r w:rsidRPr="00281BE1">
        <w:rPr>
          <w:rFonts w:ascii="Arial" w:hAnsi="Arial" w:cs="Arial"/>
        </w:rPr>
        <w:tab/>
      </w:r>
      <w:r w:rsidRPr="00281BE1">
        <w:rPr>
          <w:rFonts w:ascii="Arial" w:hAnsi="Arial" w:cs="Arial"/>
        </w:rPr>
        <w:tab/>
      </w:r>
      <w:r w:rsidRPr="00281BE1">
        <w:rPr>
          <w:rFonts w:ascii="Arial" w:hAnsi="Arial" w:cs="Arial"/>
        </w:rPr>
        <w:tab/>
        <w:t>minimum of 90 days from the response date.</w:t>
      </w:r>
    </w:p>
    <w:p w14:paraId="5F454FD1" w14:textId="77777777" w:rsidR="00281BE1" w:rsidRPr="00281BE1" w:rsidRDefault="00281BE1" w:rsidP="00281BE1">
      <w:pPr>
        <w:rPr>
          <w:rFonts w:ascii="Arial" w:hAnsi="Arial" w:cs="Arial"/>
        </w:rPr>
      </w:pPr>
      <w:r w:rsidRPr="00281BE1">
        <w:rPr>
          <w:rFonts w:ascii="Arial" w:hAnsi="Arial" w:cs="Arial"/>
        </w:rPr>
        <w:tab/>
      </w:r>
      <w:r w:rsidRPr="00281BE1">
        <w:rPr>
          <w:rFonts w:ascii="Arial" w:hAnsi="Arial" w:cs="Arial"/>
        </w:rPr>
        <w:tab/>
        <w:t xml:space="preserve">All costs incurred by the bidder for participating in this evaluation will be the </w:t>
      </w:r>
      <w:r w:rsidRPr="00281BE1">
        <w:rPr>
          <w:rFonts w:ascii="Arial" w:hAnsi="Arial" w:cs="Arial"/>
        </w:rPr>
        <w:tab/>
      </w:r>
      <w:r w:rsidRPr="00281BE1">
        <w:rPr>
          <w:rFonts w:ascii="Arial" w:hAnsi="Arial" w:cs="Arial"/>
        </w:rPr>
        <w:tab/>
      </w:r>
      <w:r w:rsidRPr="00281BE1">
        <w:rPr>
          <w:rFonts w:ascii="Arial" w:hAnsi="Arial" w:cs="Arial"/>
        </w:rPr>
        <w:tab/>
      </w:r>
      <w:r w:rsidRPr="00281BE1">
        <w:rPr>
          <w:rFonts w:ascii="Arial" w:hAnsi="Arial" w:cs="Arial"/>
        </w:rPr>
        <w:tab/>
        <w:t>responsibility of the bidder.  SGC will not reimburse any bidder costs or expenses.</w:t>
      </w:r>
    </w:p>
    <w:p w14:paraId="0113FE04" w14:textId="77777777" w:rsidR="00281BE1" w:rsidRPr="00281BE1" w:rsidRDefault="00281BE1" w:rsidP="00281BE1">
      <w:pPr>
        <w:rPr>
          <w:rFonts w:ascii="Arial" w:hAnsi="Arial" w:cs="Arial"/>
        </w:rPr>
      </w:pPr>
      <w:r w:rsidRPr="00281BE1">
        <w:rPr>
          <w:rFonts w:ascii="Arial" w:hAnsi="Arial" w:cs="Arial"/>
        </w:rPr>
        <w:tab/>
      </w:r>
      <w:r w:rsidRPr="00281BE1">
        <w:rPr>
          <w:rFonts w:ascii="Arial" w:hAnsi="Arial" w:cs="Arial"/>
        </w:rPr>
        <w:tab/>
        <w:t>All responses to the RFP become the property of SGC.</w:t>
      </w:r>
    </w:p>
    <w:p w14:paraId="331DBB73" w14:textId="77777777" w:rsidR="00E96538" w:rsidRPr="00281BE1" w:rsidRDefault="00E96538" w:rsidP="00E96538">
      <w:pPr>
        <w:pStyle w:val="Heading2"/>
        <w:rPr>
          <w:rFonts w:ascii="Arial" w:eastAsia="Times New Roman" w:hAnsi="Arial" w:cs="Arial"/>
        </w:rPr>
      </w:pPr>
      <w:bookmarkStart w:id="18" w:name="_Toc197077496"/>
      <w:r w:rsidRPr="00281BE1">
        <w:rPr>
          <w:rFonts w:ascii="Arial" w:eastAsia="Times New Roman" w:hAnsi="Arial" w:cs="Arial"/>
        </w:rPr>
        <w:t>Proposal Evaluation/Vendor Selection</w:t>
      </w:r>
      <w:bookmarkEnd w:id="18"/>
    </w:p>
    <w:p w14:paraId="16AD0C7D" w14:textId="77777777" w:rsidR="00E96538" w:rsidRPr="00281BE1" w:rsidRDefault="00E96538" w:rsidP="00E96538">
      <w:pPr>
        <w:spacing w:after="120" w:line="240" w:lineRule="auto"/>
        <w:ind w:left="1440"/>
        <w:jc w:val="both"/>
        <w:rPr>
          <w:rFonts w:ascii="Arial" w:hAnsi="Arial" w:cs="Arial"/>
        </w:rPr>
      </w:pPr>
      <w:r w:rsidRPr="00281BE1">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07C4C57F" w14:textId="77777777" w:rsidR="00E96538" w:rsidRPr="00281BE1" w:rsidRDefault="00E96538" w:rsidP="00E96538">
      <w:pPr>
        <w:spacing w:after="120" w:line="240" w:lineRule="auto"/>
        <w:ind w:left="1440"/>
        <w:jc w:val="both"/>
        <w:rPr>
          <w:rFonts w:ascii="Arial" w:hAnsi="Arial" w:cs="Arial"/>
        </w:rPr>
      </w:pPr>
      <w:r w:rsidRPr="00281BE1">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22D94173" w14:textId="77777777" w:rsidR="00E96538" w:rsidRPr="00281BE1" w:rsidRDefault="00E96538" w:rsidP="00E96538">
      <w:pPr>
        <w:spacing w:after="120" w:line="240" w:lineRule="auto"/>
        <w:ind w:left="1440"/>
        <w:jc w:val="both"/>
        <w:rPr>
          <w:rFonts w:ascii="Arial" w:hAnsi="Arial" w:cs="Arial"/>
        </w:rPr>
      </w:pPr>
      <w:r w:rsidRPr="00281BE1">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281BE1">
        <w:rPr>
          <w:rFonts w:ascii="Arial" w:hAnsi="Arial" w:cs="Arial"/>
        </w:rPr>
        <w:t xml:space="preserve"> as detailed in paragraph VI. I. below</w:t>
      </w:r>
      <w:r w:rsidRPr="00281BE1">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3B0A7FB" w14:textId="77777777" w:rsidR="00E96538" w:rsidRPr="00281BE1" w:rsidRDefault="00E96538" w:rsidP="00E96538">
      <w:pPr>
        <w:pStyle w:val="Heading2"/>
        <w:rPr>
          <w:rFonts w:ascii="Arial" w:eastAsia="Times New Roman" w:hAnsi="Arial" w:cs="Arial"/>
        </w:rPr>
      </w:pPr>
      <w:bookmarkStart w:id="19" w:name="_Toc197077497"/>
      <w:r w:rsidRPr="00281BE1">
        <w:rPr>
          <w:rFonts w:ascii="Arial" w:eastAsia="Times New Roman" w:hAnsi="Arial" w:cs="Arial"/>
        </w:rPr>
        <w:t>General Bidder Information</w:t>
      </w:r>
      <w:bookmarkEnd w:id="19"/>
    </w:p>
    <w:p w14:paraId="2B28FB70" w14:textId="77777777" w:rsidR="00E96538" w:rsidRPr="00281BE1" w:rsidRDefault="00E96538" w:rsidP="00E96538">
      <w:pPr>
        <w:spacing w:after="120" w:line="240" w:lineRule="auto"/>
        <w:ind w:left="1440"/>
        <w:jc w:val="both"/>
        <w:rPr>
          <w:rFonts w:ascii="Arial" w:hAnsi="Arial" w:cs="Arial"/>
        </w:rPr>
      </w:pPr>
      <w:r w:rsidRPr="00281BE1">
        <w:rPr>
          <w:rFonts w:ascii="Arial" w:hAnsi="Arial" w:cs="Arial"/>
        </w:rPr>
        <w:t>This RFP does not commit SGC to award a contract, to pay any costs incurred in the preparation of the RFP, nor to procure or contract for services or supplies.</w:t>
      </w:r>
    </w:p>
    <w:p w14:paraId="5E42B474" w14:textId="4EF83CCF" w:rsidR="00E96538" w:rsidRPr="00281BE1" w:rsidRDefault="00E96538" w:rsidP="00E96538">
      <w:pPr>
        <w:spacing w:after="120" w:line="240" w:lineRule="auto"/>
        <w:ind w:left="1440"/>
        <w:jc w:val="both"/>
        <w:rPr>
          <w:rFonts w:ascii="Arial" w:hAnsi="Arial" w:cs="Arial"/>
        </w:rPr>
      </w:pPr>
      <w:r w:rsidRPr="00281BE1">
        <w:rPr>
          <w:rFonts w:ascii="Arial" w:hAnsi="Arial" w:cs="Arial"/>
        </w:rPr>
        <w:t xml:space="preserve">It is the policy of SGC that all Proposals are to be held unopened and confidential until after the closing date and time.  At the bid opening, Proposals will be opened by </w:t>
      </w:r>
      <w:r w:rsidR="00680936" w:rsidRPr="00281BE1">
        <w:rPr>
          <w:rFonts w:ascii="Arial" w:hAnsi="Arial" w:cs="Arial"/>
        </w:rPr>
        <w:t xml:space="preserve">Procurement </w:t>
      </w:r>
      <w:r w:rsidRPr="00281BE1">
        <w:rPr>
          <w:rFonts w:ascii="Arial" w:hAnsi="Arial" w:cs="Arial"/>
        </w:rPr>
        <w:t xml:space="preserve">and are reviewed by a compliance representative.  </w:t>
      </w:r>
    </w:p>
    <w:p w14:paraId="4011ABE5" w14:textId="77777777" w:rsidR="00E96538" w:rsidRPr="00281BE1" w:rsidRDefault="00E96538" w:rsidP="00E96538">
      <w:pPr>
        <w:spacing w:after="120" w:line="240" w:lineRule="auto"/>
        <w:ind w:left="1440"/>
        <w:jc w:val="both"/>
        <w:rPr>
          <w:rFonts w:ascii="Arial" w:hAnsi="Arial" w:cs="Arial"/>
        </w:rPr>
      </w:pPr>
      <w:r w:rsidRPr="00281BE1">
        <w:rPr>
          <w:rFonts w:ascii="Arial" w:hAnsi="Arial" w:cs="Arial"/>
          <w:u w:val="single"/>
        </w:rPr>
        <w:t>Bid Validity</w:t>
      </w:r>
      <w:r w:rsidRPr="00281BE1">
        <w:rPr>
          <w:rFonts w:ascii="Arial" w:hAnsi="Arial" w:cs="Arial"/>
        </w:rPr>
        <w:t xml:space="preserve">. Bidder’s bid submission must remain valid for a minimum of ninety (90) days from the bid closing date. </w:t>
      </w:r>
    </w:p>
    <w:p w14:paraId="00FC3D4C" w14:textId="77777777" w:rsidR="00E96538" w:rsidRPr="00281BE1" w:rsidRDefault="00E96538" w:rsidP="00E96538">
      <w:pPr>
        <w:spacing w:after="120" w:line="240" w:lineRule="auto"/>
        <w:ind w:left="1440"/>
        <w:jc w:val="both"/>
        <w:rPr>
          <w:rFonts w:ascii="Arial" w:eastAsia="Times New Roman" w:hAnsi="Arial" w:cs="Arial"/>
          <w:b/>
        </w:rPr>
      </w:pPr>
      <w:r w:rsidRPr="00281BE1">
        <w:rPr>
          <w:rFonts w:ascii="Arial" w:eastAsia="Times New Roman" w:hAnsi="Arial" w:cs="Arial"/>
          <w:u w:val="single"/>
        </w:rPr>
        <w:t>Minority Bidders:</w:t>
      </w:r>
      <w:r w:rsidRPr="00281BE1">
        <w:rPr>
          <w:rFonts w:ascii="Arial" w:eastAsia="Times New Roman" w:hAnsi="Arial" w:cs="Arial"/>
          <w:b/>
        </w:rPr>
        <w:t xml:space="preserve"> </w:t>
      </w:r>
      <w:r w:rsidRPr="00281BE1">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7C83C90" w14:textId="77777777" w:rsidR="00E96538" w:rsidRPr="00281BE1" w:rsidRDefault="00E96538" w:rsidP="00E96538">
      <w:pPr>
        <w:spacing w:after="120" w:line="240" w:lineRule="auto"/>
        <w:ind w:left="1440"/>
        <w:jc w:val="both"/>
        <w:rPr>
          <w:rFonts w:ascii="Arial" w:eastAsia="Times New Roman" w:hAnsi="Arial" w:cs="Arial"/>
          <w:b/>
          <w:strike/>
        </w:rPr>
      </w:pPr>
      <w:r w:rsidRPr="00281BE1">
        <w:rPr>
          <w:rFonts w:ascii="Arial" w:eastAsia="Times New Roman" w:hAnsi="Arial" w:cs="Arial"/>
          <w:u w:val="single"/>
        </w:rPr>
        <w:t>Alternative Proposals</w:t>
      </w:r>
      <w:r w:rsidRPr="00281BE1">
        <w:rPr>
          <w:rFonts w:ascii="Arial" w:eastAsia="Times New Roman" w:hAnsi="Arial" w:cs="Arial"/>
          <w:b/>
          <w:u w:val="single"/>
        </w:rPr>
        <w:t xml:space="preserve"> </w:t>
      </w:r>
      <w:r w:rsidRPr="00281BE1">
        <w:rPr>
          <w:rFonts w:ascii="Arial" w:eastAsia="Times New Roman" w:hAnsi="Arial" w:cs="Arial"/>
          <w:i/>
          <w:u w:val="single"/>
        </w:rPr>
        <w:t>(if applicable)</w:t>
      </w:r>
      <w:r w:rsidRPr="00281BE1">
        <w:rPr>
          <w:rFonts w:ascii="Arial" w:eastAsia="Times New Roman" w:hAnsi="Arial" w:cs="Arial"/>
          <w:b/>
        </w:rPr>
        <w:t xml:space="preserve"> </w:t>
      </w:r>
      <w:r w:rsidRPr="00281BE1">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0FFEBEB7" w14:textId="77777777" w:rsidR="00E96538" w:rsidRPr="00281BE1" w:rsidRDefault="00E96538" w:rsidP="00E96538">
      <w:pPr>
        <w:pStyle w:val="Heading2"/>
        <w:rPr>
          <w:rFonts w:ascii="Arial" w:eastAsia="Times New Roman" w:hAnsi="Arial" w:cs="Arial"/>
        </w:rPr>
      </w:pPr>
      <w:bookmarkStart w:id="20" w:name="_Toc197077498"/>
      <w:r w:rsidRPr="00281BE1">
        <w:rPr>
          <w:rFonts w:ascii="Arial" w:eastAsia="Times New Roman" w:hAnsi="Arial" w:cs="Arial"/>
        </w:rPr>
        <w:t>SGC Standard Terms and Conditions</w:t>
      </w:r>
      <w:bookmarkEnd w:id="20"/>
    </w:p>
    <w:p w14:paraId="3AE73997" w14:textId="77777777" w:rsidR="00B04250" w:rsidRPr="00281BE1" w:rsidRDefault="00E96538" w:rsidP="00E96538">
      <w:pPr>
        <w:spacing w:after="120" w:line="240" w:lineRule="auto"/>
        <w:ind w:left="1440"/>
        <w:jc w:val="both"/>
        <w:rPr>
          <w:rFonts w:ascii="Arial" w:hAnsi="Arial" w:cs="Arial"/>
        </w:rPr>
      </w:pPr>
      <w:r w:rsidRPr="00281BE1">
        <w:rPr>
          <w:rFonts w:ascii="Arial" w:eastAsia="Times New Roman" w:hAnsi="Arial" w:cs="Arial"/>
        </w:rPr>
        <w:t xml:space="preserve">Any purchase order or contract flowing from this RFP (in the absence of language to the contrary in the contract) is subject to the terms and conditions hereof as well as to Seneca </w:t>
      </w:r>
      <w:r w:rsidRPr="00281BE1">
        <w:rPr>
          <w:rFonts w:ascii="Arial" w:eastAsia="Times New Roman" w:hAnsi="Arial" w:cs="Arial"/>
        </w:rPr>
        <w:lastRenderedPageBreak/>
        <w:t xml:space="preserve">Gaming Corporation’s Standard Terms and Conditions which are available on the following website: </w:t>
      </w:r>
      <w:hyperlink r:id="rId12" w:history="1">
        <w:r w:rsidR="0023713C" w:rsidRPr="00281BE1">
          <w:rPr>
            <w:rStyle w:val="Hyperlink"/>
            <w:rFonts w:ascii="Arial" w:hAnsi="Arial" w:cs="Arial"/>
          </w:rPr>
          <w:t>https://senecacasinos.com/media/zqdd2j1f/sgc-standard-terms-and-conditions-v-10-30-20.pdf</w:t>
        </w:r>
      </w:hyperlink>
      <w:r w:rsidR="00B04250" w:rsidRPr="00281BE1">
        <w:rPr>
          <w:rFonts w:ascii="Arial" w:hAnsi="Arial" w:cs="Arial"/>
        </w:rPr>
        <w:t>.</w:t>
      </w:r>
    </w:p>
    <w:p w14:paraId="539917CB" w14:textId="77777777" w:rsidR="00E96538" w:rsidRPr="00281BE1" w:rsidRDefault="00E96538" w:rsidP="00E96538">
      <w:pPr>
        <w:spacing w:after="120" w:line="240" w:lineRule="auto"/>
        <w:ind w:left="1440"/>
        <w:jc w:val="both"/>
        <w:rPr>
          <w:rFonts w:ascii="Arial" w:eastAsia="Times New Roman" w:hAnsi="Arial" w:cs="Arial"/>
        </w:rPr>
      </w:pPr>
      <w:r w:rsidRPr="00281BE1">
        <w:rPr>
          <w:rFonts w:ascii="Arial" w:eastAsia="Times New Roman" w:hAnsi="Arial" w:cs="Arial"/>
        </w:rPr>
        <w:t xml:space="preserve">Reference to, or inclusion of, the Bidder’s preprinted terms and conditions with Bidder’s Proposal will not be considered as an exception to SGC Terms and Conditions.  </w:t>
      </w:r>
    </w:p>
    <w:p w14:paraId="33329A98" w14:textId="77777777" w:rsidR="00E96538" w:rsidRPr="00281BE1" w:rsidRDefault="00E96538" w:rsidP="00E96538">
      <w:pPr>
        <w:pStyle w:val="Heading1"/>
        <w:rPr>
          <w:rFonts w:ascii="Arial" w:eastAsia="Times New Roman" w:hAnsi="Arial" w:cs="Arial"/>
        </w:rPr>
      </w:pPr>
      <w:bookmarkStart w:id="21" w:name="_Hlk188556483"/>
      <w:bookmarkStart w:id="22" w:name="_Toc197077499"/>
      <w:r w:rsidRPr="00281BE1">
        <w:rPr>
          <w:rFonts w:ascii="Arial" w:eastAsia="Times New Roman" w:hAnsi="Arial" w:cs="Arial"/>
        </w:rPr>
        <w:t>Provisions Applicable to the Contract</w:t>
      </w:r>
      <w:bookmarkEnd w:id="22"/>
    </w:p>
    <w:p w14:paraId="6B83462E" w14:textId="77777777" w:rsidR="00B258FA" w:rsidRPr="00281BE1" w:rsidRDefault="00B258FA" w:rsidP="00B258FA">
      <w:pPr>
        <w:pStyle w:val="Heading2"/>
        <w:rPr>
          <w:rFonts w:ascii="Arial" w:hAnsi="Arial" w:cs="Arial"/>
        </w:rPr>
      </w:pPr>
      <w:bookmarkStart w:id="23" w:name="_Toc5711501"/>
      <w:bookmarkStart w:id="24" w:name="_Toc197077500"/>
      <w:r w:rsidRPr="00281BE1">
        <w:rPr>
          <w:rFonts w:ascii="Arial" w:hAnsi="Arial" w:cs="Arial"/>
        </w:rPr>
        <w:t>Scope of Work</w:t>
      </w:r>
      <w:bookmarkEnd w:id="23"/>
      <w:bookmarkEnd w:id="24"/>
      <w:r w:rsidRPr="00281BE1">
        <w:rPr>
          <w:rFonts w:ascii="Arial" w:hAnsi="Arial" w:cs="Arial"/>
        </w:rPr>
        <w:t xml:space="preserve"> </w:t>
      </w:r>
    </w:p>
    <w:p w14:paraId="7369190C" w14:textId="52CB6DA9" w:rsidR="00B258FA" w:rsidRPr="003D6ACD" w:rsidRDefault="000F6FC2" w:rsidP="00B258FA">
      <w:pPr>
        <w:pStyle w:val="BodyTextIndent"/>
        <w:spacing w:after="160"/>
        <w:rPr>
          <w:rFonts w:ascii="Arial" w:hAnsi="Arial" w:cs="Arial"/>
        </w:rPr>
      </w:pPr>
      <w:bookmarkStart w:id="25" w:name="_Hlk197076639"/>
      <w:r>
        <w:rPr>
          <w:rFonts w:ascii="Arial" w:hAnsi="Arial" w:cs="Arial"/>
        </w:rPr>
        <w:t>From Section III</w:t>
      </w:r>
    </w:p>
    <w:p w14:paraId="37617683" w14:textId="12A3FF74" w:rsidR="00E96538" w:rsidRPr="00281BE1" w:rsidRDefault="00E96538" w:rsidP="00E96538">
      <w:pPr>
        <w:pStyle w:val="Heading2"/>
        <w:rPr>
          <w:rFonts w:ascii="Arial" w:eastAsia="Times New Roman" w:hAnsi="Arial" w:cs="Arial"/>
        </w:rPr>
      </w:pPr>
      <w:bookmarkStart w:id="26" w:name="_Toc197077501"/>
      <w:bookmarkEnd w:id="21"/>
      <w:bookmarkEnd w:id="25"/>
      <w:r w:rsidRPr="00281BE1">
        <w:rPr>
          <w:rFonts w:ascii="Arial" w:eastAsia="Times New Roman" w:hAnsi="Arial" w:cs="Arial"/>
        </w:rPr>
        <w:t>Agreement Term</w:t>
      </w:r>
      <w:bookmarkEnd w:id="26"/>
    </w:p>
    <w:p w14:paraId="385FBCCE" w14:textId="77777777" w:rsidR="00A5289D" w:rsidRPr="00281BE1" w:rsidRDefault="00A5289D" w:rsidP="00A5289D">
      <w:pPr>
        <w:pStyle w:val="BodyTextIndent"/>
        <w:rPr>
          <w:rFonts w:ascii="Arial" w:hAnsi="Arial" w:cs="Arial"/>
        </w:rPr>
      </w:pPr>
      <w:r w:rsidRPr="00281BE1">
        <w:rPr>
          <w:rFonts w:ascii="Arial" w:hAnsi="Arial" w:cs="Arial"/>
        </w:rPr>
        <w:t xml:space="preserve">The initial term of the contract will be (3) years, with two options to renew in favor of SGC, each (1) year in duration (each a renewal term). </w:t>
      </w:r>
    </w:p>
    <w:p w14:paraId="3F687E4F" w14:textId="77777777" w:rsidR="00E96538" w:rsidRPr="00281BE1" w:rsidRDefault="00E96538" w:rsidP="00E96538">
      <w:pPr>
        <w:spacing w:before="120" w:after="120"/>
        <w:ind w:left="1440"/>
        <w:jc w:val="both"/>
        <w:rPr>
          <w:rFonts w:ascii="Arial" w:hAnsi="Arial" w:cs="Arial"/>
        </w:rPr>
      </w:pPr>
      <w:r w:rsidRPr="00281BE1">
        <w:rPr>
          <w:rFonts w:ascii="Arial" w:hAnsi="Arial" w:cs="Arial"/>
        </w:rPr>
        <w:t>Upon expiration of the initial term and exercised renewal terms, the contract will automatically renewal on a month-to-month basis for a maximum period of six (6) months, in order to allow for coordination with a new RFP process.</w:t>
      </w:r>
    </w:p>
    <w:p w14:paraId="4DB08A89" w14:textId="5063D74C" w:rsidR="004D32F5" w:rsidRPr="00281BE1" w:rsidRDefault="004D32F5" w:rsidP="004D32F5">
      <w:pPr>
        <w:pStyle w:val="Heading2"/>
        <w:rPr>
          <w:rFonts w:ascii="Arial" w:hAnsi="Arial" w:cs="Arial"/>
        </w:rPr>
      </w:pPr>
      <w:bookmarkStart w:id="27" w:name="_Toc17728987"/>
      <w:bookmarkStart w:id="28" w:name="_Hlk188556668"/>
      <w:bookmarkStart w:id="29" w:name="_Toc197077502"/>
      <w:r w:rsidRPr="00281BE1">
        <w:rPr>
          <w:rFonts w:ascii="Arial" w:hAnsi="Arial" w:cs="Arial"/>
        </w:rPr>
        <w:t>Price/Fee Structure and Terms</w:t>
      </w:r>
      <w:bookmarkEnd w:id="27"/>
      <w:bookmarkEnd w:id="29"/>
    </w:p>
    <w:p w14:paraId="4BA3880F" w14:textId="77777777" w:rsidR="00A5289D" w:rsidRPr="003D6ACD" w:rsidRDefault="00A5289D" w:rsidP="00A5289D">
      <w:pPr>
        <w:ind w:left="720" w:firstLine="720"/>
        <w:rPr>
          <w:rFonts w:ascii="Arial" w:hAnsi="Arial" w:cs="Arial"/>
        </w:rPr>
      </w:pPr>
      <w:r w:rsidRPr="003D6ACD">
        <w:rPr>
          <w:rFonts w:ascii="Arial" w:hAnsi="Arial" w:cs="Arial"/>
        </w:rPr>
        <w:t xml:space="preserve">Please provide your most competitive pricing and any additional offers. </w:t>
      </w:r>
    </w:p>
    <w:p w14:paraId="767E6168" w14:textId="77777777" w:rsidR="00A5289D" w:rsidRPr="003D6ACD" w:rsidRDefault="00A5289D" w:rsidP="00A5289D">
      <w:pPr>
        <w:pStyle w:val="ListParagraph"/>
        <w:numPr>
          <w:ilvl w:val="0"/>
          <w:numId w:val="9"/>
        </w:numPr>
        <w:rPr>
          <w:rFonts w:ascii="Arial" w:hAnsi="Arial" w:cs="Arial"/>
        </w:rPr>
      </w:pPr>
      <w:r w:rsidRPr="003D6ACD">
        <w:rPr>
          <w:rFonts w:ascii="Arial" w:hAnsi="Arial" w:cs="Arial"/>
        </w:rPr>
        <w:t>Annual inspection for each BMU (per inspection)</w:t>
      </w:r>
    </w:p>
    <w:p w14:paraId="696BBF80" w14:textId="77777777" w:rsidR="00A5289D" w:rsidRPr="003D6ACD" w:rsidRDefault="00A5289D" w:rsidP="00A5289D">
      <w:pPr>
        <w:pStyle w:val="ListParagraph"/>
        <w:numPr>
          <w:ilvl w:val="0"/>
          <w:numId w:val="9"/>
        </w:numPr>
        <w:rPr>
          <w:rFonts w:ascii="Arial" w:hAnsi="Arial" w:cs="Arial"/>
        </w:rPr>
      </w:pPr>
      <w:r w:rsidRPr="003D6ACD">
        <w:rPr>
          <w:rFonts w:ascii="Arial" w:hAnsi="Arial" w:cs="Arial"/>
        </w:rPr>
        <w:t>Pre-use inspection for each BMU (per inspection)</w:t>
      </w:r>
    </w:p>
    <w:p w14:paraId="659E80EB" w14:textId="77777777" w:rsidR="00A5289D" w:rsidRPr="003D6ACD" w:rsidRDefault="00A5289D" w:rsidP="00A5289D">
      <w:pPr>
        <w:pStyle w:val="ListParagraph"/>
        <w:numPr>
          <w:ilvl w:val="0"/>
          <w:numId w:val="9"/>
        </w:numPr>
        <w:rPr>
          <w:rFonts w:ascii="Arial" w:hAnsi="Arial" w:cs="Arial"/>
        </w:rPr>
      </w:pPr>
      <w:r w:rsidRPr="003D6ACD">
        <w:rPr>
          <w:rFonts w:ascii="Arial" w:hAnsi="Arial" w:cs="Arial"/>
        </w:rPr>
        <w:t>Labor rate (include premium time with definition)</w:t>
      </w:r>
    </w:p>
    <w:p w14:paraId="0CC49509" w14:textId="151D1D86" w:rsidR="00A5289D" w:rsidRPr="003D6ACD" w:rsidRDefault="00A5289D" w:rsidP="00A5289D">
      <w:pPr>
        <w:pStyle w:val="ListParagraph"/>
        <w:numPr>
          <w:ilvl w:val="0"/>
          <w:numId w:val="9"/>
        </w:numPr>
        <w:rPr>
          <w:rFonts w:ascii="Arial" w:hAnsi="Arial" w:cs="Arial"/>
        </w:rPr>
      </w:pPr>
      <w:r w:rsidRPr="003D6ACD">
        <w:rPr>
          <w:rFonts w:ascii="Arial" w:hAnsi="Arial" w:cs="Arial"/>
        </w:rPr>
        <w:t>Markup for materials (please supply a list of your most commonly used parts as well as current pricing at cost)</w:t>
      </w:r>
    </w:p>
    <w:p w14:paraId="7691E749" w14:textId="77777777" w:rsidR="00E96538" w:rsidRPr="00281BE1" w:rsidRDefault="00E96538" w:rsidP="00E96538">
      <w:pPr>
        <w:pStyle w:val="Heading2"/>
        <w:rPr>
          <w:rFonts w:ascii="Arial" w:eastAsia="Times New Roman" w:hAnsi="Arial" w:cs="Arial"/>
        </w:rPr>
      </w:pPr>
      <w:bookmarkStart w:id="30" w:name="_Toc197077503"/>
      <w:bookmarkEnd w:id="28"/>
      <w:r w:rsidRPr="00281BE1">
        <w:rPr>
          <w:rFonts w:ascii="Arial" w:eastAsia="Times New Roman" w:hAnsi="Arial" w:cs="Arial"/>
        </w:rPr>
        <w:t>Tax Exempt Status</w:t>
      </w:r>
      <w:bookmarkEnd w:id="30"/>
      <w:r w:rsidRPr="00281BE1">
        <w:rPr>
          <w:rFonts w:ascii="Arial" w:eastAsia="Times New Roman" w:hAnsi="Arial" w:cs="Arial"/>
        </w:rPr>
        <w:t xml:space="preserve">  </w:t>
      </w:r>
    </w:p>
    <w:p w14:paraId="5662C9E3" w14:textId="77777777" w:rsidR="00E96538" w:rsidRPr="00281BE1" w:rsidRDefault="00E96538" w:rsidP="00E96538">
      <w:pPr>
        <w:spacing w:after="120" w:line="240" w:lineRule="auto"/>
        <w:ind w:left="1440"/>
        <w:jc w:val="both"/>
        <w:rPr>
          <w:rFonts w:ascii="Arial" w:eastAsia="Times New Roman" w:hAnsi="Arial" w:cs="Arial"/>
        </w:rPr>
      </w:pPr>
      <w:r w:rsidRPr="00281BE1">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26E7F8BC" w14:textId="77777777" w:rsidR="00E96538" w:rsidRPr="00281BE1" w:rsidRDefault="00E96538" w:rsidP="00E96538">
      <w:pPr>
        <w:pStyle w:val="Heading2"/>
        <w:rPr>
          <w:rFonts w:ascii="Arial" w:eastAsia="Times New Roman" w:hAnsi="Arial" w:cs="Arial"/>
        </w:rPr>
      </w:pPr>
      <w:bookmarkStart w:id="31" w:name="_Toc197077504"/>
      <w:r w:rsidRPr="00281BE1">
        <w:rPr>
          <w:rFonts w:ascii="Arial" w:eastAsia="Times New Roman" w:hAnsi="Arial" w:cs="Arial"/>
        </w:rPr>
        <w:t>Payment Terms</w:t>
      </w:r>
      <w:bookmarkEnd w:id="31"/>
      <w:r w:rsidRPr="00281BE1">
        <w:rPr>
          <w:rFonts w:ascii="Arial" w:eastAsia="Times New Roman" w:hAnsi="Arial" w:cs="Arial"/>
        </w:rPr>
        <w:t xml:space="preserve"> </w:t>
      </w:r>
    </w:p>
    <w:p w14:paraId="2C3E1406" w14:textId="394E8071" w:rsidR="00E96538" w:rsidRPr="00281BE1" w:rsidRDefault="00E96538" w:rsidP="00E96538">
      <w:pPr>
        <w:spacing w:after="120" w:line="240" w:lineRule="auto"/>
        <w:ind w:left="1440"/>
        <w:jc w:val="both"/>
        <w:rPr>
          <w:rFonts w:ascii="Arial" w:eastAsia="Times New Roman" w:hAnsi="Arial" w:cs="Arial"/>
        </w:rPr>
      </w:pPr>
      <w:r w:rsidRPr="00281BE1">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4F8A3A79" w14:textId="77777777" w:rsidR="00B258FA" w:rsidRPr="00281BE1" w:rsidRDefault="00B258FA" w:rsidP="00B258FA">
      <w:pPr>
        <w:pStyle w:val="Heading2"/>
        <w:rPr>
          <w:rFonts w:ascii="Arial" w:hAnsi="Arial" w:cs="Arial"/>
        </w:rPr>
      </w:pPr>
      <w:bookmarkStart w:id="32" w:name="_Toc5711502"/>
      <w:bookmarkStart w:id="33" w:name="_Toc197077505"/>
      <w:r w:rsidRPr="00281BE1">
        <w:rPr>
          <w:rFonts w:ascii="Arial" w:hAnsi="Arial" w:cs="Arial"/>
        </w:rPr>
        <w:t>Outside Services</w:t>
      </w:r>
      <w:bookmarkEnd w:id="32"/>
      <w:bookmarkEnd w:id="33"/>
    </w:p>
    <w:p w14:paraId="04F21A50" w14:textId="61D5E4FE" w:rsidR="00B258FA" w:rsidRPr="00281BE1" w:rsidRDefault="00B258FA" w:rsidP="00B258FA">
      <w:pPr>
        <w:rPr>
          <w:rFonts w:ascii="Arial" w:hAnsi="Arial" w:cs="Arial"/>
        </w:rPr>
      </w:pPr>
      <w:r w:rsidRPr="00281BE1">
        <w:rPr>
          <w:rFonts w:ascii="Arial" w:hAnsi="Arial" w:cs="Arial"/>
        </w:rPr>
        <w:tab/>
      </w:r>
      <w:r w:rsidRPr="00281BE1">
        <w:rPr>
          <w:rFonts w:ascii="Arial" w:hAnsi="Arial" w:cs="Arial"/>
        </w:rPr>
        <w:tab/>
        <w:t xml:space="preserve">Contractor may use the service of another person, entity or organization (collectively, </w:t>
      </w:r>
      <w:r w:rsidRPr="00281BE1">
        <w:rPr>
          <w:rFonts w:ascii="Arial" w:hAnsi="Arial" w:cs="Arial"/>
        </w:rPr>
        <w:tab/>
      </w:r>
      <w:r w:rsidRPr="00281BE1">
        <w:rPr>
          <w:rFonts w:ascii="Arial" w:hAnsi="Arial" w:cs="Arial"/>
        </w:rPr>
        <w:tab/>
      </w:r>
      <w:r w:rsidRPr="00281BE1">
        <w:rPr>
          <w:rFonts w:ascii="Arial" w:hAnsi="Arial" w:cs="Arial"/>
        </w:rPr>
        <w:tab/>
        <w:t xml:space="preserve">“subcontractors”) in the performance of the Services hereunder, subject to the prior </w:t>
      </w:r>
      <w:r w:rsidRPr="00281BE1">
        <w:rPr>
          <w:rFonts w:ascii="Arial" w:hAnsi="Arial" w:cs="Arial"/>
        </w:rPr>
        <w:tab/>
      </w:r>
      <w:r w:rsidRPr="00281BE1">
        <w:rPr>
          <w:rFonts w:ascii="Arial" w:hAnsi="Arial" w:cs="Arial"/>
        </w:rPr>
        <w:tab/>
      </w:r>
      <w:r w:rsidRPr="00281BE1">
        <w:rPr>
          <w:rFonts w:ascii="Arial" w:hAnsi="Arial" w:cs="Arial"/>
        </w:rPr>
        <w:tab/>
        <w:t xml:space="preserve">written consent of the Company, which shall not be unreasonably withheld.  Should the </w:t>
      </w:r>
      <w:r w:rsidRPr="00281BE1">
        <w:rPr>
          <w:rFonts w:ascii="Arial" w:hAnsi="Arial" w:cs="Arial"/>
        </w:rPr>
        <w:tab/>
      </w:r>
      <w:r w:rsidRPr="00281BE1">
        <w:rPr>
          <w:rFonts w:ascii="Arial" w:hAnsi="Arial" w:cs="Arial"/>
        </w:rPr>
        <w:tab/>
      </w:r>
      <w:r w:rsidRPr="00281BE1">
        <w:rPr>
          <w:rFonts w:ascii="Arial" w:hAnsi="Arial" w:cs="Arial"/>
        </w:rPr>
        <w:tab/>
        <w:t xml:space="preserve">Company consent to the use by Contractor of the services of any subcontractor(s), </w:t>
      </w:r>
      <w:r w:rsidRPr="00281BE1">
        <w:rPr>
          <w:rFonts w:ascii="Arial" w:hAnsi="Arial" w:cs="Arial"/>
        </w:rPr>
        <w:tab/>
      </w:r>
      <w:r w:rsidRPr="00281BE1">
        <w:rPr>
          <w:rFonts w:ascii="Arial" w:hAnsi="Arial" w:cs="Arial"/>
        </w:rPr>
        <w:tab/>
      </w:r>
      <w:r w:rsidRPr="00281BE1">
        <w:rPr>
          <w:rFonts w:ascii="Arial" w:hAnsi="Arial" w:cs="Arial"/>
        </w:rPr>
        <w:tab/>
        <w:t xml:space="preserve">Contractor shall remain liable for performance of the portion of the Services performed </w:t>
      </w:r>
      <w:r w:rsidRPr="00281BE1">
        <w:rPr>
          <w:rFonts w:ascii="Arial" w:hAnsi="Arial" w:cs="Arial"/>
        </w:rPr>
        <w:tab/>
      </w:r>
      <w:r w:rsidRPr="00281BE1">
        <w:rPr>
          <w:rFonts w:ascii="Arial" w:hAnsi="Arial" w:cs="Arial"/>
        </w:rPr>
        <w:tab/>
      </w:r>
      <w:r w:rsidRPr="00281BE1">
        <w:rPr>
          <w:rFonts w:ascii="Arial" w:hAnsi="Arial" w:cs="Arial"/>
        </w:rPr>
        <w:tab/>
        <w:t xml:space="preserve">by the subcontractor and no information regarding the Services to be performed under </w:t>
      </w:r>
      <w:r w:rsidRPr="00281BE1">
        <w:rPr>
          <w:rFonts w:ascii="Arial" w:hAnsi="Arial" w:cs="Arial"/>
        </w:rPr>
        <w:tab/>
      </w:r>
      <w:r w:rsidRPr="00281BE1">
        <w:rPr>
          <w:rFonts w:ascii="Arial" w:hAnsi="Arial" w:cs="Arial"/>
        </w:rPr>
        <w:tab/>
      </w:r>
      <w:r w:rsidRPr="00281BE1">
        <w:rPr>
          <w:rFonts w:ascii="Arial" w:hAnsi="Arial" w:cs="Arial"/>
        </w:rPr>
        <w:tab/>
        <w:t xml:space="preserve">this Agreement shall be disclosed to the subcontractor until such person, entity or </w:t>
      </w:r>
      <w:r w:rsidRPr="00281BE1">
        <w:rPr>
          <w:rFonts w:ascii="Arial" w:hAnsi="Arial" w:cs="Arial"/>
        </w:rPr>
        <w:tab/>
      </w:r>
      <w:r w:rsidRPr="00281BE1">
        <w:rPr>
          <w:rFonts w:ascii="Arial" w:hAnsi="Arial" w:cs="Arial"/>
        </w:rPr>
        <w:tab/>
      </w:r>
      <w:r w:rsidRPr="00281BE1">
        <w:rPr>
          <w:rFonts w:ascii="Arial" w:hAnsi="Arial" w:cs="Arial"/>
        </w:rPr>
        <w:tab/>
        <w:t xml:space="preserve">organization has executed an agreement to protect the confidentiality of the Company </w:t>
      </w:r>
      <w:r w:rsidRPr="00281BE1">
        <w:rPr>
          <w:rFonts w:ascii="Arial" w:hAnsi="Arial" w:cs="Arial"/>
        </w:rPr>
        <w:tab/>
      </w:r>
      <w:r w:rsidRPr="00281BE1">
        <w:rPr>
          <w:rFonts w:ascii="Arial" w:hAnsi="Arial" w:cs="Arial"/>
        </w:rPr>
        <w:tab/>
      </w:r>
      <w:r w:rsidRPr="00281BE1">
        <w:rPr>
          <w:rFonts w:ascii="Arial" w:hAnsi="Arial" w:cs="Arial"/>
        </w:rPr>
        <w:tab/>
        <w:t xml:space="preserve">Confidential Information (as defined below) and the Company’s absolute and complete </w:t>
      </w:r>
      <w:r w:rsidRPr="00281BE1">
        <w:rPr>
          <w:rFonts w:ascii="Arial" w:hAnsi="Arial" w:cs="Arial"/>
        </w:rPr>
        <w:tab/>
      </w:r>
      <w:r w:rsidRPr="00281BE1">
        <w:rPr>
          <w:rFonts w:ascii="Arial" w:hAnsi="Arial" w:cs="Arial"/>
        </w:rPr>
        <w:tab/>
      </w:r>
      <w:r w:rsidRPr="00281BE1">
        <w:rPr>
          <w:rFonts w:ascii="Arial" w:hAnsi="Arial" w:cs="Arial"/>
        </w:rPr>
        <w:tab/>
        <w:t xml:space="preserve">ownership of all right, title and interest in the work performed under this Agreement. </w:t>
      </w:r>
      <w:r w:rsidRPr="00281BE1">
        <w:rPr>
          <w:rFonts w:ascii="Arial" w:hAnsi="Arial" w:cs="Arial"/>
        </w:rPr>
        <w:tab/>
      </w:r>
      <w:r w:rsidRPr="00281BE1">
        <w:rPr>
          <w:rFonts w:ascii="Arial" w:hAnsi="Arial" w:cs="Arial"/>
        </w:rPr>
        <w:tab/>
      </w:r>
      <w:r w:rsidRPr="00281BE1">
        <w:rPr>
          <w:rFonts w:ascii="Arial" w:hAnsi="Arial" w:cs="Arial"/>
        </w:rPr>
        <w:tab/>
        <w:t xml:space="preserve">Prior to engaging any subcontractors to perform services within the scope of this </w:t>
      </w:r>
      <w:r w:rsidRPr="00281BE1">
        <w:rPr>
          <w:rFonts w:ascii="Arial" w:hAnsi="Arial" w:cs="Arial"/>
        </w:rPr>
        <w:tab/>
      </w:r>
      <w:r w:rsidRPr="00281BE1">
        <w:rPr>
          <w:rFonts w:ascii="Arial" w:hAnsi="Arial" w:cs="Arial"/>
        </w:rPr>
        <w:tab/>
      </w:r>
      <w:r w:rsidRPr="00281BE1">
        <w:rPr>
          <w:rFonts w:ascii="Arial" w:hAnsi="Arial" w:cs="Arial"/>
        </w:rPr>
        <w:tab/>
      </w:r>
      <w:r w:rsidR="00281BE1">
        <w:rPr>
          <w:rFonts w:ascii="Arial" w:hAnsi="Arial" w:cs="Arial"/>
        </w:rPr>
        <w:tab/>
      </w:r>
      <w:r w:rsidRPr="00281BE1">
        <w:rPr>
          <w:rFonts w:ascii="Arial" w:hAnsi="Arial" w:cs="Arial"/>
        </w:rPr>
        <w:t xml:space="preserve">agreement, Contractor will provide Company’s Vendor Licensing Coordinator for filing </w:t>
      </w:r>
      <w:r w:rsidRPr="00281BE1">
        <w:rPr>
          <w:rFonts w:ascii="Arial" w:hAnsi="Arial" w:cs="Arial"/>
        </w:rPr>
        <w:tab/>
      </w:r>
      <w:r w:rsidRPr="00281BE1">
        <w:rPr>
          <w:rFonts w:ascii="Arial" w:hAnsi="Arial" w:cs="Arial"/>
        </w:rPr>
        <w:lastRenderedPageBreak/>
        <w:tab/>
      </w:r>
      <w:r w:rsidRPr="00281BE1">
        <w:rPr>
          <w:rFonts w:ascii="Arial" w:hAnsi="Arial" w:cs="Arial"/>
        </w:rPr>
        <w:tab/>
        <w:t xml:space="preserve">with the Seneca Gaming Authority (“SGA”) a completed standard SGC Vendor </w:t>
      </w:r>
      <w:r w:rsidRPr="00281BE1">
        <w:rPr>
          <w:rFonts w:ascii="Arial" w:hAnsi="Arial" w:cs="Arial"/>
        </w:rPr>
        <w:tab/>
      </w:r>
      <w:r w:rsidRPr="00281BE1">
        <w:rPr>
          <w:rFonts w:ascii="Arial" w:hAnsi="Arial" w:cs="Arial"/>
        </w:rPr>
        <w:tab/>
      </w:r>
      <w:r w:rsidRPr="00281BE1">
        <w:rPr>
          <w:rFonts w:ascii="Arial" w:hAnsi="Arial" w:cs="Arial"/>
        </w:rPr>
        <w:tab/>
      </w:r>
      <w:r w:rsidRPr="00281BE1">
        <w:rPr>
          <w:rFonts w:ascii="Arial" w:hAnsi="Arial" w:cs="Arial"/>
        </w:rPr>
        <w:tab/>
        <w:t>Registration Form and W-9 Form for any such subcontractor.</w:t>
      </w:r>
    </w:p>
    <w:p w14:paraId="6492E7D8" w14:textId="77777777" w:rsidR="00E96538" w:rsidRPr="00281BE1" w:rsidRDefault="00E96538" w:rsidP="00E96538">
      <w:pPr>
        <w:pStyle w:val="Heading1"/>
        <w:rPr>
          <w:rFonts w:ascii="Arial" w:eastAsia="Times New Roman" w:hAnsi="Arial" w:cs="Arial"/>
        </w:rPr>
      </w:pPr>
      <w:bookmarkStart w:id="34" w:name="_Toc197077506"/>
      <w:r w:rsidRPr="00281BE1">
        <w:rPr>
          <w:rFonts w:ascii="Arial" w:eastAsia="Times New Roman" w:hAnsi="Arial" w:cs="Arial"/>
        </w:rPr>
        <w:t>Supplemental Bidder Information</w:t>
      </w:r>
      <w:bookmarkEnd w:id="34"/>
    </w:p>
    <w:p w14:paraId="5C396B88" w14:textId="77777777" w:rsidR="00E96538" w:rsidRPr="00281BE1" w:rsidRDefault="00E96538" w:rsidP="00E96538">
      <w:pPr>
        <w:pStyle w:val="Heading2"/>
        <w:rPr>
          <w:rFonts w:ascii="Arial" w:eastAsia="Times New Roman" w:hAnsi="Arial" w:cs="Arial"/>
        </w:rPr>
      </w:pPr>
      <w:bookmarkStart w:id="35" w:name="_Toc197077507"/>
      <w:r w:rsidRPr="00281BE1">
        <w:rPr>
          <w:rFonts w:ascii="Arial" w:eastAsia="Times New Roman" w:hAnsi="Arial" w:cs="Arial"/>
        </w:rPr>
        <w:t>Conformity of Proposal with SGC Requirements</w:t>
      </w:r>
      <w:bookmarkEnd w:id="35"/>
    </w:p>
    <w:p w14:paraId="21DF26FC" w14:textId="77777777" w:rsidR="00E96538" w:rsidRPr="00281BE1" w:rsidRDefault="00E96538" w:rsidP="00E96538">
      <w:pPr>
        <w:autoSpaceDE w:val="0"/>
        <w:autoSpaceDN w:val="0"/>
        <w:adjustRightInd w:val="0"/>
        <w:spacing w:after="120" w:line="240" w:lineRule="auto"/>
        <w:ind w:left="1440"/>
        <w:jc w:val="both"/>
        <w:rPr>
          <w:rFonts w:ascii="Arial" w:eastAsia="Times New Roman" w:hAnsi="Arial" w:cs="Arial"/>
        </w:rPr>
      </w:pPr>
      <w:r w:rsidRPr="00281BE1">
        <w:rPr>
          <w:rFonts w:ascii="Arial" w:eastAsia="Times New Roman" w:hAnsi="Arial" w:cs="Arial"/>
        </w:rPr>
        <w:t xml:space="preserve">Bidders represent and warrant that the goods and/or services provided in their Proposal will meet SGC’s requirements </w:t>
      </w:r>
      <w:r w:rsidRPr="00281BE1">
        <w:rPr>
          <w:rFonts w:ascii="Arial" w:eastAsia="Times New Roman" w:hAnsi="Arial" w:cs="Arial"/>
          <w:b/>
        </w:rPr>
        <w:t>as expressed in the Scope of Work contained in this RFP</w:t>
      </w:r>
      <w:r w:rsidRPr="00281BE1">
        <w:rPr>
          <w:rFonts w:ascii="Arial" w:eastAsia="Times New Roman" w:hAnsi="Arial" w:cs="Arial"/>
        </w:rPr>
        <w:t xml:space="preserve"> and will be fit for the purpose expressed herein.</w:t>
      </w:r>
    </w:p>
    <w:p w14:paraId="08E75E94" w14:textId="77777777" w:rsidR="00E96538" w:rsidRPr="00281BE1" w:rsidRDefault="00E96538" w:rsidP="00E96538">
      <w:pPr>
        <w:pStyle w:val="Heading1"/>
        <w:rPr>
          <w:rFonts w:ascii="Arial" w:eastAsia="Times New Roman" w:hAnsi="Arial" w:cs="Arial"/>
        </w:rPr>
      </w:pPr>
      <w:bookmarkStart w:id="36" w:name="_Toc197077508"/>
      <w:r w:rsidRPr="00281BE1">
        <w:rPr>
          <w:rFonts w:ascii="Arial" w:eastAsia="Times New Roman" w:hAnsi="Arial" w:cs="Arial"/>
        </w:rPr>
        <w:t>Vendor Requirements</w:t>
      </w:r>
      <w:bookmarkEnd w:id="36"/>
    </w:p>
    <w:p w14:paraId="2F23FCC1" w14:textId="77777777" w:rsidR="00E96538" w:rsidRPr="00281BE1" w:rsidRDefault="00E96538" w:rsidP="00E96538">
      <w:pPr>
        <w:pStyle w:val="Heading2"/>
        <w:rPr>
          <w:rFonts w:ascii="Arial" w:eastAsia="Times New Roman" w:hAnsi="Arial" w:cs="Arial"/>
        </w:rPr>
      </w:pPr>
      <w:bookmarkStart w:id="37" w:name="_Toc197077509"/>
      <w:r w:rsidRPr="00281BE1">
        <w:rPr>
          <w:rFonts w:ascii="Arial" w:eastAsia="Times New Roman" w:hAnsi="Arial" w:cs="Arial"/>
        </w:rPr>
        <w:t>Proposal</w:t>
      </w:r>
      <w:bookmarkEnd w:id="37"/>
      <w:r w:rsidRPr="00281BE1">
        <w:rPr>
          <w:rFonts w:ascii="Arial" w:eastAsia="Times New Roman" w:hAnsi="Arial" w:cs="Arial"/>
        </w:rPr>
        <w:t xml:space="preserve"> </w:t>
      </w:r>
    </w:p>
    <w:p w14:paraId="79E7F36C" w14:textId="58317AF6" w:rsidR="00E96538" w:rsidRPr="00281BE1" w:rsidRDefault="00E96538" w:rsidP="00B258FA">
      <w:pPr>
        <w:ind w:left="1440"/>
        <w:jc w:val="both"/>
        <w:rPr>
          <w:rFonts w:ascii="Arial" w:hAnsi="Arial" w:cs="Arial"/>
        </w:rPr>
      </w:pPr>
      <w:r w:rsidRPr="00281BE1">
        <w:rPr>
          <w:rFonts w:ascii="Arial" w:hAnsi="Arial" w:cs="Arial"/>
        </w:rPr>
        <w:t xml:space="preserve">Successful Bidders should expect that their response to the RFP and any accompanying supporting materials will be incorporated into any contract signed with SGC. </w:t>
      </w:r>
    </w:p>
    <w:p w14:paraId="527262A8" w14:textId="77777777" w:rsidR="00E96538" w:rsidRPr="00281BE1" w:rsidRDefault="00E96538" w:rsidP="00E96538">
      <w:pPr>
        <w:pStyle w:val="Heading2"/>
        <w:rPr>
          <w:rFonts w:ascii="Arial" w:eastAsia="Times New Roman" w:hAnsi="Arial" w:cs="Arial"/>
        </w:rPr>
      </w:pPr>
      <w:bookmarkStart w:id="38" w:name="_Toc197077510"/>
      <w:r w:rsidRPr="00281BE1">
        <w:rPr>
          <w:rFonts w:ascii="Arial" w:eastAsia="Times New Roman" w:hAnsi="Arial" w:cs="Arial"/>
        </w:rPr>
        <w:t>Standard Service Agreement</w:t>
      </w:r>
      <w:bookmarkEnd w:id="38"/>
      <w:r w:rsidRPr="00281BE1">
        <w:rPr>
          <w:rFonts w:ascii="Arial" w:eastAsia="Times New Roman" w:hAnsi="Arial" w:cs="Arial"/>
        </w:rPr>
        <w:t xml:space="preserve">  </w:t>
      </w:r>
    </w:p>
    <w:p w14:paraId="093F9A94" w14:textId="7D47114C" w:rsidR="00E96538" w:rsidRPr="00281BE1" w:rsidRDefault="00E96538" w:rsidP="00E96538">
      <w:pPr>
        <w:autoSpaceDE w:val="0"/>
        <w:autoSpaceDN w:val="0"/>
        <w:adjustRightInd w:val="0"/>
        <w:spacing w:after="120" w:line="240" w:lineRule="auto"/>
        <w:ind w:left="1440"/>
        <w:jc w:val="both"/>
        <w:rPr>
          <w:rFonts w:ascii="Arial" w:eastAsia="Times New Roman" w:hAnsi="Arial" w:cs="Arial"/>
        </w:rPr>
      </w:pPr>
      <w:r w:rsidRPr="00281BE1">
        <w:rPr>
          <w:rFonts w:ascii="Arial" w:eastAsia="Times New Roman" w:hAnsi="Arial" w:cs="Arial"/>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50EA0201" w14:textId="77777777" w:rsidR="00D72C9A" w:rsidRPr="00281BE1" w:rsidRDefault="00D72C9A" w:rsidP="00D72C9A">
      <w:pPr>
        <w:pStyle w:val="Heading2"/>
        <w:rPr>
          <w:rFonts w:ascii="Arial" w:eastAsia="Times New Roman" w:hAnsi="Arial" w:cs="Arial"/>
        </w:rPr>
      </w:pPr>
      <w:bookmarkStart w:id="39" w:name="_Toc197077511"/>
      <w:r w:rsidRPr="00281BE1">
        <w:rPr>
          <w:rFonts w:ascii="Arial" w:eastAsia="Times New Roman" w:hAnsi="Arial" w:cs="Arial"/>
        </w:rPr>
        <w:t>Seneca Nation Business Registration Fee (SNIBRF)</w:t>
      </w:r>
      <w:bookmarkEnd w:id="39"/>
    </w:p>
    <w:p w14:paraId="3C5BCA2A" w14:textId="77777777" w:rsidR="00D72C9A" w:rsidRPr="00281BE1" w:rsidRDefault="00D72C9A" w:rsidP="00E91295">
      <w:pPr>
        <w:rPr>
          <w:rFonts w:ascii="Arial" w:eastAsia="Times New Roman" w:hAnsi="Arial" w:cs="Arial"/>
        </w:rPr>
      </w:pPr>
      <w:r w:rsidRPr="00281BE1">
        <w:rPr>
          <w:rFonts w:ascii="Arial" w:hAnsi="Arial" w:cs="Arial"/>
        </w:rPr>
        <w:tab/>
      </w:r>
      <w:r w:rsidR="006A7F0E" w:rsidRPr="00281BE1">
        <w:rPr>
          <w:rFonts w:ascii="Arial" w:hAnsi="Arial" w:cs="Arial"/>
        </w:rPr>
        <w:tab/>
      </w:r>
      <w:r w:rsidRPr="00281BE1">
        <w:rPr>
          <w:rFonts w:ascii="Arial" w:eastAsia="Times New Roman" w:hAnsi="Arial" w:cs="Arial"/>
        </w:rPr>
        <w:t xml:space="preserve">Vendor must pay the SNIBRF of $750 directly to the Seneca Gaming Authority once total </w:t>
      </w:r>
      <w:r w:rsidRPr="00281BE1">
        <w:rPr>
          <w:rFonts w:ascii="Arial" w:eastAsia="Times New Roman" w:hAnsi="Arial" w:cs="Arial"/>
        </w:rPr>
        <w:tab/>
      </w:r>
      <w:r w:rsidRPr="00281BE1">
        <w:rPr>
          <w:rFonts w:ascii="Arial" w:eastAsia="Times New Roman" w:hAnsi="Arial" w:cs="Arial"/>
        </w:rPr>
        <w:tab/>
        <w:t xml:space="preserve">payment to the vendor exceeds $10,000.  Failure to pay the fee when required may </w:t>
      </w:r>
      <w:r w:rsidRPr="00281BE1">
        <w:rPr>
          <w:rFonts w:ascii="Arial" w:eastAsia="Times New Roman" w:hAnsi="Arial" w:cs="Arial"/>
        </w:rPr>
        <w:tab/>
      </w:r>
      <w:r w:rsidRPr="00281BE1">
        <w:rPr>
          <w:rFonts w:ascii="Arial" w:eastAsia="Times New Roman" w:hAnsi="Arial" w:cs="Arial"/>
        </w:rPr>
        <w:tab/>
      </w:r>
      <w:r w:rsidRPr="00281BE1">
        <w:rPr>
          <w:rFonts w:ascii="Arial" w:eastAsia="Times New Roman" w:hAnsi="Arial" w:cs="Arial"/>
        </w:rPr>
        <w:tab/>
        <w:t>result in termination of further business with Seneca Gaming Corporation.</w:t>
      </w:r>
    </w:p>
    <w:p w14:paraId="23B43E6A" w14:textId="3B461F31" w:rsidR="00D20F91" w:rsidRPr="00281BE1" w:rsidRDefault="00D20F91" w:rsidP="00D72C9A">
      <w:pPr>
        <w:ind w:left="1440"/>
        <w:jc w:val="both"/>
        <w:rPr>
          <w:rFonts w:ascii="Arial" w:eastAsia="Times New Roman" w:hAnsi="Arial" w:cs="Arial"/>
          <w:b/>
          <w:color w:val="2E74B5" w:themeColor="accent1" w:themeShade="BF"/>
          <w:sz w:val="26"/>
          <w:szCs w:val="26"/>
        </w:rPr>
      </w:pPr>
    </w:p>
    <w:p w14:paraId="137570C0" w14:textId="1B3B23A5" w:rsidR="00E96538" w:rsidRPr="00281BE1" w:rsidRDefault="00E96538" w:rsidP="0033039A">
      <w:pPr>
        <w:pStyle w:val="Heading1"/>
        <w:rPr>
          <w:rFonts w:ascii="Arial" w:eastAsia="Times New Roman" w:hAnsi="Arial" w:cs="Arial"/>
        </w:rPr>
      </w:pPr>
      <w:r w:rsidRPr="00281BE1">
        <w:rPr>
          <w:rFonts w:ascii="Arial" w:eastAsia="Times New Roman" w:hAnsi="Arial" w:cs="Arial"/>
        </w:rPr>
        <w:br w:type="page"/>
      </w:r>
      <w:bookmarkStart w:id="40" w:name="_Toc197077512"/>
      <w:r w:rsidRPr="00281BE1">
        <w:rPr>
          <w:rFonts w:ascii="Arial" w:eastAsia="Times New Roman" w:hAnsi="Arial" w:cs="Arial"/>
        </w:rPr>
        <w:lastRenderedPageBreak/>
        <w:t>Bidder Certifications and Representations</w:t>
      </w:r>
      <w:bookmarkEnd w:id="40"/>
    </w:p>
    <w:p w14:paraId="1B733238" w14:textId="77777777" w:rsidR="00E96538" w:rsidRPr="00281BE1" w:rsidRDefault="00E96538" w:rsidP="00E96538">
      <w:pPr>
        <w:spacing w:before="120" w:after="0" w:line="240" w:lineRule="auto"/>
        <w:ind w:left="720"/>
        <w:jc w:val="both"/>
        <w:rPr>
          <w:rFonts w:ascii="Arial" w:eastAsia="Times New Roman" w:hAnsi="Arial" w:cs="Arial"/>
        </w:rPr>
      </w:pPr>
      <w:r w:rsidRPr="00281BE1">
        <w:rPr>
          <w:rFonts w:ascii="Arial" w:eastAsia="Times New Roman" w:hAnsi="Arial" w:cs="Arial"/>
        </w:rPr>
        <w:t>Bidder is a reputable company fully qualified and regularly engaged in providing products and/or services necessary to meet the terms, conditions and requirements of the RFP.</w:t>
      </w:r>
    </w:p>
    <w:p w14:paraId="2D5A5839" w14:textId="77777777" w:rsidR="00E96538" w:rsidRPr="00281BE1" w:rsidRDefault="00E96538" w:rsidP="00E96538">
      <w:pPr>
        <w:spacing w:before="120" w:after="0" w:line="240" w:lineRule="auto"/>
        <w:ind w:left="720"/>
        <w:jc w:val="both"/>
        <w:rPr>
          <w:rFonts w:ascii="Arial" w:eastAsia="Times New Roman" w:hAnsi="Arial" w:cs="Arial"/>
        </w:rPr>
      </w:pPr>
      <w:r w:rsidRPr="00281BE1">
        <w:rPr>
          <w:rFonts w:ascii="Arial" w:eastAsia="Times New Roman" w:hAnsi="Arial" w:cs="Arial"/>
        </w:rPr>
        <w:t>Bidder is aware of, is fully informed about, and is in full compliance with all applicable federal, state and local laws, rules, regulations and ordinances.</w:t>
      </w:r>
    </w:p>
    <w:p w14:paraId="7DF7604A" w14:textId="77777777" w:rsidR="00E96538" w:rsidRPr="00281BE1" w:rsidRDefault="00E96538" w:rsidP="00E96538">
      <w:pPr>
        <w:spacing w:before="120" w:after="0" w:line="240" w:lineRule="auto"/>
        <w:ind w:left="720"/>
        <w:jc w:val="both"/>
        <w:rPr>
          <w:rFonts w:ascii="Arial" w:eastAsia="Times New Roman" w:hAnsi="Arial" w:cs="Arial"/>
        </w:rPr>
      </w:pPr>
      <w:r w:rsidRPr="00281BE1">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1635F211" w14:textId="77777777" w:rsidR="0023713C" w:rsidRPr="00281BE1" w:rsidRDefault="00E96538" w:rsidP="0023713C">
      <w:pPr>
        <w:numPr>
          <w:ilvl w:val="0"/>
          <w:numId w:val="8"/>
        </w:numPr>
        <w:spacing w:before="120" w:after="0" w:line="240" w:lineRule="auto"/>
        <w:jc w:val="both"/>
        <w:rPr>
          <w:rFonts w:ascii="Arial" w:hAnsi="Arial" w:cs="Arial"/>
        </w:rPr>
      </w:pPr>
      <w:r w:rsidRPr="00281BE1">
        <w:rPr>
          <w:rFonts w:ascii="Arial" w:eastAsia="Times New Roman" w:hAnsi="Arial" w:cs="Arial"/>
        </w:rPr>
        <w:t xml:space="preserve">Bidder has reviewed and understood SGC’s Standard Terms &amp; Conditions found at </w:t>
      </w:r>
      <w:hyperlink r:id="rId13" w:history="1">
        <w:r w:rsidR="0023713C" w:rsidRPr="00281BE1">
          <w:rPr>
            <w:rStyle w:val="Hyperlink"/>
            <w:rFonts w:ascii="Arial" w:hAnsi="Arial" w:cs="Arial"/>
          </w:rPr>
          <w:t>https://senecacasinos.com/media/zqdd2j1f/sgc-standard-terms-and-conditions-v-10-30-20.pdf</w:t>
        </w:r>
      </w:hyperlink>
    </w:p>
    <w:p w14:paraId="2E944155" w14:textId="77777777" w:rsidR="00E96538" w:rsidRPr="00281BE1" w:rsidRDefault="00E96538" w:rsidP="00E96538">
      <w:pPr>
        <w:spacing w:before="120" w:after="0" w:line="240" w:lineRule="auto"/>
        <w:ind w:left="720"/>
        <w:jc w:val="both"/>
        <w:rPr>
          <w:rFonts w:ascii="Arial" w:eastAsia="Times New Roman" w:hAnsi="Arial" w:cs="Arial"/>
        </w:rPr>
      </w:pPr>
      <w:r w:rsidRPr="00281BE1">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089B147A" w14:textId="77777777" w:rsidR="00E96538" w:rsidRPr="00281BE1" w:rsidRDefault="00E96538" w:rsidP="00E96538">
      <w:pPr>
        <w:spacing w:before="120" w:after="0" w:line="240" w:lineRule="auto"/>
        <w:ind w:left="720"/>
        <w:jc w:val="both"/>
        <w:rPr>
          <w:rFonts w:ascii="Arial" w:eastAsia="Times New Roman" w:hAnsi="Arial" w:cs="Arial"/>
        </w:rPr>
      </w:pPr>
      <w:r w:rsidRPr="00281BE1">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406D4172" w14:textId="77777777" w:rsidR="00E96538" w:rsidRPr="00281BE1" w:rsidRDefault="00E96538" w:rsidP="00E96538">
      <w:pPr>
        <w:spacing w:before="240" w:after="0" w:line="240" w:lineRule="auto"/>
        <w:ind w:left="720"/>
        <w:rPr>
          <w:rFonts w:ascii="Arial" w:eastAsia="Times New Roman" w:hAnsi="Arial" w:cs="Arial"/>
          <w:b/>
          <w:sz w:val="24"/>
          <w:szCs w:val="24"/>
        </w:rPr>
      </w:pPr>
      <w:r w:rsidRPr="00281BE1">
        <w:rPr>
          <w:rFonts w:ascii="Arial" w:eastAsia="Times New Roman" w:hAnsi="Arial" w:cs="Arial"/>
          <w:b/>
          <w:sz w:val="24"/>
          <w:szCs w:val="24"/>
        </w:rPr>
        <w:t>I, the undersigned, hereby certify that I am authorized to sign as a representative for the Bidder listed below:</w:t>
      </w:r>
    </w:p>
    <w:p w14:paraId="3A7483F0" w14:textId="77777777" w:rsidR="0077626A" w:rsidRPr="00281BE1" w:rsidRDefault="0077626A" w:rsidP="0077626A">
      <w:pPr>
        <w:spacing w:before="240" w:after="0" w:line="240" w:lineRule="auto"/>
        <w:ind w:firstLine="720"/>
        <w:rPr>
          <w:rFonts w:ascii="Arial" w:eastAsia="Times New Roman" w:hAnsi="Arial" w:cs="Arial"/>
          <w:sz w:val="24"/>
          <w:szCs w:val="24"/>
        </w:rPr>
      </w:pPr>
      <w:r w:rsidRPr="00281BE1">
        <w:rPr>
          <w:rFonts w:ascii="Arial" w:eastAsia="Times New Roman" w:hAnsi="Arial" w:cs="Arial"/>
          <w:sz w:val="24"/>
          <w:szCs w:val="24"/>
        </w:rPr>
        <w:t>Legal Name of Bidder: ___________________________________________________</w:t>
      </w:r>
    </w:p>
    <w:p w14:paraId="22F659A4" w14:textId="77777777" w:rsidR="0077626A" w:rsidRPr="00281BE1" w:rsidRDefault="0077626A" w:rsidP="0077626A">
      <w:pPr>
        <w:spacing w:before="280" w:after="0" w:line="240" w:lineRule="auto"/>
        <w:ind w:firstLine="720"/>
        <w:rPr>
          <w:rFonts w:ascii="Arial" w:eastAsia="Times New Roman" w:hAnsi="Arial" w:cs="Arial"/>
          <w:sz w:val="24"/>
          <w:szCs w:val="24"/>
        </w:rPr>
      </w:pPr>
      <w:r w:rsidRPr="00281BE1">
        <w:rPr>
          <w:rFonts w:ascii="Arial" w:eastAsia="Times New Roman" w:hAnsi="Arial" w:cs="Arial"/>
          <w:sz w:val="24"/>
          <w:szCs w:val="24"/>
        </w:rPr>
        <w:t>DBA (if applicable): _____________________________________________________</w:t>
      </w:r>
    </w:p>
    <w:p w14:paraId="5FD9BF0B" w14:textId="77777777" w:rsidR="0077626A" w:rsidRPr="00281BE1" w:rsidRDefault="0077626A" w:rsidP="0077626A">
      <w:pPr>
        <w:spacing w:before="280" w:after="0" w:line="240" w:lineRule="auto"/>
        <w:ind w:firstLine="720"/>
        <w:rPr>
          <w:rFonts w:ascii="Arial" w:eastAsia="Times New Roman" w:hAnsi="Arial" w:cs="Arial"/>
          <w:sz w:val="24"/>
          <w:szCs w:val="24"/>
        </w:rPr>
      </w:pPr>
      <w:r w:rsidRPr="00281BE1">
        <w:rPr>
          <w:rFonts w:ascii="Arial" w:eastAsia="Times New Roman" w:hAnsi="Arial" w:cs="Arial"/>
          <w:sz w:val="24"/>
          <w:szCs w:val="24"/>
        </w:rPr>
        <w:t>Address: ______________________________________________________________</w:t>
      </w:r>
    </w:p>
    <w:p w14:paraId="3F82FA5D" w14:textId="6217A954" w:rsidR="0077626A" w:rsidRPr="00281BE1" w:rsidRDefault="0077626A" w:rsidP="0077626A">
      <w:pPr>
        <w:spacing w:before="280" w:after="0" w:line="240" w:lineRule="auto"/>
        <w:ind w:firstLine="720"/>
        <w:rPr>
          <w:rFonts w:ascii="Arial" w:hAnsi="Arial" w:cs="Arial"/>
        </w:rPr>
      </w:pPr>
      <w:r w:rsidRPr="00281BE1">
        <w:rPr>
          <w:rFonts w:ascii="Arial" w:eastAsia="Times New Roman" w:hAnsi="Arial" w:cs="Arial"/>
          <w:sz w:val="24"/>
          <w:szCs w:val="24"/>
        </w:rPr>
        <w:t>Telephone: ____________________</w:t>
      </w:r>
      <w:r w:rsidRPr="00281BE1">
        <w:rPr>
          <w:rFonts w:ascii="Arial" w:eastAsia="Times New Roman" w:hAnsi="Arial" w:cs="Arial"/>
          <w:sz w:val="24"/>
          <w:szCs w:val="24"/>
        </w:rPr>
        <w:tab/>
      </w:r>
      <w:r w:rsidRPr="00281BE1">
        <w:rPr>
          <w:rFonts w:ascii="Arial" w:eastAsia="Times New Roman" w:hAnsi="Arial" w:cs="Arial"/>
          <w:sz w:val="24"/>
          <w:szCs w:val="24"/>
        </w:rPr>
        <w:tab/>
      </w:r>
    </w:p>
    <w:p w14:paraId="1ECB94CF" w14:textId="77777777" w:rsidR="0077626A" w:rsidRPr="00281BE1" w:rsidRDefault="0077626A" w:rsidP="0077626A">
      <w:pPr>
        <w:spacing w:before="280" w:after="0" w:line="240" w:lineRule="auto"/>
        <w:ind w:firstLine="720"/>
        <w:rPr>
          <w:rFonts w:ascii="Arial" w:eastAsia="Times New Roman" w:hAnsi="Arial" w:cs="Arial"/>
          <w:sz w:val="24"/>
          <w:szCs w:val="24"/>
        </w:rPr>
      </w:pPr>
      <w:r w:rsidRPr="00281BE1">
        <w:rPr>
          <w:rFonts w:ascii="Arial" w:eastAsia="Times New Roman" w:hAnsi="Arial" w:cs="Arial"/>
          <w:sz w:val="24"/>
          <w:szCs w:val="24"/>
        </w:rPr>
        <w:t>E-Mail: _______________________________________________________________</w:t>
      </w:r>
    </w:p>
    <w:p w14:paraId="03188692" w14:textId="77777777" w:rsidR="0077626A" w:rsidRPr="00281BE1" w:rsidRDefault="0077626A" w:rsidP="0077626A">
      <w:pPr>
        <w:spacing w:before="280" w:after="0" w:line="240" w:lineRule="auto"/>
        <w:ind w:firstLine="720"/>
        <w:rPr>
          <w:rFonts w:ascii="Arial" w:eastAsia="Times New Roman" w:hAnsi="Arial" w:cs="Arial"/>
          <w:sz w:val="24"/>
          <w:szCs w:val="24"/>
        </w:rPr>
      </w:pPr>
      <w:r w:rsidRPr="00281BE1">
        <w:rPr>
          <w:rFonts w:ascii="Arial" w:eastAsia="Times New Roman" w:hAnsi="Arial" w:cs="Arial"/>
          <w:sz w:val="24"/>
          <w:szCs w:val="24"/>
        </w:rPr>
        <w:t>Website: ______________________________________________________________</w:t>
      </w:r>
    </w:p>
    <w:p w14:paraId="5EEF3972" w14:textId="77777777" w:rsidR="0077626A" w:rsidRPr="00281BE1" w:rsidRDefault="0077626A" w:rsidP="0077626A">
      <w:pPr>
        <w:spacing w:before="360" w:after="0" w:line="240" w:lineRule="auto"/>
        <w:ind w:firstLine="720"/>
        <w:rPr>
          <w:rFonts w:ascii="Arial" w:eastAsia="Times New Roman" w:hAnsi="Arial" w:cs="Arial"/>
          <w:sz w:val="24"/>
          <w:szCs w:val="24"/>
        </w:rPr>
      </w:pPr>
      <w:r w:rsidRPr="00281BE1">
        <w:rPr>
          <w:rFonts w:ascii="Arial" w:eastAsia="Times New Roman" w:hAnsi="Arial" w:cs="Arial"/>
          <w:sz w:val="24"/>
          <w:szCs w:val="24"/>
        </w:rPr>
        <w:t>Representative’s Signature: _______________________________________________</w:t>
      </w:r>
    </w:p>
    <w:p w14:paraId="1A7BC347" w14:textId="77777777" w:rsidR="0077626A" w:rsidRPr="00281BE1" w:rsidRDefault="0077626A" w:rsidP="0077626A">
      <w:pPr>
        <w:spacing w:before="360" w:after="0" w:line="240" w:lineRule="auto"/>
        <w:ind w:firstLine="720"/>
        <w:rPr>
          <w:rFonts w:ascii="Arial" w:eastAsia="Times New Roman" w:hAnsi="Arial" w:cs="Arial"/>
          <w:sz w:val="24"/>
          <w:szCs w:val="24"/>
        </w:rPr>
      </w:pPr>
      <w:r w:rsidRPr="00281BE1">
        <w:rPr>
          <w:rFonts w:ascii="Arial" w:eastAsia="Times New Roman" w:hAnsi="Arial" w:cs="Arial"/>
          <w:sz w:val="24"/>
          <w:szCs w:val="24"/>
        </w:rPr>
        <w:t>Representative’s Printed Name: ____________________________________________</w:t>
      </w:r>
    </w:p>
    <w:p w14:paraId="18FF44C0" w14:textId="77777777" w:rsidR="0077626A" w:rsidRPr="00281BE1" w:rsidRDefault="0077626A" w:rsidP="0077626A">
      <w:pPr>
        <w:spacing w:before="280" w:after="0" w:line="240" w:lineRule="auto"/>
        <w:ind w:firstLine="720"/>
        <w:rPr>
          <w:rFonts w:ascii="Arial" w:eastAsia="Times New Roman" w:hAnsi="Arial" w:cs="Arial"/>
          <w:sz w:val="24"/>
          <w:szCs w:val="24"/>
        </w:rPr>
      </w:pPr>
      <w:r w:rsidRPr="00281BE1">
        <w:rPr>
          <w:rFonts w:ascii="Arial" w:eastAsia="Times New Roman" w:hAnsi="Arial" w:cs="Arial"/>
          <w:sz w:val="24"/>
          <w:szCs w:val="24"/>
        </w:rPr>
        <w:t>Representative’s Printed Title: _____________________________________________</w:t>
      </w:r>
    </w:p>
    <w:p w14:paraId="13FD37F2" w14:textId="641A5904" w:rsidR="00E96538" w:rsidRPr="0034489C" w:rsidRDefault="0077626A" w:rsidP="0077626A">
      <w:pPr>
        <w:spacing w:before="280" w:after="0" w:line="240" w:lineRule="auto"/>
        <w:ind w:firstLine="720"/>
        <w:rPr>
          <w:rFonts w:ascii="Georgia" w:eastAsia="Times New Roman" w:hAnsi="Georgia" w:cs="Times New Roman"/>
        </w:rPr>
      </w:pPr>
      <w:r w:rsidRPr="00281BE1">
        <w:rPr>
          <w:rFonts w:ascii="Arial" w:eastAsia="Times New Roman" w:hAnsi="Arial" w:cs="Arial"/>
          <w:sz w:val="24"/>
          <w:szCs w:val="24"/>
        </w:rPr>
        <w:t>Date: __________________</w:t>
      </w:r>
      <w:r w:rsidRPr="00281BE1">
        <w:rPr>
          <w:rFonts w:ascii="Arial" w:eastAsia="Times New Roman" w:hAnsi="Arial" w:cs="Arial"/>
          <w:sz w:val="24"/>
          <w:szCs w:val="24"/>
        </w:rPr>
        <w:tab/>
      </w:r>
      <w:r w:rsidRPr="00281BE1">
        <w:rPr>
          <w:rFonts w:ascii="Arial" w:eastAsia="Times New Roman" w:hAnsi="Arial" w:cs="Arial"/>
          <w:sz w:val="24"/>
          <w:szCs w:val="24"/>
        </w:rPr>
        <w:tab/>
        <w:t xml:space="preserve">NAICS code # </w:t>
      </w:r>
      <w:r w:rsidRPr="00281BE1">
        <w:rPr>
          <w:rFonts w:ascii="Arial" w:eastAsia="Times New Roman" w:hAnsi="Arial" w:cs="Arial"/>
        </w:rPr>
        <w:tab/>
      </w:r>
      <w:r w:rsidRPr="00281BE1">
        <w:rPr>
          <w:rFonts w:ascii="Arial" w:eastAsia="Times New Roman" w:hAnsi="Arial" w:cs="Arial"/>
          <w:sz w:val="24"/>
          <w:szCs w:val="24"/>
        </w:rPr>
        <w:t>__________</w:t>
      </w:r>
      <w:r w:rsidR="00281BE1">
        <w:rPr>
          <w:rFonts w:ascii="Arial" w:eastAsia="Times New Roman" w:hAnsi="Arial" w:cs="Arial"/>
          <w:sz w:val="24"/>
          <w:szCs w:val="24"/>
        </w:rPr>
        <w:t>___</w:t>
      </w:r>
      <w:r w:rsidRPr="00281BE1">
        <w:rPr>
          <w:rFonts w:ascii="Arial" w:eastAsia="Times New Roman" w:hAnsi="Arial" w:cs="Arial"/>
          <w:sz w:val="24"/>
          <w:szCs w:val="24"/>
        </w:rPr>
        <w:t>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281BE1">
      <w:footerReference w:type="default" r:id="rId14"/>
      <w:pgSz w:w="12240" w:h="15840"/>
      <w:pgMar w:top="864" w:right="1152" w:bottom="1008"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6871" w14:textId="77777777" w:rsidR="009E2020" w:rsidRDefault="009E2020">
      <w:pPr>
        <w:spacing w:after="0" w:line="240" w:lineRule="auto"/>
      </w:pPr>
      <w:r>
        <w:separator/>
      </w:r>
    </w:p>
  </w:endnote>
  <w:endnote w:type="continuationSeparator" w:id="0">
    <w:p w14:paraId="0DE3F685" w14:textId="77777777" w:rsidR="009E2020" w:rsidRDefault="009E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4FF542C8"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BD3D" w14:textId="77777777" w:rsidR="009E2020" w:rsidRDefault="009E2020">
      <w:pPr>
        <w:spacing w:after="0" w:line="240" w:lineRule="auto"/>
      </w:pPr>
      <w:r>
        <w:separator/>
      </w:r>
    </w:p>
  </w:footnote>
  <w:footnote w:type="continuationSeparator" w:id="0">
    <w:p w14:paraId="47A20AA4" w14:textId="77777777" w:rsidR="009E2020" w:rsidRDefault="009E2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CE74E4"/>
    <w:multiLevelType w:val="hybridMultilevel"/>
    <w:tmpl w:val="49548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1D777AC"/>
    <w:multiLevelType w:val="hybridMultilevel"/>
    <w:tmpl w:val="99B05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37C7E0E"/>
    <w:multiLevelType w:val="hybridMultilevel"/>
    <w:tmpl w:val="825EF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864A568">
      <w:start w:val="12"/>
      <w:numFmt w:val="bullet"/>
      <w:lvlText w:val="•"/>
      <w:lvlJc w:val="left"/>
      <w:pPr>
        <w:ind w:left="2160" w:hanging="360"/>
      </w:pPr>
      <w:rPr>
        <w:rFonts w:ascii="SymbolMT" w:eastAsiaTheme="minorHAnsi" w:hAnsi="SymbolMT" w:cs="SymbolM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34342B9"/>
    <w:multiLevelType w:val="hybridMultilevel"/>
    <w:tmpl w:val="0CF2DB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68B77EBD"/>
    <w:multiLevelType w:val="hybridMultilevel"/>
    <w:tmpl w:val="E9B8C6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4727FF6"/>
    <w:multiLevelType w:val="hybridMultilevel"/>
    <w:tmpl w:val="8D6AC1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7"/>
  </w:num>
  <w:num w:numId="3">
    <w:abstractNumId w:val="3"/>
  </w:num>
  <w:num w:numId="4">
    <w:abstractNumId w:val="10"/>
  </w:num>
  <w:num w:numId="5">
    <w:abstractNumId w:val="8"/>
  </w:num>
  <w:num w:numId="6">
    <w:abstractNumId w:val="0"/>
  </w:num>
  <w:num w:numId="7">
    <w:abstractNumId w:val="11"/>
  </w:num>
  <w:num w:numId="8">
    <w:abstractNumId w:val="1"/>
  </w:num>
  <w:num w:numId="9">
    <w:abstractNumId w:val="14"/>
  </w:num>
  <w:num w:numId="10">
    <w:abstractNumId w:val="4"/>
  </w:num>
  <w:num w:numId="11">
    <w:abstractNumId w:val="5"/>
  </w:num>
  <w:num w:numId="12">
    <w:abstractNumId w:val="9"/>
  </w:num>
  <w:num w:numId="13">
    <w:abstractNumId w:val="1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86B11"/>
    <w:rsid w:val="000C6CAE"/>
    <w:rsid w:val="000F6FC2"/>
    <w:rsid w:val="001363D7"/>
    <w:rsid w:val="00216BB3"/>
    <w:rsid w:val="0023713C"/>
    <w:rsid w:val="00237E51"/>
    <w:rsid w:val="00281BE1"/>
    <w:rsid w:val="002B0CF8"/>
    <w:rsid w:val="0033039A"/>
    <w:rsid w:val="003A120E"/>
    <w:rsid w:val="003D6ACD"/>
    <w:rsid w:val="003E25F2"/>
    <w:rsid w:val="003F6D62"/>
    <w:rsid w:val="00421212"/>
    <w:rsid w:val="00456E00"/>
    <w:rsid w:val="00457F12"/>
    <w:rsid w:val="00470E46"/>
    <w:rsid w:val="004D32F5"/>
    <w:rsid w:val="004F2163"/>
    <w:rsid w:val="0054663B"/>
    <w:rsid w:val="00584624"/>
    <w:rsid w:val="00680936"/>
    <w:rsid w:val="006A381D"/>
    <w:rsid w:val="006A7F0E"/>
    <w:rsid w:val="00717205"/>
    <w:rsid w:val="0077626A"/>
    <w:rsid w:val="007F794E"/>
    <w:rsid w:val="00806F87"/>
    <w:rsid w:val="00834241"/>
    <w:rsid w:val="008559F5"/>
    <w:rsid w:val="009235E2"/>
    <w:rsid w:val="009D2F2D"/>
    <w:rsid w:val="009E2020"/>
    <w:rsid w:val="00A5289D"/>
    <w:rsid w:val="00A569E4"/>
    <w:rsid w:val="00A66CA8"/>
    <w:rsid w:val="00A7602C"/>
    <w:rsid w:val="00B04250"/>
    <w:rsid w:val="00B258FA"/>
    <w:rsid w:val="00B72C49"/>
    <w:rsid w:val="00BB7C2B"/>
    <w:rsid w:val="00BC50AB"/>
    <w:rsid w:val="00BC6518"/>
    <w:rsid w:val="00C50A96"/>
    <w:rsid w:val="00C50E36"/>
    <w:rsid w:val="00C60AFF"/>
    <w:rsid w:val="00C719B5"/>
    <w:rsid w:val="00CD59B5"/>
    <w:rsid w:val="00CE3F01"/>
    <w:rsid w:val="00D20F91"/>
    <w:rsid w:val="00D24210"/>
    <w:rsid w:val="00D72C9A"/>
    <w:rsid w:val="00E46A94"/>
    <w:rsid w:val="00E91295"/>
    <w:rsid w:val="00E96538"/>
    <w:rsid w:val="00EE6F09"/>
    <w:rsid w:val="00F37B15"/>
    <w:rsid w:val="00F425B3"/>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2B5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paragraph" w:styleId="BodyTextIndent">
    <w:name w:val="Body Text Indent"/>
    <w:basedOn w:val="Normal"/>
    <w:link w:val="BodyTextIndentChar"/>
    <w:uiPriority w:val="99"/>
    <w:unhideWhenUsed/>
    <w:rsid w:val="00A5289D"/>
    <w:pPr>
      <w:spacing w:after="0"/>
      <w:ind w:left="1440"/>
      <w:jc w:val="both"/>
    </w:pPr>
  </w:style>
  <w:style w:type="character" w:customStyle="1" w:styleId="BodyTextIndentChar">
    <w:name w:val="Body Text Indent Char"/>
    <w:basedOn w:val="DefaultParagraphFont"/>
    <w:link w:val="BodyTextIndent"/>
    <w:uiPriority w:val="99"/>
    <w:rsid w:val="00A5289D"/>
  </w:style>
  <w:style w:type="character" w:styleId="UnresolvedMention">
    <w:name w:val="Unresolved Mention"/>
    <w:basedOn w:val="DefaultParagraphFont"/>
    <w:uiPriority w:val="99"/>
    <w:semiHidden/>
    <w:unhideWhenUsed/>
    <w:rsid w:val="00281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1969776227">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3</cp:revision>
  <dcterms:created xsi:type="dcterms:W3CDTF">2025-05-02T15:24:00Z</dcterms:created>
  <dcterms:modified xsi:type="dcterms:W3CDTF">2025-05-02T15:24:00Z</dcterms:modified>
</cp:coreProperties>
</file>