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D1730E0" w14:textId="77777777" w:rsidR="00E96538" w:rsidRDefault="00E96538" w:rsidP="00E96538"/>
        <w:p w14:paraId="4DBAB872"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7457E93F" wp14:editId="6B9C07C6">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44E10969" w14:textId="77777777" w:rsidR="00D72C9A" w:rsidRPr="00CD59B5"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CD59B5">
                                  <w:rPr>
                                    <w:b/>
                                    <w:i/>
                                    <w:iCs/>
                                    <w:color w:val="0070C0"/>
                                    <w:sz w:val="56"/>
                                    <w:szCs w:val="56"/>
                                  </w:rPr>
                                  <w:t>Seneca Gaming Corporation</w:t>
                                </w:r>
                              </w:p>
                              <w:p w14:paraId="0832EA1F" w14:textId="77777777" w:rsidR="00D72C9A" w:rsidRPr="00CD59B5" w:rsidRDefault="00D72C9A" w:rsidP="00E96538">
                                <w:pPr>
                                  <w:pBdr>
                                    <w:top w:val="single" w:sz="24" w:space="31" w:color="5B9BD5" w:themeColor="accent1"/>
                                    <w:bottom w:val="single" w:sz="24" w:space="8" w:color="5B9BD5" w:themeColor="accent1"/>
                                  </w:pBdr>
                                  <w:spacing w:after="0"/>
                                  <w:rPr>
                                    <w:i/>
                                    <w:iCs/>
                                    <w:color w:val="0070C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57E93F"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44E10969" w14:textId="77777777" w:rsidR="00D72C9A" w:rsidRPr="00CD59B5"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CD59B5">
                            <w:rPr>
                              <w:b/>
                              <w:i/>
                              <w:iCs/>
                              <w:color w:val="0070C0"/>
                              <w:sz w:val="56"/>
                              <w:szCs w:val="56"/>
                            </w:rPr>
                            <w:t>Seneca Gaming Corporation</w:t>
                          </w:r>
                        </w:p>
                        <w:p w14:paraId="0832EA1F" w14:textId="77777777" w:rsidR="00D72C9A" w:rsidRPr="00CD59B5" w:rsidRDefault="00D72C9A" w:rsidP="00E96538">
                          <w:pPr>
                            <w:pBdr>
                              <w:top w:val="single" w:sz="24" w:space="31" w:color="5B9BD5" w:themeColor="accent1"/>
                              <w:bottom w:val="single" w:sz="24" w:space="8" w:color="5B9BD5" w:themeColor="accent1"/>
                            </w:pBdr>
                            <w:spacing w:after="0"/>
                            <w:rPr>
                              <w:i/>
                              <w:iCs/>
                              <w:color w:val="0070C0"/>
                            </w:rPr>
                          </w:pPr>
                        </w:p>
                      </w:txbxContent>
                    </v:textbox>
                    <w10:wrap type="topAndBottom" anchorx="margin"/>
                  </v:shape>
                </w:pict>
              </mc:Fallback>
            </mc:AlternateContent>
          </w:r>
        </w:p>
        <w:p w14:paraId="0F42DAAA" w14:textId="77777777" w:rsidR="00E96538" w:rsidRDefault="00E96538" w:rsidP="00E96538"/>
        <w:p w14:paraId="12CB58CB"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5BE33ABA" wp14:editId="3750DEE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1E1A1D98"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3483AB31" wp14:editId="3A4B52E3">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230216A6" w14:textId="290CD045" w:rsidR="00D72C9A" w:rsidRDefault="005D1F1E" w:rsidP="00B72C49">
                                <w:pPr>
                                  <w:pStyle w:val="NoSpacing"/>
                                  <w:ind w:left="-2250"/>
                                  <w:jc w:val="right"/>
                                  <w:rPr>
                                    <w:color w:val="0070C0"/>
                                    <w:sz w:val="48"/>
                                    <w:szCs w:val="48"/>
                                  </w:rPr>
                                </w:pPr>
                                <w:r>
                                  <w:rPr>
                                    <w:color w:val="0070C0"/>
                                    <w:sz w:val="48"/>
                                    <w:szCs w:val="48"/>
                                  </w:rPr>
                                  <w:t>Liquid Dairy</w:t>
                                </w:r>
                              </w:p>
                              <w:p w14:paraId="4152A045" w14:textId="6A59EA42" w:rsidR="00B72C49" w:rsidRPr="00B72C49" w:rsidRDefault="00B72C49" w:rsidP="00B72C49">
                                <w:pPr>
                                  <w:pStyle w:val="NoSpacing"/>
                                  <w:ind w:left="-2250"/>
                                  <w:jc w:val="right"/>
                                  <w:rPr>
                                    <w:color w:val="0070C0"/>
                                    <w:sz w:val="52"/>
                                    <w:szCs w:val="52"/>
                                    <w:highlight w:val="blue"/>
                                  </w:rPr>
                                </w:pPr>
                                <w:r>
                                  <w:rPr>
                                    <w:color w:val="0070C0"/>
                                    <w:sz w:val="48"/>
                                    <w:szCs w:val="48"/>
                                  </w:rPr>
                                  <w:t>Request for Proposals</w:t>
                                </w:r>
                              </w:p>
                              <w:p w14:paraId="222BAB7C" w14:textId="39C1DF36" w:rsidR="00D72C9A" w:rsidRPr="00B72C49" w:rsidRDefault="00D72C9A" w:rsidP="00E96538">
                                <w:pPr>
                                  <w:pStyle w:val="NoSpacing"/>
                                  <w:jc w:val="right"/>
                                  <w:rPr>
                                    <w:sz w:val="40"/>
                                    <w:szCs w:val="40"/>
                                  </w:rPr>
                                </w:pPr>
                                <w:r w:rsidRPr="00B72C49">
                                  <w:rPr>
                                    <w:sz w:val="44"/>
                                    <w:szCs w:val="44"/>
                                  </w:rPr>
                                  <w:t>RFP #</w:t>
                                </w:r>
                                <w:r w:rsidRPr="00B72C49">
                                  <w:rPr>
                                    <w:sz w:val="40"/>
                                    <w:szCs w:val="40"/>
                                  </w:rPr>
                                  <w:t xml:space="preserve"> </w:t>
                                </w:r>
                                <w:r w:rsidR="00B72C49">
                                  <w:rPr>
                                    <w:sz w:val="40"/>
                                    <w:szCs w:val="40"/>
                                  </w:rPr>
                                  <w:t>SGC-00</w:t>
                                </w:r>
                                <w:r w:rsidR="005D1F1E">
                                  <w:rPr>
                                    <w:sz w:val="40"/>
                                    <w:szCs w:val="40"/>
                                  </w:rPr>
                                  <w:t>31</w:t>
                                </w:r>
                                <w:r w:rsidR="00B72C49">
                                  <w:rPr>
                                    <w:sz w:val="40"/>
                                    <w:szCs w:val="40"/>
                                  </w:rPr>
                                  <w:t>-2</w:t>
                                </w:r>
                                <w:r w:rsidR="005D1F1E">
                                  <w:rPr>
                                    <w:sz w:val="40"/>
                                    <w:szCs w:val="40"/>
                                  </w:rPr>
                                  <w:t>5SD</w:t>
                                </w:r>
                                <w:r w:rsidR="00B72C49">
                                  <w:rPr>
                                    <w:sz w:val="40"/>
                                    <w:szCs w:val="40"/>
                                  </w:rPr>
                                  <w:t>H</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83AB31"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230216A6" w14:textId="290CD045" w:rsidR="00D72C9A" w:rsidRDefault="005D1F1E" w:rsidP="00B72C49">
                          <w:pPr>
                            <w:pStyle w:val="NoSpacing"/>
                            <w:ind w:left="-2250"/>
                            <w:jc w:val="right"/>
                            <w:rPr>
                              <w:color w:val="0070C0"/>
                              <w:sz w:val="48"/>
                              <w:szCs w:val="48"/>
                            </w:rPr>
                          </w:pPr>
                          <w:r>
                            <w:rPr>
                              <w:color w:val="0070C0"/>
                              <w:sz w:val="48"/>
                              <w:szCs w:val="48"/>
                            </w:rPr>
                            <w:t>Liquid Dairy</w:t>
                          </w:r>
                        </w:p>
                        <w:p w14:paraId="4152A045" w14:textId="6A59EA42" w:rsidR="00B72C49" w:rsidRPr="00B72C49" w:rsidRDefault="00B72C49" w:rsidP="00B72C49">
                          <w:pPr>
                            <w:pStyle w:val="NoSpacing"/>
                            <w:ind w:left="-2250"/>
                            <w:jc w:val="right"/>
                            <w:rPr>
                              <w:color w:val="0070C0"/>
                              <w:sz w:val="52"/>
                              <w:szCs w:val="52"/>
                              <w:highlight w:val="blue"/>
                            </w:rPr>
                          </w:pPr>
                          <w:r>
                            <w:rPr>
                              <w:color w:val="0070C0"/>
                              <w:sz w:val="48"/>
                              <w:szCs w:val="48"/>
                            </w:rPr>
                            <w:t>Request for Proposals</w:t>
                          </w:r>
                        </w:p>
                        <w:p w14:paraId="222BAB7C" w14:textId="39C1DF36" w:rsidR="00D72C9A" w:rsidRPr="00B72C49" w:rsidRDefault="00D72C9A" w:rsidP="00E96538">
                          <w:pPr>
                            <w:pStyle w:val="NoSpacing"/>
                            <w:jc w:val="right"/>
                            <w:rPr>
                              <w:sz w:val="40"/>
                              <w:szCs w:val="40"/>
                            </w:rPr>
                          </w:pPr>
                          <w:r w:rsidRPr="00B72C49">
                            <w:rPr>
                              <w:sz w:val="44"/>
                              <w:szCs w:val="44"/>
                            </w:rPr>
                            <w:t>RFP #</w:t>
                          </w:r>
                          <w:r w:rsidRPr="00B72C49">
                            <w:rPr>
                              <w:sz w:val="40"/>
                              <w:szCs w:val="40"/>
                            </w:rPr>
                            <w:t xml:space="preserve"> </w:t>
                          </w:r>
                          <w:r w:rsidR="00B72C49">
                            <w:rPr>
                              <w:sz w:val="40"/>
                              <w:szCs w:val="40"/>
                            </w:rPr>
                            <w:t>SGC-00</w:t>
                          </w:r>
                          <w:r w:rsidR="005D1F1E">
                            <w:rPr>
                              <w:sz w:val="40"/>
                              <w:szCs w:val="40"/>
                            </w:rPr>
                            <w:t>31</w:t>
                          </w:r>
                          <w:r w:rsidR="00B72C49">
                            <w:rPr>
                              <w:sz w:val="40"/>
                              <w:szCs w:val="40"/>
                            </w:rPr>
                            <w:t>-2</w:t>
                          </w:r>
                          <w:r w:rsidR="005D1F1E">
                            <w:rPr>
                              <w:sz w:val="40"/>
                              <w:szCs w:val="40"/>
                            </w:rPr>
                            <w:t>5SD</w:t>
                          </w:r>
                          <w:r w:rsidR="00B72C49">
                            <w:rPr>
                              <w:sz w:val="40"/>
                              <w:szCs w:val="40"/>
                            </w:rPr>
                            <w:t>H</w:t>
                          </w:r>
                        </w:p>
                      </w:txbxContent>
                    </v:textbox>
                    <w10:wrap type="square" anchorx="page" anchory="page"/>
                  </v:shape>
                </w:pict>
              </mc:Fallback>
            </mc:AlternateContent>
          </w:r>
          <w:r w:rsidRPr="00CC44E0">
            <w:rPr>
              <w:noProof/>
            </w:rPr>
            <w:drawing>
              <wp:inline distT="0" distB="0" distL="0" distR="0" wp14:anchorId="76B7B15E" wp14:editId="001C5A5D">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5AC354F6" wp14:editId="129F3D89">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13A8B67" w14:textId="77777777" w:rsidR="00D72C9A" w:rsidRPr="003E48CF" w:rsidRDefault="00D72C9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C354F6"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13A8B67" w14:textId="77777777" w:rsidR="00D72C9A" w:rsidRPr="003E48CF" w:rsidRDefault="00D72C9A"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02085C4F" wp14:editId="15C9E445">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C0E68EE" w14:textId="068EB4E1" w:rsidR="00D72C9A" w:rsidRPr="00B72C49" w:rsidRDefault="005D1F1E" w:rsidP="00E96538">
                                <w:pPr>
                                  <w:pStyle w:val="NoSpacing"/>
                                  <w:jc w:val="right"/>
                                  <w:rPr>
                                    <w:color w:val="0070C0"/>
                                    <w:sz w:val="44"/>
                                    <w:szCs w:val="44"/>
                                  </w:rPr>
                                </w:pPr>
                                <w:r>
                                  <w:rPr>
                                    <w:color w:val="0070C0"/>
                                    <w:sz w:val="44"/>
                                    <w:szCs w:val="44"/>
                                  </w:rPr>
                                  <w:t xml:space="preserve">February </w:t>
                                </w:r>
                                <w:r w:rsidR="007A02EF">
                                  <w:rPr>
                                    <w:color w:val="0070C0"/>
                                    <w:sz w:val="44"/>
                                    <w:szCs w:val="44"/>
                                  </w:rPr>
                                  <w:t>17</w:t>
                                </w:r>
                                <w:r w:rsidR="00D72C9A" w:rsidRPr="00B72C49">
                                  <w:rPr>
                                    <w:color w:val="0070C0"/>
                                    <w:sz w:val="44"/>
                                    <w:szCs w:val="44"/>
                                  </w:rPr>
                                  <w:t>, 20</w:t>
                                </w:r>
                                <w:r w:rsidR="00BB7C2B" w:rsidRPr="00B72C49">
                                  <w:rPr>
                                    <w:color w:val="0070C0"/>
                                    <w:sz w:val="44"/>
                                    <w:szCs w:val="44"/>
                                  </w:rPr>
                                  <w:t>2</w:t>
                                </w:r>
                                <w:r>
                                  <w:rPr>
                                    <w:color w:val="0070C0"/>
                                    <w:sz w:val="44"/>
                                    <w:szCs w:val="44"/>
                                  </w:rPr>
                                  <w:t>5</w:t>
                                </w:r>
                              </w:p>
                              <w:p w14:paraId="5FDC5763"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085C4F"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C0E68EE" w14:textId="068EB4E1" w:rsidR="00D72C9A" w:rsidRPr="00B72C49" w:rsidRDefault="005D1F1E" w:rsidP="00E96538">
                          <w:pPr>
                            <w:pStyle w:val="NoSpacing"/>
                            <w:jc w:val="right"/>
                            <w:rPr>
                              <w:color w:val="0070C0"/>
                              <w:sz w:val="44"/>
                              <w:szCs w:val="44"/>
                            </w:rPr>
                          </w:pPr>
                          <w:r>
                            <w:rPr>
                              <w:color w:val="0070C0"/>
                              <w:sz w:val="44"/>
                              <w:szCs w:val="44"/>
                            </w:rPr>
                            <w:t xml:space="preserve">February </w:t>
                          </w:r>
                          <w:r w:rsidR="007A02EF">
                            <w:rPr>
                              <w:color w:val="0070C0"/>
                              <w:sz w:val="44"/>
                              <w:szCs w:val="44"/>
                            </w:rPr>
                            <w:t>17</w:t>
                          </w:r>
                          <w:r w:rsidR="00D72C9A" w:rsidRPr="00B72C49">
                            <w:rPr>
                              <w:color w:val="0070C0"/>
                              <w:sz w:val="44"/>
                              <w:szCs w:val="44"/>
                            </w:rPr>
                            <w:t>, 20</w:t>
                          </w:r>
                          <w:r w:rsidR="00BB7C2B" w:rsidRPr="00B72C49">
                            <w:rPr>
                              <w:color w:val="0070C0"/>
                              <w:sz w:val="44"/>
                              <w:szCs w:val="44"/>
                            </w:rPr>
                            <w:t>2</w:t>
                          </w:r>
                          <w:r>
                            <w:rPr>
                              <w:color w:val="0070C0"/>
                              <w:sz w:val="44"/>
                              <w:szCs w:val="44"/>
                            </w:rPr>
                            <w:t>5</w:t>
                          </w:r>
                        </w:p>
                        <w:p w14:paraId="5FDC5763"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7D46ECED" wp14:editId="24FC4A5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98626" w14:textId="77777777" w:rsidR="00D72C9A" w:rsidRDefault="00507C63"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8AC3F1D"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D46EC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6D498626" w14:textId="77777777" w:rsidR="00D72C9A" w:rsidRDefault="00507C63"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8AC3F1D"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7DBCCA63" wp14:editId="4EAD2F8D">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AEE0C62" w14:textId="77777777" w:rsidR="00E96538" w:rsidRDefault="00E96538" w:rsidP="00E96538">
          <w:pPr>
            <w:pStyle w:val="TOCHeading"/>
          </w:pPr>
          <w:r>
            <w:t>Table of Contents</w:t>
          </w:r>
        </w:p>
        <w:p w14:paraId="3F75A1FF" w14:textId="34F4D5DC" w:rsidR="00112F34"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9222388" w:history="1">
            <w:r w:rsidR="00112F34" w:rsidRPr="0087507E">
              <w:rPr>
                <w:rStyle w:val="Hyperlink"/>
                <w:noProof/>
              </w:rPr>
              <w:t>I.</w:t>
            </w:r>
            <w:r w:rsidR="00112F34">
              <w:rPr>
                <w:rFonts w:eastAsiaTheme="minorEastAsia"/>
                <w:noProof/>
              </w:rPr>
              <w:tab/>
            </w:r>
            <w:r w:rsidR="00112F34" w:rsidRPr="0087507E">
              <w:rPr>
                <w:rStyle w:val="Hyperlink"/>
                <w:noProof/>
              </w:rPr>
              <w:t>Introduction</w:t>
            </w:r>
            <w:r w:rsidR="00112F34">
              <w:rPr>
                <w:noProof/>
                <w:webHidden/>
              </w:rPr>
              <w:tab/>
            </w:r>
            <w:r w:rsidR="00112F34">
              <w:rPr>
                <w:noProof/>
                <w:webHidden/>
              </w:rPr>
              <w:fldChar w:fldCharType="begin"/>
            </w:r>
            <w:r w:rsidR="00112F34">
              <w:rPr>
                <w:noProof/>
                <w:webHidden/>
              </w:rPr>
              <w:instrText xml:space="preserve"> PAGEREF _Toc189222388 \h </w:instrText>
            </w:r>
            <w:r w:rsidR="00112F34">
              <w:rPr>
                <w:noProof/>
                <w:webHidden/>
              </w:rPr>
            </w:r>
            <w:r w:rsidR="00112F34">
              <w:rPr>
                <w:noProof/>
                <w:webHidden/>
              </w:rPr>
              <w:fldChar w:fldCharType="separate"/>
            </w:r>
            <w:r w:rsidR="00112F34">
              <w:rPr>
                <w:noProof/>
                <w:webHidden/>
              </w:rPr>
              <w:t>2</w:t>
            </w:r>
            <w:r w:rsidR="00112F34">
              <w:rPr>
                <w:noProof/>
                <w:webHidden/>
              </w:rPr>
              <w:fldChar w:fldCharType="end"/>
            </w:r>
          </w:hyperlink>
        </w:p>
        <w:p w14:paraId="1ED48430" w14:textId="7ABADA2C" w:rsidR="00112F34" w:rsidRDefault="00507C63">
          <w:pPr>
            <w:pStyle w:val="TOC1"/>
            <w:tabs>
              <w:tab w:val="left" w:pos="440"/>
              <w:tab w:val="right" w:leader="dot" w:pos="9350"/>
            </w:tabs>
            <w:rPr>
              <w:rFonts w:eastAsiaTheme="minorEastAsia"/>
              <w:noProof/>
            </w:rPr>
          </w:pPr>
          <w:hyperlink w:anchor="_Toc189222389" w:history="1">
            <w:r w:rsidR="00112F34" w:rsidRPr="0087507E">
              <w:rPr>
                <w:rStyle w:val="Hyperlink"/>
                <w:noProof/>
              </w:rPr>
              <w:t>II.</w:t>
            </w:r>
            <w:r w:rsidR="00112F34">
              <w:rPr>
                <w:rFonts w:eastAsiaTheme="minorEastAsia"/>
                <w:noProof/>
              </w:rPr>
              <w:tab/>
            </w:r>
            <w:r w:rsidR="00112F34" w:rsidRPr="0087507E">
              <w:rPr>
                <w:rStyle w:val="Hyperlink"/>
                <w:noProof/>
              </w:rPr>
              <w:t>RFP Objective</w:t>
            </w:r>
            <w:r w:rsidR="00112F34">
              <w:rPr>
                <w:noProof/>
                <w:webHidden/>
              </w:rPr>
              <w:tab/>
            </w:r>
            <w:r w:rsidR="00112F34">
              <w:rPr>
                <w:noProof/>
                <w:webHidden/>
              </w:rPr>
              <w:fldChar w:fldCharType="begin"/>
            </w:r>
            <w:r w:rsidR="00112F34">
              <w:rPr>
                <w:noProof/>
                <w:webHidden/>
              </w:rPr>
              <w:instrText xml:space="preserve"> PAGEREF _Toc189222389 \h </w:instrText>
            </w:r>
            <w:r w:rsidR="00112F34">
              <w:rPr>
                <w:noProof/>
                <w:webHidden/>
              </w:rPr>
            </w:r>
            <w:r w:rsidR="00112F34">
              <w:rPr>
                <w:noProof/>
                <w:webHidden/>
              </w:rPr>
              <w:fldChar w:fldCharType="separate"/>
            </w:r>
            <w:r w:rsidR="00112F34">
              <w:rPr>
                <w:noProof/>
                <w:webHidden/>
              </w:rPr>
              <w:t>2</w:t>
            </w:r>
            <w:r w:rsidR="00112F34">
              <w:rPr>
                <w:noProof/>
                <w:webHidden/>
              </w:rPr>
              <w:fldChar w:fldCharType="end"/>
            </w:r>
          </w:hyperlink>
        </w:p>
        <w:p w14:paraId="59DFE307" w14:textId="15575718" w:rsidR="00112F34" w:rsidRDefault="00507C63">
          <w:pPr>
            <w:pStyle w:val="TOC1"/>
            <w:tabs>
              <w:tab w:val="left" w:pos="660"/>
              <w:tab w:val="right" w:leader="dot" w:pos="9350"/>
            </w:tabs>
            <w:rPr>
              <w:rFonts w:eastAsiaTheme="minorEastAsia"/>
              <w:noProof/>
            </w:rPr>
          </w:pPr>
          <w:hyperlink w:anchor="_Toc189222390" w:history="1">
            <w:r w:rsidR="00112F34" w:rsidRPr="0087507E">
              <w:rPr>
                <w:rStyle w:val="Hyperlink"/>
                <w:noProof/>
              </w:rPr>
              <w:t>III.</w:t>
            </w:r>
            <w:r w:rsidR="00112F34">
              <w:rPr>
                <w:rFonts w:eastAsiaTheme="minorEastAsia"/>
                <w:noProof/>
              </w:rPr>
              <w:tab/>
            </w:r>
            <w:r w:rsidR="00112F34" w:rsidRPr="0087507E">
              <w:rPr>
                <w:rStyle w:val="Hyperlink"/>
                <w:noProof/>
              </w:rPr>
              <w:t>RFP Administrative Information</w:t>
            </w:r>
            <w:r w:rsidR="00112F34">
              <w:rPr>
                <w:noProof/>
                <w:webHidden/>
              </w:rPr>
              <w:tab/>
            </w:r>
            <w:r w:rsidR="00112F34">
              <w:rPr>
                <w:noProof/>
                <w:webHidden/>
              </w:rPr>
              <w:fldChar w:fldCharType="begin"/>
            </w:r>
            <w:r w:rsidR="00112F34">
              <w:rPr>
                <w:noProof/>
                <w:webHidden/>
              </w:rPr>
              <w:instrText xml:space="preserve"> PAGEREF _Toc189222390 \h </w:instrText>
            </w:r>
            <w:r w:rsidR="00112F34">
              <w:rPr>
                <w:noProof/>
                <w:webHidden/>
              </w:rPr>
            </w:r>
            <w:r w:rsidR="00112F34">
              <w:rPr>
                <w:noProof/>
                <w:webHidden/>
              </w:rPr>
              <w:fldChar w:fldCharType="separate"/>
            </w:r>
            <w:r w:rsidR="00112F34">
              <w:rPr>
                <w:noProof/>
                <w:webHidden/>
              </w:rPr>
              <w:t>2</w:t>
            </w:r>
            <w:r w:rsidR="00112F34">
              <w:rPr>
                <w:noProof/>
                <w:webHidden/>
              </w:rPr>
              <w:fldChar w:fldCharType="end"/>
            </w:r>
          </w:hyperlink>
        </w:p>
        <w:p w14:paraId="7D156938" w14:textId="5C968340" w:rsidR="00112F34" w:rsidRDefault="00507C63">
          <w:pPr>
            <w:pStyle w:val="TOC2"/>
            <w:tabs>
              <w:tab w:val="left" w:pos="660"/>
              <w:tab w:val="right" w:leader="dot" w:pos="9350"/>
            </w:tabs>
            <w:rPr>
              <w:rFonts w:eastAsiaTheme="minorEastAsia"/>
              <w:noProof/>
            </w:rPr>
          </w:pPr>
          <w:hyperlink w:anchor="_Toc189222391" w:history="1">
            <w:r w:rsidR="00112F34" w:rsidRPr="0087507E">
              <w:rPr>
                <w:rStyle w:val="Hyperlink"/>
                <w:noProof/>
              </w:rPr>
              <w:t>A.</w:t>
            </w:r>
            <w:r w:rsidR="00112F34">
              <w:rPr>
                <w:rFonts w:eastAsiaTheme="minorEastAsia"/>
                <w:noProof/>
              </w:rPr>
              <w:tab/>
            </w:r>
            <w:r w:rsidR="00112F34" w:rsidRPr="0087507E">
              <w:rPr>
                <w:rStyle w:val="Hyperlink"/>
                <w:noProof/>
              </w:rPr>
              <w:t>Contact Information</w:t>
            </w:r>
            <w:r w:rsidR="00112F34">
              <w:rPr>
                <w:noProof/>
                <w:webHidden/>
              </w:rPr>
              <w:tab/>
            </w:r>
            <w:r w:rsidR="00112F34">
              <w:rPr>
                <w:noProof/>
                <w:webHidden/>
              </w:rPr>
              <w:fldChar w:fldCharType="begin"/>
            </w:r>
            <w:r w:rsidR="00112F34">
              <w:rPr>
                <w:noProof/>
                <w:webHidden/>
              </w:rPr>
              <w:instrText xml:space="preserve"> PAGEREF _Toc189222391 \h </w:instrText>
            </w:r>
            <w:r w:rsidR="00112F34">
              <w:rPr>
                <w:noProof/>
                <w:webHidden/>
              </w:rPr>
            </w:r>
            <w:r w:rsidR="00112F34">
              <w:rPr>
                <w:noProof/>
                <w:webHidden/>
              </w:rPr>
              <w:fldChar w:fldCharType="separate"/>
            </w:r>
            <w:r w:rsidR="00112F34">
              <w:rPr>
                <w:noProof/>
                <w:webHidden/>
              </w:rPr>
              <w:t>2</w:t>
            </w:r>
            <w:r w:rsidR="00112F34">
              <w:rPr>
                <w:noProof/>
                <w:webHidden/>
              </w:rPr>
              <w:fldChar w:fldCharType="end"/>
            </w:r>
          </w:hyperlink>
        </w:p>
        <w:p w14:paraId="397275D7" w14:textId="71E30DCF" w:rsidR="00112F34" w:rsidRDefault="00507C63">
          <w:pPr>
            <w:pStyle w:val="TOC2"/>
            <w:tabs>
              <w:tab w:val="left" w:pos="660"/>
              <w:tab w:val="right" w:leader="dot" w:pos="9350"/>
            </w:tabs>
            <w:rPr>
              <w:rFonts w:eastAsiaTheme="minorEastAsia"/>
              <w:noProof/>
            </w:rPr>
          </w:pPr>
          <w:hyperlink w:anchor="_Toc189222392" w:history="1">
            <w:r w:rsidR="00112F34" w:rsidRPr="0087507E">
              <w:rPr>
                <w:rStyle w:val="Hyperlink"/>
                <w:noProof/>
              </w:rPr>
              <w:t>B.</w:t>
            </w:r>
            <w:r w:rsidR="00112F34">
              <w:rPr>
                <w:rFonts w:eastAsiaTheme="minorEastAsia"/>
                <w:noProof/>
              </w:rPr>
              <w:tab/>
            </w:r>
            <w:r w:rsidR="00112F34" w:rsidRPr="0087507E">
              <w:rPr>
                <w:rStyle w:val="Hyperlink"/>
                <w:noProof/>
              </w:rPr>
              <w:t>Schedule of Events</w:t>
            </w:r>
            <w:r w:rsidR="00112F34">
              <w:rPr>
                <w:noProof/>
                <w:webHidden/>
              </w:rPr>
              <w:tab/>
            </w:r>
            <w:r w:rsidR="00112F34">
              <w:rPr>
                <w:noProof/>
                <w:webHidden/>
              </w:rPr>
              <w:fldChar w:fldCharType="begin"/>
            </w:r>
            <w:r w:rsidR="00112F34">
              <w:rPr>
                <w:noProof/>
                <w:webHidden/>
              </w:rPr>
              <w:instrText xml:space="preserve"> PAGEREF _Toc189222392 \h </w:instrText>
            </w:r>
            <w:r w:rsidR="00112F34">
              <w:rPr>
                <w:noProof/>
                <w:webHidden/>
              </w:rPr>
            </w:r>
            <w:r w:rsidR="00112F34">
              <w:rPr>
                <w:noProof/>
                <w:webHidden/>
              </w:rPr>
              <w:fldChar w:fldCharType="separate"/>
            </w:r>
            <w:r w:rsidR="00112F34">
              <w:rPr>
                <w:noProof/>
                <w:webHidden/>
              </w:rPr>
              <w:t>2</w:t>
            </w:r>
            <w:r w:rsidR="00112F34">
              <w:rPr>
                <w:noProof/>
                <w:webHidden/>
              </w:rPr>
              <w:fldChar w:fldCharType="end"/>
            </w:r>
          </w:hyperlink>
        </w:p>
        <w:p w14:paraId="771F938A" w14:textId="59635CDB" w:rsidR="00112F34" w:rsidRDefault="00507C63">
          <w:pPr>
            <w:pStyle w:val="TOC2"/>
            <w:tabs>
              <w:tab w:val="left" w:pos="660"/>
              <w:tab w:val="right" w:leader="dot" w:pos="9350"/>
            </w:tabs>
            <w:rPr>
              <w:rFonts w:eastAsiaTheme="minorEastAsia"/>
              <w:noProof/>
            </w:rPr>
          </w:pPr>
          <w:hyperlink w:anchor="_Toc189222393" w:history="1">
            <w:r w:rsidR="00112F34" w:rsidRPr="0087507E">
              <w:rPr>
                <w:rStyle w:val="Hyperlink"/>
                <w:rFonts w:eastAsia="Times New Roman"/>
                <w:noProof/>
              </w:rPr>
              <w:t>C.</w:t>
            </w:r>
            <w:r w:rsidR="00112F34">
              <w:rPr>
                <w:rFonts w:eastAsiaTheme="minorEastAsia"/>
                <w:noProof/>
              </w:rPr>
              <w:tab/>
            </w:r>
            <w:r w:rsidR="00112F34" w:rsidRPr="0087507E">
              <w:rPr>
                <w:rStyle w:val="Hyperlink"/>
                <w:rFonts w:eastAsia="Times New Roman"/>
                <w:noProof/>
              </w:rPr>
              <w:t>Intent to Bid</w:t>
            </w:r>
            <w:r w:rsidR="00112F34">
              <w:rPr>
                <w:noProof/>
                <w:webHidden/>
              </w:rPr>
              <w:tab/>
            </w:r>
            <w:r w:rsidR="00112F34">
              <w:rPr>
                <w:noProof/>
                <w:webHidden/>
              </w:rPr>
              <w:fldChar w:fldCharType="begin"/>
            </w:r>
            <w:r w:rsidR="00112F34">
              <w:rPr>
                <w:noProof/>
                <w:webHidden/>
              </w:rPr>
              <w:instrText xml:space="preserve"> PAGEREF _Toc189222393 \h </w:instrText>
            </w:r>
            <w:r w:rsidR="00112F34">
              <w:rPr>
                <w:noProof/>
                <w:webHidden/>
              </w:rPr>
            </w:r>
            <w:r w:rsidR="00112F34">
              <w:rPr>
                <w:noProof/>
                <w:webHidden/>
              </w:rPr>
              <w:fldChar w:fldCharType="separate"/>
            </w:r>
            <w:r w:rsidR="00112F34">
              <w:rPr>
                <w:noProof/>
                <w:webHidden/>
              </w:rPr>
              <w:t>2</w:t>
            </w:r>
            <w:r w:rsidR="00112F34">
              <w:rPr>
                <w:noProof/>
                <w:webHidden/>
              </w:rPr>
              <w:fldChar w:fldCharType="end"/>
            </w:r>
          </w:hyperlink>
        </w:p>
        <w:p w14:paraId="116C1E8E" w14:textId="68CA817E" w:rsidR="00112F34" w:rsidRDefault="00507C63">
          <w:pPr>
            <w:pStyle w:val="TOC2"/>
            <w:tabs>
              <w:tab w:val="left" w:pos="660"/>
              <w:tab w:val="right" w:leader="dot" w:pos="9350"/>
            </w:tabs>
            <w:rPr>
              <w:rFonts w:eastAsiaTheme="minorEastAsia"/>
              <w:noProof/>
            </w:rPr>
          </w:pPr>
          <w:hyperlink w:anchor="_Toc189222394" w:history="1">
            <w:r w:rsidR="00112F34" w:rsidRPr="0087507E">
              <w:rPr>
                <w:rStyle w:val="Hyperlink"/>
                <w:rFonts w:eastAsia="Times New Roman"/>
                <w:noProof/>
              </w:rPr>
              <w:t>D.</w:t>
            </w:r>
            <w:r w:rsidR="00112F34">
              <w:rPr>
                <w:rFonts w:eastAsiaTheme="minorEastAsia"/>
                <w:noProof/>
              </w:rPr>
              <w:tab/>
            </w:r>
            <w:r w:rsidR="00112F34" w:rsidRPr="0087507E">
              <w:rPr>
                <w:rStyle w:val="Hyperlink"/>
                <w:rFonts w:eastAsia="Times New Roman"/>
                <w:noProof/>
              </w:rPr>
              <w:t>Bidder Questions</w:t>
            </w:r>
            <w:r w:rsidR="00112F34">
              <w:rPr>
                <w:noProof/>
                <w:webHidden/>
              </w:rPr>
              <w:tab/>
            </w:r>
            <w:r w:rsidR="00112F34">
              <w:rPr>
                <w:noProof/>
                <w:webHidden/>
              </w:rPr>
              <w:fldChar w:fldCharType="begin"/>
            </w:r>
            <w:r w:rsidR="00112F34">
              <w:rPr>
                <w:noProof/>
                <w:webHidden/>
              </w:rPr>
              <w:instrText xml:space="preserve"> PAGEREF _Toc189222394 \h </w:instrText>
            </w:r>
            <w:r w:rsidR="00112F34">
              <w:rPr>
                <w:noProof/>
                <w:webHidden/>
              </w:rPr>
            </w:r>
            <w:r w:rsidR="00112F34">
              <w:rPr>
                <w:noProof/>
                <w:webHidden/>
              </w:rPr>
              <w:fldChar w:fldCharType="separate"/>
            </w:r>
            <w:r w:rsidR="00112F34">
              <w:rPr>
                <w:noProof/>
                <w:webHidden/>
              </w:rPr>
              <w:t>2</w:t>
            </w:r>
            <w:r w:rsidR="00112F34">
              <w:rPr>
                <w:noProof/>
                <w:webHidden/>
              </w:rPr>
              <w:fldChar w:fldCharType="end"/>
            </w:r>
          </w:hyperlink>
        </w:p>
        <w:p w14:paraId="7BDCE627" w14:textId="030627CC" w:rsidR="00112F34" w:rsidRDefault="00507C63">
          <w:pPr>
            <w:pStyle w:val="TOC2"/>
            <w:tabs>
              <w:tab w:val="left" w:pos="660"/>
              <w:tab w:val="right" w:leader="dot" w:pos="9350"/>
            </w:tabs>
            <w:rPr>
              <w:rFonts w:eastAsiaTheme="minorEastAsia"/>
              <w:noProof/>
            </w:rPr>
          </w:pPr>
          <w:hyperlink w:anchor="_Toc189222395" w:history="1">
            <w:r w:rsidR="00112F34" w:rsidRPr="0087507E">
              <w:rPr>
                <w:rStyle w:val="Hyperlink"/>
                <w:rFonts w:eastAsia="Times New Roman"/>
                <w:noProof/>
              </w:rPr>
              <w:t>E.</w:t>
            </w:r>
            <w:r w:rsidR="00112F34">
              <w:rPr>
                <w:rFonts w:eastAsiaTheme="minorEastAsia"/>
                <w:noProof/>
              </w:rPr>
              <w:tab/>
            </w:r>
            <w:r w:rsidR="00112F34" w:rsidRPr="0087507E">
              <w:rPr>
                <w:rStyle w:val="Hyperlink"/>
                <w:rFonts w:eastAsia="Times New Roman"/>
                <w:noProof/>
              </w:rPr>
              <w:t>Submission of Proposals</w:t>
            </w:r>
            <w:r w:rsidR="00112F34">
              <w:rPr>
                <w:noProof/>
                <w:webHidden/>
              </w:rPr>
              <w:tab/>
            </w:r>
            <w:r w:rsidR="00112F34">
              <w:rPr>
                <w:noProof/>
                <w:webHidden/>
              </w:rPr>
              <w:fldChar w:fldCharType="begin"/>
            </w:r>
            <w:r w:rsidR="00112F34">
              <w:rPr>
                <w:noProof/>
                <w:webHidden/>
              </w:rPr>
              <w:instrText xml:space="preserve"> PAGEREF _Toc189222395 \h </w:instrText>
            </w:r>
            <w:r w:rsidR="00112F34">
              <w:rPr>
                <w:noProof/>
                <w:webHidden/>
              </w:rPr>
            </w:r>
            <w:r w:rsidR="00112F34">
              <w:rPr>
                <w:noProof/>
                <w:webHidden/>
              </w:rPr>
              <w:fldChar w:fldCharType="separate"/>
            </w:r>
            <w:r w:rsidR="00112F34">
              <w:rPr>
                <w:noProof/>
                <w:webHidden/>
              </w:rPr>
              <w:t>3</w:t>
            </w:r>
            <w:r w:rsidR="00112F34">
              <w:rPr>
                <w:noProof/>
                <w:webHidden/>
              </w:rPr>
              <w:fldChar w:fldCharType="end"/>
            </w:r>
          </w:hyperlink>
        </w:p>
        <w:p w14:paraId="64766BB0" w14:textId="529DBC36" w:rsidR="00112F34" w:rsidRDefault="00507C63">
          <w:pPr>
            <w:pStyle w:val="TOC2"/>
            <w:tabs>
              <w:tab w:val="left" w:pos="660"/>
              <w:tab w:val="right" w:leader="dot" w:pos="9350"/>
            </w:tabs>
            <w:rPr>
              <w:rFonts w:eastAsiaTheme="minorEastAsia"/>
              <w:noProof/>
            </w:rPr>
          </w:pPr>
          <w:hyperlink w:anchor="_Toc189222396" w:history="1">
            <w:r w:rsidR="00112F34" w:rsidRPr="0087507E">
              <w:rPr>
                <w:rStyle w:val="Hyperlink"/>
                <w:rFonts w:eastAsia="Times New Roman"/>
                <w:noProof/>
              </w:rPr>
              <w:t>F.</w:t>
            </w:r>
            <w:r w:rsidR="00112F34">
              <w:rPr>
                <w:rFonts w:eastAsiaTheme="minorEastAsia"/>
                <w:noProof/>
              </w:rPr>
              <w:tab/>
            </w:r>
            <w:r w:rsidR="00112F34" w:rsidRPr="0087507E">
              <w:rPr>
                <w:rStyle w:val="Hyperlink"/>
                <w:rFonts w:eastAsia="Times New Roman"/>
                <w:noProof/>
              </w:rPr>
              <w:t>Proposal Format</w:t>
            </w:r>
            <w:r w:rsidR="00112F34">
              <w:rPr>
                <w:noProof/>
                <w:webHidden/>
              </w:rPr>
              <w:tab/>
            </w:r>
            <w:r w:rsidR="00112F34">
              <w:rPr>
                <w:noProof/>
                <w:webHidden/>
              </w:rPr>
              <w:fldChar w:fldCharType="begin"/>
            </w:r>
            <w:r w:rsidR="00112F34">
              <w:rPr>
                <w:noProof/>
                <w:webHidden/>
              </w:rPr>
              <w:instrText xml:space="preserve"> PAGEREF _Toc189222396 \h </w:instrText>
            </w:r>
            <w:r w:rsidR="00112F34">
              <w:rPr>
                <w:noProof/>
                <w:webHidden/>
              </w:rPr>
            </w:r>
            <w:r w:rsidR="00112F34">
              <w:rPr>
                <w:noProof/>
                <w:webHidden/>
              </w:rPr>
              <w:fldChar w:fldCharType="separate"/>
            </w:r>
            <w:r w:rsidR="00112F34">
              <w:rPr>
                <w:noProof/>
                <w:webHidden/>
              </w:rPr>
              <w:t>3</w:t>
            </w:r>
            <w:r w:rsidR="00112F34">
              <w:rPr>
                <w:noProof/>
                <w:webHidden/>
              </w:rPr>
              <w:fldChar w:fldCharType="end"/>
            </w:r>
          </w:hyperlink>
        </w:p>
        <w:p w14:paraId="2E0E3327" w14:textId="2AADC3CE" w:rsidR="00112F34" w:rsidRDefault="00507C63">
          <w:pPr>
            <w:pStyle w:val="TOC2"/>
            <w:tabs>
              <w:tab w:val="left" w:pos="660"/>
              <w:tab w:val="right" w:leader="dot" w:pos="9350"/>
            </w:tabs>
            <w:rPr>
              <w:rFonts w:eastAsiaTheme="minorEastAsia"/>
              <w:noProof/>
            </w:rPr>
          </w:pPr>
          <w:hyperlink w:anchor="_Toc189222397" w:history="1">
            <w:r w:rsidR="00112F34" w:rsidRPr="0087507E">
              <w:rPr>
                <w:rStyle w:val="Hyperlink"/>
                <w:rFonts w:eastAsia="Times New Roman"/>
                <w:noProof/>
              </w:rPr>
              <w:t>G.</w:t>
            </w:r>
            <w:r w:rsidR="00112F34">
              <w:rPr>
                <w:rFonts w:eastAsiaTheme="minorEastAsia"/>
                <w:noProof/>
              </w:rPr>
              <w:tab/>
            </w:r>
            <w:r w:rsidR="00112F34" w:rsidRPr="0087507E">
              <w:rPr>
                <w:rStyle w:val="Hyperlink"/>
                <w:rFonts w:eastAsia="Times New Roman"/>
                <w:noProof/>
              </w:rPr>
              <w:t>Proposal Evaluation/Vendor Selection</w:t>
            </w:r>
            <w:r w:rsidR="00112F34">
              <w:rPr>
                <w:noProof/>
                <w:webHidden/>
              </w:rPr>
              <w:tab/>
            </w:r>
            <w:r w:rsidR="00112F34">
              <w:rPr>
                <w:noProof/>
                <w:webHidden/>
              </w:rPr>
              <w:fldChar w:fldCharType="begin"/>
            </w:r>
            <w:r w:rsidR="00112F34">
              <w:rPr>
                <w:noProof/>
                <w:webHidden/>
              </w:rPr>
              <w:instrText xml:space="preserve"> PAGEREF _Toc189222397 \h </w:instrText>
            </w:r>
            <w:r w:rsidR="00112F34">
              <w:rPr>
                <w:noProof/>
                <w:webHidden/>
              </w:rPr>
            </w:r>
            <w:r w:rsidR="00112F34">
              <w:rPr>
                <w:noProof/>
                <w:webHidden/>
              </w:rPr>
              <w:fldChar w:fldCharType="separate"/>
            </w:r>
            <w:r w:rsidR="00112F34">
              <w:rPr>
                <w:noProof/>
                <w:webHidden/>
              </w:rPr>
              <w:t>5</w:t>
            </w:r>
            <w:r w:rsidR="00112F34">
              <w:rPr>
                <w:noProof/>
                <w:webHidden/>
              </w:rPr>
              <w:fldChar w:fldCharType="end"/>
            </w:r>
          </w:hyperlink>
        </w:p>
        <w:p w14:paraId="71CD2E70" w14:textId="4433C309" w:rsidR="00112F34" w:rsidRDefault="00507C63">
          <w:pPr>
            <w:pStyle w:val="TOC2"/>
            <w:tabs>
              <w:tab w:val="left" w:pos="660"/>
              <w:tab w:val="right" w:leader="dot" w:pos="9350"/>
            </w:tabs>
            <w:rPr>
              <w:rFonts w:eastAsiaTheme="minorEastAsia"/>
              <w:noProof/>
            </w:rPr>
          </w:pPr>
          <w:hyperlink w:anchor="_Toc189222398" w:history="1">
            <w:r w:rsidR="00112F34" w:rsidRPr="0087507E">
              <w:rPr>
                <w:rStyle w:val="Hyperlink"/>
                <w:rFonts w:eastAsia="Times New Roman"/>
                <w:noProof/>
              </w:rPr>
              <w:t>H.</w:t>
            </w:r>
            <w:r w:rsidR="00112F34">
              <w:rPr>
                <w:rFonts w:eastAsiaTheme="minorEastAsia"/>
                <w:noProof/>
              </w:rPr>
              <w:tab/>
            </w:r>
            <w:r w:rsidR="00112F34" w:rsidRPr="0087507E">
              <w:rPr>
                <w:rStyle w:val="Hyperlink"/>
                <w:rFonts w:eastAsia="Times New Roman"/>
                <w:noProof/>
              </w:rPr>
              <w:t>General Bidder Information</w:t>
            </w:r>
            <w:r w:rsidR="00112F34">
              <w:rPr>
                <w:noProof/>
                <w:webHidden/>
              </w:rPr>
              <w:tab/>
            </w:r>
            <w:r w:rsidR="00112F34">
              <w:rPr>
                <w:noProof/>
                <w:webHidden/>
              </w:rPr>
              <w:fldChar w:fldCharType="begin"/>
            </w:r>
            <w:r w:rsidR="00112F34">
              <w:rPr>
                <w:noProof/>
                <w:webHidden/>
              </w:rPr>
              <w:instrText xml:space="preserve"> PAGEREF _Toc189222398 \h </w:instrText>
            </w:r>
            <w:r w:rsidR="00112F34">
              <w:rPr>
                <w:noProof/>
                <w:webHidden/>
              </w:rPr>
            </w:r>
            <w:r w:rsidR="00112F34">
              <w:rPr>
                <w:noProof/>
                <w:webHidden/>
              </w:rPr>
              <w:fldChar w:fldCharType="separate"/>
            </w:r>
            <w:r w:rsidR="00112F34">
              <w:rPr>
                <w:noProof/>
                <w:webHidden/>
              </w:rPr>
              <w:t>5</w:t>
            </w:r>
            <w:r w:rsidR="00112F34">
              <w:rPr>
                <w:noProof/>
                <w:webHidden/>
              </w:rPr>
              <w:fldChar w:fldCharType="end"/>
            </w:r>
          </w:hyperlink>
        </w:p>
        <w:p w14:paraId="677B85A2" w14:textId="6440F7B4" w:rsidR="00112F34" w:rsidRDefault="00507C63">
          <w:pPr>
            <w:pStyle w:val="TOC2"/>
            <w:tabs>
              <w:tab w:val="left" w:pos="660"/>
              <w:tab w:val="right" w:leader="dot" w:pos="9350"/>
            </w:tabs>
            <w:rPr>
              <w:rFonts w:eastAsiaTheme="minorEastAsia"/>
              <w:noProof/>
            </w:rPr>
          </w:pPr>
          <w:hyperlink w:anchor="_Toc189222399" w:history="1">
            <w:r w:rsidR="00112F34" w:rsidRPr="0087507E">
              <w:rPr>
                <w:rStyle w:val="Hyperlink"/>
                <w:rFonts w:eastAsia="Times New Roman"/>
                <w:noProof/>
              </w:rPr>
              <w:t>I.</w:t>
            </w:r>
            <w:r w:rsidR="00112F34">
              <w:rPr>
                <w:rFonts w:eastAsiaTheme="minorEastAsia"/>
                <w:noProof/>
              </w:rPr>
              <w:tab/>
            </w:r>
            <w:r w:rsidR="00112F34" w:rsidRPr="0087507E">
              <w:rPr>
                <w:rStyle w:val="Hyperlink"/>
                <w:rFonts w:eastAsia="Times New Roman"/>
                <w:noProof/>
              </w:rPr>
              <w:t>SGC Standard Terms and Conditions</w:t>
            </w:r>
            <w:r w:rsidR="00112F34">
              <w:rPr>
                <w:noProof/>
                <w:webHidden/>
              </w:rPr>
              <w:tab/>
            </w:r>
            <w:r w:rsidR="00112F34">
              <w:rPr>
                <w:noProof/>
                <w:webHidden/>
              </w:rPr>
              <w:fldChar w:fldCharType="begin"/>
            </w:r>
            <w:r w:rsidR="00112F34">
              <w:rPr>
                <w:noProof/>
                <w:webHidden/>
              </w:rPr>
              <w:instrText xml:space="preserve"> PAGEREF _Toc189222399 \h </w:instrText>
            </w:r>
            <w:r w:rsidR="00112F34">
              <w:rPr>
                <w:noProof/>
                <w:webHidden/>
              </w:rPr>
            </w:r>
            <w:r w:rsidR="00112F34">
              <w:rPr>
                <w:noProof/>
                <w:webHidden/>
              </w:rPr>
              <w:fldChar w:fldCharType="separate"/>
            </w:r>
            <w:r w:rsidR="00112F34">
              <w:rPr>
                <w:noProof/>
                <w:webHidden/>
              </w:rPr>
              <w:t>6</w:t>
            </w:r>
            <w:r w:rsidR="00112F34">
              <w:rPr>
                <w:noProof/>
                <w:webHidden/>
              </w:rPr>
              <w:fldChar w:fldCharType="end"/>
            </w:r>
          </w:hyperlink>
        </w:p>
        <w:p w14:paraId="08C276F0" w14:textId="5833A101" w:rsidR="00112F34" w:rsidRDefault="00507C63">
          <w:pPr>
            <w:pStyle w:val="TOC1"/>
            <w:tabs>
              <w:tab w:val="left" w:pos="660"/>
              <w:tab w:val="right" w:leader="dot" w:pos="9350"/>
            </w:tabs>
            <w:rPr>
              <w:rFonts w:eastAsiaTheme="minorEastAsia"/>
              <w:noProof/>
            </w:rPr>
          </w:pPr>
          <w:hyperlink w:anchor="_Toc189222400" w:history="1">
            <w:r w:rsidR="00112F34" w:rsidRPr="0087507E">
              <w:rPr>
                <w:rStyle w:val="Hyperlink"/>
                <w:rFonts w:eastAsia="Times New Roman"/>
                <w:noProof/>
              </w:rPr>
              <w:t>IV.</w:t>
            </w:r>
            <w:r w:rsidR="00112F34">
              <w:rPr>
                <w:rFonts w:eastAsiaTheme="minorEastAsia"/>
                <w:noProof/>
              </w:rPr>
              <w:tab/>
            </w:r>
            <w:r w:rsidR="00112F34" w:rsidRPr="0087507E">
              <w:rPr>
                <w:rStyle w:val="Hyperlink"/>
                <w:rFonts w:eastAsia="Times New Roman"/>
                <w:noProof/>
              </w:rPr>
              <w:t>Provisions Applicable to the Contract</w:t>
            </w:r>
            <w:r w:rsidR="00112F34">
              <w:rPr>
                <w:noProof/>
                <w:webHidden/>
              </w:rPr>
              <w:tab/>
            </w:r>
            <w:r w:rsidR="00112F34">
              <w:rPr>
                <w:noProof/>
                <w:webHidden/>
              </w:rPr>
              <w:fldChar w:fldCharType="begin"/>
            </w:r>
            <w:r w:rsidR="00112F34">
              <w:rPr>
                <w:noProof/>
                <w:webHidden/>
              </w:rPr>
              <w:instrText xml:space="preserve"> PAGEREF _Toc189222400 \h </w:instrText>
            </w:r>
            <w:r w:rsidR="00112F34">
              <w:rPr>
                <w:noProof/>
                <w:webHidden/>
              </w:rPr>
            </w:r>
            <w:r w:rsidR="00112F34">
              <w:rPr>
                <w:noProof/>
                <w:webHidden/>
              </w:rPr>
              <w:fldChar w:fldCharType="separate"/>
            </w:r>
            <w:r w:rsidR="00112F34">
              <w:rPr>
                <w:noProof/>
                <w:webHidden/>
              </w:rPr>
              <w:t>6</w:t>
            </w:r>
            <w:r w:rsidR="00112F34">
              <w:rPr>
                <w:noProof/>
                <w:webHidden/>
              </w:rPr>
              <w:fldChar w:fldCharType="end"/>
            </w:r>
          </w:hyperlink>
        </w:p>
        <w:p w14:paraId="27599BEC" w14:textId="1451DF96" w:rsidR="00112F34" w:rsidRDefault="00507C63">
          <w:pPr>
            <w:pStyle w:val="TOC2"/>
            <w:tabs>
              <w:tab w:val="left" w:pos="660"/>
              <w:tab w:val="right" w:leader="dot" w:pos="9350"/>
            </w:tabs>
            <w:rPr>
              <w:rFonts w:eastAsiaTheme="minorEastAsia"/>
              <w:noProof/>
            </w:rPr>
          </w:pPr>
          <w:hyperlink w:anchor="_Toc189222401" w:history="1">
            <w:r w:rsidR="00112F34" w:rsidRPr="0087507E">
              <w:rPr>
                <w:rStyle w:val="Hyperlink"/>
                <w:rFonts w:eastAsia="Times New Roman"/>
                <w:noProof/>
              </w:rPr>
              <w:t>A.</w:t>
            </w:r>
            <w:r w:rsidR="00112F34">
              <w:rPr>
                <w:rFonts w:eastAsiaTheme="minorEastAsia"/>
                <w:noProof/>
              </w:rPr>
              <w:tab/>
            </w:r>
            <w:r w:rsidR="00112F34" w:rsidRPr="0087507E">
              <w:rPr>
                <w:rStyle w:val="Hyperlink"/>
                <w:rFonts w:eastAsia="Times New Roman"/>
                <w:noProof/>
              </w:rPr>
              <w:t>Scope</w:t>
            </w:r>
            <w:r w:rsidR="00112F34">
              <w:rPr>
                <w:noProof/>
                <w:webHidden/>
              </w:rPr>
              <w:tab/>
            </w:r>
            <w:r w:rsidR="00112F34">
              <w:rPr>
                <w:noProof/>
                <w:webHidden/>
              </w:rPr>
              <w:fldChar w:fldCharType="begin"/>
            </w:r>
            <w:r w:rsidR="00112F34">
              <w:rPr>
                <w:noProof/>
                <w:webHidden/>
              </w:rPr>
              <w:instrText xml:space="preserve"> PAGEREF _Toc189222401 \h </w:instrText>
            </w:r>
            <w:r w:rsidR="00112F34">
              <w:rPr>
                <w:noProof/>
                <w:webHidden/>
              </w:rPr>
            </w:r>
            <w:r w:rsidR="00112F34">
              <w:rPr>
                <w:noProof/>
                <w:webHidden/>
              </w:rPr>
              <w:fldChar w:fldCharType="separate"/>
            </w:r>
            <w:r w:rsidR="00112F34">
              <w:rPr>
                <w:noProof/>
                <w:webHidden/>
              </w:rPr>
              <w:t>6</w:t>
            </w:r>
            <w:r w:rsidR="00112F34">
              <w:rPr>
                <w:noProof/>
                <w:webHidden/>
              </w:rPr>
              <w:fldChar w:fldCharType="end"/>
            </w:r>
          </w:hyperlink>
        </w:p>
        <w:p w14:paraId="33BF7232" w14:textId="0A00D4D7" w:rsidR="00112F34" w:rsidRDefault="00507C63">
          <w:pPr>
            <w:pStyle w:val="TOC2"/>
            <w:tabs>
              <w:tab w:val="left" w:pos="660"/>
              <w:tab w:val="right" w:leader="dot" w:pos="9350"/>
            </w:tabs>
            <w:rPr>
              <w:rFonts w:eastAsiaTheme="minorEastAsia"/>
              <w:noProof/>
            </w:rPr>
          </w:pPr>
          <w:hyperlink w:anchor="_Toc189222402" w:history="1">
            <w:r w:rsidR="00112F34" w:rsidRPr="0087507E">
              <w:rPr>
                <w:rStyle w:val="Hyperlink"/>
                <w:rFonts w:eastAsia="Times New Roman"/>
                <w:noProof/>
              </w:rPr>
              <w:t>B.</w:t>
            </w:r>
            <w:r w:rsidR="00112F34">
              <w:rPr>
                <w:rFonts w:eastAsiaTheme="minorEastAsia"/>
                <w:noProof/>
              </w:rPr>
              <w:tab/>
            </w:r>
            <w:r w:rsidR="00112F34" w:rsidRPr="0087507E">
              <w:rPr>
                <w:rStyle w:val="Hyperlink"/>
                <w:rFonts w:eastAsia="Times New Roman"/>
                <w:noProof/>
              </w:rPr>
              <w:t>Deliveries</w:t>
            </w:r>
            <w:r w:rsidR="00112F34">
              <w:rPr>
                <w:noProof/>
                <w:webHidden/>
              </w:rPr>
              <w:tab/>
            </w:r>
            <w:r w:rsidR="00112F34">
              <w:rPr>
                <w:noProof/>
                <w:webHidden/>
              </w:rPr>
              <w:fldChar w:fldCharType="begin"/>
            </w:r>
            <w:r w:rsidR="00112F34">
              <w:rPr>
                <w:noProof/>
                <w:webHidden/>
              </w:rPr>
              <w:instrText xml:space="preserve"> PAGEREF _Toc189222402 \h </w:instrText>
            </w:r>
            <w:r w:rsidR="00112F34">
              <w:rPr>
                <w:noProof/>
                <w:webHidden/>
              </w:rPr>
            </w:r>
            <w:r w:rsidR="00112F34">
              <w:rPr>
                <w:noProof/>
                <w:webHidden/>
              </w:rPr>
              <w:fldChar w:fldCharType="separate"/>
            </w:r>
            <w:r w:rsidR="00112F34">
              <w:rPr>
                <w:noProof/>
                <w:webHidden/>
              </w:rPr>
              <w:t>6</w:t>
            </w:r>
            <w:r w:rsidR="00112F34">
              <w:rPr>
                <w:noProof/>
                <w:webHidden/>
              </w:rPr>
              <w:fldChar w:fldCharType="end"/>
            </w:r>
          </w:hyperlink>
        </w:p>
        <w:p w14:paraId="528CAA40" w14:textId="37047D5C" w:rsidR="00112F34" w:rsidRDefault="00507C63">
          <w:pPr>
            <w:pStyle w:val="TOC2"/>
            <w:tabs>
              <w:tab w:val="left" w:pos="660"/>
              <w:tab w:val="right" w:leader="dot" w:pos="9350"/>
            </w:tabs>
            <w:rPr>
              <w:rFonts w:eastAsiaTheme="minorEastAsia"/>
              <w:noProof/>
            </w:rPr>
          </w:pPr>
          <w:hyperlink w:anchor="_Toc189222403" w:history="1">
            <w:r w:rsidR="00112F34" w:rsidRPr="0087507E">
              <w:rPr>
                <w:rStyle w:val="Hyperlink"/>
                <w:rFonts w:eastAsia="Times New Roman"/>
                <w:noProof/>
              </w:rPr>
              <w:t>C.</w:t>
            </w:r>
            <w:r w:rsidR="00112F34">
              <w:rPr>
                <w:rFonts w:eastAsiaTheme="minorEastAsia"/>
                <w:noProof/>
              </w:rPr>
              <w:tab/>
            </w:r>
            <w:r w:rsidR="00112F34" w:rsidRPr="0087507E">
              <w:rPr>
                <w:rStyle w:val="Hyperlink"/>
                <w:rFonts w:eastAsia="Times New Roman"/>
                <w:noProof/>
              </w:rPr>
              <w:t>Agreement Term</w:t>
            </w:r>
            <w:r w:rsidR="00112F34">
              <w:rPr>
                <w:noProof/>
                <w:webHidden/>
              </w:rPr>
              <w:tab/>
            </w:r>
            <w:r w:rsidR="00112F34">
              <w:rPr>
                <w:noProof/>
                <w:webHidden/>
              </w:rPr>
              <w:fldChar w:fldCharType="begin"/>
            </w:r>
            <w:r w:rsidR="00112F34">
              <w:rPr>
                <w:noProof/>
                <w:webHidden/>
              </w:rPr>
              <w:instrText xml:space="preserve"> PAGEREF _Toc189222403 \h </w:instrText>
            </w:r>
            <w:r w:rsidR="00112F34">
              <w:rPr>
                <w:noProof/>
                <w:webHidden/>
              </w:rPr>
            </w:r>
            <w:r w:rsidR="00112F34">
              <w:rPr>
                <w:noProof/>
                <w:webHidden/>
              </w:rPr>
              <w:fldChar w:fldCharType="separate"/>
            </w:r>
            <w:r w:rsidR="00112F34">
              <w:rPr>
                <w:noProof/>
                <w:webHidden/>
              </w:rPr>
              <w:t>6</w:t>
            </w:r>
            <w:r w:rsidR="00112F34">
              <w:rPr>
                <w:noProof/>
                <w:webHidden/>
              </w:rPr>
              <w:fldChar w:fldCharType="end"/>
            </w:r>
          </w:hyperlink>
        </w:p>
        <w:p w14:paraId="796C3B07" w14:textId="75673A6D" w:rsidR="00112F34" w:rsidRDefault="00507C63">
          <w:pPr>
            <w:pStyle w:val="TOC2"/>
            <w:tabs>
              <w:tab w:val="left" w:pos="660"/>
              <w:tab w:val="right" w:leader="dot" w:pos="9350"/>
            </w:tabs>
            <w:rPr>
              <w:rFonts w:eastAsiaTheme="minorEastAsia"/>
              <w:noProof/>
            </w:rPr>
          </w:pPr>
          <w:hyperlink w:anchor="_Toc189222404" w:history="1">
            <w:r w:rsidR="00112F34" w:rsidRPr="0087507E">
              <w:rPr>
                <w:rStyle w:val="Hyperlink"/>
                <w:rFonts w:eastAsia="Times New Roman"/>
                <w:noProof/>
              </w:rPr>
              <w:t>D.</w:t>
            </w:r>
            <w:r w:rsidR="00112F34">
              <w:rPr>
                <w:rFonts w:eastAsiaTheme="minorEastAsia"/>
                <w:noProof/>
              </w:rPr>
              <w:tab/>
            </w:r>
            <w:r w:rsidR="00112F34" w:rsidRPr="0087507E">
              <w:rPr>
                <w:rStyle w:val="Hyperlink"/>
                <w:rFonts w:eastAsia="Times New Roman"/>
                <w:noProof/>
              </w:rPr>
              <w:t>Pricing</w:t>
            </w:r>
            <w:r w:rsidR="00112F34">
              <w:rPr>
                <w:noProof/>
                <w:webHidden/>
              </w:rPr>
              <w:tab/>
            </w:r>
            <w:r w:rsidR="00112F34">
              <w:rPr>
                <w:noProof/>
                <w:webHidden/>
              </w:rPr>
              <w:fldChar w:fldCharType="begin"/>
            </w:r>
            <w:r w:rsidR="00112F34">
              <w:rPr>
                <w:noProof/>
                <w:webHidden/>
              </w:rPr>
              <w:instrText xml:space="preserve"> PAGEREF _Toc189222404 \h </w:instrText>
            </w:r>
            <w:r w:rsidR="00112F34">
              <w:rPr>
                <w:noProof/>
                <w:webHidden/>
              </w:rPr>
            </w:r>
            <w:r w:rsidR="00112F34">
              <w:rPr>
                <w:noProof/>
                <w:webHidden/>
              </w:rPr>
              <w:fldChar w:fldCharType="separate"/>
            </w:r>
            <w:r w:rsidR="00112F34">
              <w:rPr>
                <w:noProof/>
                <w:webHidden/>
              </w:rPr>
              <w:t>7</w:t>
            </w:r>
            <w:r w:rsidR="00112F34">
              <w:rPr>
                <w:noProof/>
                <w:webHidden/>
              </w:rPr>
              <w:fldChar w:fldCharType="end"/>
            </w:r>
          </w:hyperlink>
        </w:p>
        <w:p w14:paraId="48217D52" w14:textId="26F1B06F" w:rsidR="00112F34" w:rsidRDefault="00507C63">
          <w:pPr>
            <w:pStyle w:val="TOC2"/>
            <w:tabs>
              <w:tab w:val="left" w:pos="660"/>
              <w:tab w:val="right" w:leader="dot" w:pos="9350"/>
            </w:tabs>
            <w:rPr>
              <w:rFonts w:eastAsiaTheme="minorEastAsia"/>
              <w:noProof/>
            </w:rPr>
          </w:pPr>
          <w:hyperlink w:anchor="_Toc189222405" w:history="1">
            <w:r w:rsidR="00112F34" w:rsidRPr="0087507E">
              <w:rPr>
                <w:rStyle w:val="Hyperlink"/>
                <w:noProof/>
              </w:rPr>
              <w:t>E.</w:t>
            </w:r>
            <w:r w:rsidR="00112F34">
              <w:rPr>
                <w:rFonts w:eastAsiaTheme="minorEastAsia"/>
                <w:noProof/>
              </w:rPr>
              <w:tab/>
            </w:r>
            <w:r w:rsidR="00112F34" w:rsidRPr="0087507E">
              <w:rPr>
                <w:rStyle w:val="Hyperlink"/>
                <w:noProof/>
                <w:shd w:val="clear" w:color="auto" w:fill="FFFFFF"/>
              </w:rPr>
              <w:t xml:space="preserve">Order Management </w:t>
            </w:r>
            <w:r w:rsidR="00112F34" w:rsidRPr="0087507E">
              <w:rPr>
                <w:rStyle w:val="Hyperlink"/>
                <w:b/>
                <w:i/>
                <w:noProof/>
                <w:shd w:val="clear" w:color="auto" w:fill="FFFFFF"/>
              </w:rPr>
              <w:t>–preferred</w:t>
            </w:r>
            <w:r w:rsidR="00112F34">
              <w:rPr>
                <w:noProof/>
                <w:webHidden/>
              </w:rPr>
              <w:tab/>
            </w:r>
            <w:r w:rsidR="00112F34">
              <w:rPr>
                <w:noProof/>
                <w:webHidden/>
              </w:rPr>
              <w:fldChar w:fldCharType="begin"/>
            </w:r>
            <w:r w:rsidR="00112F34">
              <w:rPr>
                <w:noProof/>
                <w:webHidden/>
              </w:rPr>
              <w:instrText xml:space="preserve"> PAGEREF _Toc189222405 \h </w:instrText>
            </w:r>
            <w:r w:rsidR="00112F34">
              <w:rPr>
                <w:noProof/>
                <w:webHidden/>
              </w:rPr>
            </w:r>
            <w:r w:rsidR="00112F34">
              <w:rPr>
                <w:noProof/>
                <w:webHidden/>
              </w:rPr>
              <w:fldChar w:fldCharType="separate"/>
            </w:r>
            <w:r w:rsidR="00112F34">
              <w:rPr>
                <w:noProof/>
                <w:webHidden/>
              </w:rPr>
              <w:t>7</w:t>
            </w:r>
            <w:r w:rsidR="00112F34">
              <w:rPr>
                <w:noProof/>
                <w:webHidden/>
              </w:rPr>
              <w:fldChar w:fldCharType="end"/>
            </w:r>
          </w:hyperlink>
        </w:p>
        <w:p w14:paraId="47D17D58" w14:textId="552AB796" w:rsidR="00112F34" w:rsidRDefault="00507C63">
          <w:pPr>
            <w:pStyle w:val="TOC3"/>
            <w:tabs>
              <w:tab w:val="left" w:pos="880"/>
              <w:tab w:val="right" w:leader="dot" w:pos="9350"/>
            </w:tabs>
            <w:rPr>
              <w:rFonts w:eastAsiaTheme="minorEastAsia"/>
              <w:noProof/>
            </w:rPr>
          </w:pPr>
          <w:hyperlink w:anchor="_Toc189222406" w:history="1">
            <w:r w:rsidR="00112F34" w:rsidRPr="0087507E">
              <w:rPr>
                <w:rStyle w:val="Hyperlink"/>
                <w:noProof/>
              </w:rPr>
              <w:t>1.</w:t>
            </w:r>
            <w:r w:rsidR="00112F34">
              <w:rPr>
                <w:rFonts w:eastAsiaTheme="minorEastAsia"/>
                <w:noProof/>
              </w:rPr>
              <w:tab/>
            </w:r>
            <w:r w:rsidR="00112F34" w:rsidRPr="0087507E">
              <w:rPr>
                <w:rStyle w:val="Hyperlink"/>
                <w:noProof/>
                <w:shd w:val="clear" w:color="auto" w:fill="FFFFFF"/>
              </w:rPr>
              <w:t>Electronic Order Interface</w:t>
            </w:r>
            <w:r w:rsidR="00112F34">
              <w:rPr>
                <w:noProof/>
                <w:webHidden/>
              </w:rPr>
              <w:tab/>
            </w:r>
            <w:r w:rsidR="00112F34">
              <w:rPr>
                <w:noProof/>
                <w:webHidden/>
              </w:rPr>
              <w:fldChar w:fldCharType="begin"/>
            </w:r>
            <w:r w:rsidR="00112F34">
              <w:rPr>
                <w:noProof/>
                <w:webHidden/>
              </w:rPr>
              <w:instrText xml:space="preserve"> PAGEREF _Toc189222406 \h </w:instrText>
            </w:r>
            <w:r w:rsidR="00112F34">
              <w:rPr>
                <w:noProof/>
                <w:webHidden/>
              </w:rPr>
            </w:r>
            <w:r w:rsidR="00112F34">
              <w:rPr>
                <w:noProof/>
                <w:webHidden/>
              </w:rPr>
              <w:fldChar w:fldCharType="separate"/>
            </w:r>
            <w:r w:rsidR="00112F34">
              <w:rPr>
                <w:noProof/>
                <w:webHidden/>
              </w:rPr>
              <w:t>7</w:t>
            </w:r>
            <w:r w:rsidR="00112F34">
              <w:rPr>
                <w:noProof/>
                <w:webHidden/>
              </w:rPr>
              <w:fldChar w:fldCharType="end"/>
            </w:r>
          </w:hyperlink>
        </w:p>
        <w:p w14:paraId="4AC2688B" w14:textId="72D207E4" w:rsidR="00112F34" w:rsidRDefault="00507C63">
          <w:pPr>
            <w:pStyle w:val="TOC3"/>
            <w:tabs>
              <w:tab w:val="left" w:pos="880"/>
              <w:tab w:val="right" w:leader="dot" w:pos="9350"/>
            </w:tabs>
            <w:rPr>
              <w:rFonts w:eastAsiaTheme="minorEastAsia"/>
              <w:noProof/>
            </w:rPr>
          </w:pPr>
          <w:hyperlink w:anchor="_Toc189222407" w:history="1">
            <w:r w:rsidR="00112F34" w:rsidRPr="0087507E">
              <w:rPr>
                <w:rStyle w:val="Hyperlink"/>
                <w:noProof/>
              </w:rPr>
              <w:t>2.</w:t>
            </w:r>
            <w:r w:rsidR="00112F34">
              <w:rPr>
                <w:rFonts w:eastAsiaTheme="minorEastAsia"/>
                <w:noProof/>
              </w:rPr>
              <w:tab/>
            </w:r>
            <w:r w:rsidR="00112F34" w:rsidRPr="0087507E">
              <w:rPr>
                <w:rStyle w:val="Hyperlink"/>
                <w:noProof/>
              </w:rPr>
              <w:t>Product Identifier Cross-Reference Maintenance</w:t>
            </w:r>
            <w:r w:rsidR="00112F34">
              <w:rPr>
                <w:noProof/>
                <w:webHidden/>
              </w:rPr>
              <w:tab/>
            </w:r>
            <w:r w:rsidR="00112F34">
              <w:rPr>
                <w:noProof/>
                <w:webHidden/>
              </w:rPr>
              <w:fldChar w:fldCharType="begin"/>
            </w:r>
            <w:r w:rsidR="00112F34">
              <w:rPr>
                <w:noProof/>
                <w:webHidden/>
              </w:rPr>
              <w:instrText xml:space="preserve"> PAGEREF _Toc189222407 \h </w:instrText>
            </w:r>
            <w:r w:rsidR="00112F34">
              <w:rPr>
                <w:noProof/>
                <w:webHidden/>
              </w:rPr>
            </w:r>
            <w:r w:rsidR="00112F34">
              <w:rPr>
                <w:noProof/>
                <w:webHidden/>
              </w:rPr>
              <w:fldChar w:fldCharType="separate"/>
            </w:r>
            <w:r w:rsidR="00112F34">
              <w:rPr>
                <w:noProof/>
                <w:webHidden/>
              </w:rPr>
              <w:t>7</w:t>
            </w:r>
            <w:r w:rsidR="00112F34">
              <w:rPr>
                <w:noProof/>
                <w:webHidden/>
              </w:rPr>
              <w:fldChar w:fldCharType="end"/>
            </w:r>
          </w:hyperlink>
        </w:p>
        <w:p w14:paraId="1F317297" w14:textId="4FA8D28F" w:rsidR="00112F34" w:rsidRDefault="00507C63">
          <w:pPr>
            <w:pStyle w:val="TOC2"/>
            <w:tabs>
              <w:tab w:val="left" w:pos="660"/>
              <w:tab w:val="right" w:leader="dot" w:pos="9350"/>
            </w:tabs>
            <w:rPr>
              <w:rFonts w:eastAsiaTheme="minorEastAsia"/>
              <w:noProof/>
            </w:rPr>
          </w:pPr>
          <w:hyperlink w:anchor="_Toc189222408" w:history="1">
            <w:r w:rsidR="00112F34" w:rsidRPr="0087507E">
              <w:rPr>
                <w:rStyle w:val="Hyperlink"/>
                <w:rFonts w:eastAsia="Times New Roman"/>
                <w:noProof/>
              </w:rPr>
              <w:t>F.</w:t>
            </w:r>
            <w:r w:rsidR="00112F34">
              <w:rPr>
                <w:rFonts w:eastAsiaTheme="minorEastAsia"/>
                <w:noProof/>
              </w:rPr>
              <w:tab/>
            </w:r>
            <w:r w:rsidR="00112F34" w:rsidRPr="0087507E">
              <w:rPr>
                <w:rStyle w:val="Hyperlink"/>
                <w:rFonts w:eastAsia="Times New Roman"/>
                <w:noProof/>
              </w:rPr>
              <w:t>Tax Exempt Status</w:t>
            </w:r>
            <w:r w:rsidR="00112F34">
              <w:rPr>
                <w:noProof/>
                <w:webHidden/>
              </w:rPr>
              <w:tab/>
            </w:r>
            <w:r w:rsidR="00112F34">
              <w:rPr>
                <w:noProof/>
                <w:webHidden/>
              </w:rPr>
              <w:fldChar w:fldCharType="begin"/>
            </w:r>
            <w:r w:rsidR="00112F34">
              <w:rPr>
                <w:noProof/>
                <w:webHidden/>
              </w:rPr>
              <w:instrText xml:space="preserve"> PAGEREF _Toc189222408 \h </w:instrText>
            </w:r>
            <w:r w:rsidR="00112F34">
              <w:rPr>
                <w:noProof/>
                <w:webHidden/>
              </w:rPr>
            </w:r>
            <w:r w:rsidR="00112F34">
              <w:rPr>
                <w:noProof/>
                <w:webHidden/>
              </w:rPr>
              <w:fldChar w:fldCharType="separate"/>
            </w:r>
            <w:r w:rsidR="00112F34">
              <w:rPr>
                <w:noProof/>
                <w:webHidden/>
              </w:rPr>
              <w:t>7</w:t>
            </w:r>
            <w:r w:rsidR="00112F34">
              <w:rPr>
                <w:noProof/>
                <w:webHidden/>
              </w:rPr>
              <w:fldChar w:fldCharType="end"/>
            </w:r>
          </w:hyperlink>
        </w:p>
        <w:p w14:paraId="4705D961" w14:textId="4A532489" w:rsidR="00112F34" w:rsidRDefault="00507C63">
          <w:pPr>
            <w:pStyle w:val="TOC2"/>
            <w:tabs>
              <w:tab w:val="left" w:pos="660"/>
              <w:tab w:val="right" w:leader="dot" w:pos="9350"/>
            </w:tabs>
            <w:rPr>
              <w:rFonts w:eastAsiaTheme="minorEastAsia"/>
              <w:noProof/>
            </w:rPr>
          </w:pPr>
          <w:hyperlink w:anchor="_Toc189222409" w:history="1">
            <w:r w:rsidR="00112F34" w:rsidRPr="0087507E">
              <w:rPr>
                <w:rStyle w:val="Hyperlink"/>
                <w:rFonts w:eastAsia="Times New Roman"/>
                <w:noProof/>
              </w:rPr>
              <w:t>G.</w:t>
            </w:r>
            <w:r w:rsidR="00112F34">
              <w:rPr>
                <w:rFonts w:eastAsiaTheme="minorEastAsia"/>
                <w:noProof/>
              </w:rPr>
              <w:tab/>
            </w:r>
            <w:r w:rsidR="00112F34" w:rsidRPr="0087507E">
              <w:rPr>
                <w:rStyle w:val="Hyperlink"/>
                <w:rFonts w:eastAsia="Times New Roman"/>
                <w:noProof/>
              </w:rPr>
              <w:t>Payment Terms</w:t>
            </w:r>
            <w:r w:rsidR="00112F34">
              <w:rPr>
                <w:noProof/>
                <w:webHidden/>
              </w:rPr>
              <w:tab/>
            </w:r>
            <w:r w:rsidR="00112F34">
              <w:rPr>
                <w:noProof/>
                <w:webHidden/>
              </w:rPr>
              <w:fldChar w:fldCharType="begin"/>
            </w:r>
            <w:r w:rsidR="00112F34">
              <w:rPr>
                <w:noProof/>
                <w:webHidden/>
              </w:rPr>
              <w:instrText xml:space="preserve"> PAGEREF _Toc189222409 \h </w:instrText>
            </w:r>
            <w:r w:rsidR="00112F34">
              <w:rPr>
                <w:noProof/>
                <w:webHidden/>
              </w:rPr>
            </w:r>
            <w:r w:rsidR="00112F34">
              <w:rPr>
                <w:noProof/>
                <w:webHidden/>
              </w:rPr>
              <w:fldChar w:fldCharType="separate"/>
            </w:r>
            <w:r w:rsidR="00112F34">
              <w:rPr>
                <w:noProof/>
                <w:webHidden/>
              </w:rPr>
              <w:t>7</w:t>
            </w:r>
            <w:r w:rsidR="00112F34">
              <w:rPr>
                <w:noProof/>
                <w:webHidden/>
              </w:rPr>
              <w:fldChar w:fldCharType="end"/>
            </w:r>
          </w:hyperlink>
        </w:p>
        <w:p w14:paraId="467145DD" w14:textId="30C9404D" w:rsidR="00112F34" w:rsidRDefault="00507C63">
          <w:pPr>
            <w:pStyle w:val="TOC1"/>
            <w:tabs>
              <w:tab w:val="left" w:pos="440"/>
              <w:tab w:val="right" w:leader="dot" w:pos="9350"/>
            </w:tabs>
            <w:rPr>
              <w:rFonts w:eastAsiaTheme="minorEastAsia"/>
              <w:noProof/>
            </w:rPr>
          </w:pPr>
          <w:hyperlink w:anchor="_Toc189222410" w:history="1">
            <w:r w:rsidR="00112F34" w:rsidRPr="0087507E">
              <w:rPr>
                <w:rStyle w:val="Hyperlink"/>
                <w:rFonts w:eastAsia="Times New Roman"/>
                <w:noProof/>
              </w:rPr>
              <w:t>V.</w:t>
            </w:r>
            <w:r w:rsidR="00112F34">
              <w:rPr>
                <w:rFonts w:eastAsiaTheme="minorEastAsia"/>
                <w:noProof/>
              </w:rPr>
              <w:tab/>
            </w:r>
            <w:r w:rsidR="00112F34" w:rsidRPr="0087507E">
              <w:rPr>
                <w:rStyle w:val="Hyperlink"/>
                <w:rFonts w:eastAsia="Times New Roman"/>
                <w:noProof/>
              </w:rPr>
              <w:t>Supplemental Bidder Information</w:t>
            </w:r>
            <w:r w:rsidR="00112F34">
              <w:rPr>
                <w:noProof/>
                <w:webHidden/>
              </w:rPr>
              <w:tab/>
            </w:r>
            <w:r w:rsidR="003C16F1">
              <w:rPr>
                <w:noProof/>
                <w:webHidden/>
              </w:rPr>
              <w:t>7</w:t>
            </w:r>
          </w:hyperlink>
        </w:p>
        <w:p w14:paraId="02921125" w14:textId="34F748FC" w:rsidR="00112F34" w:rsidRDefault="00507C63">
          <w:pPr>
            <w:pStyle w:val="TOC2"/>
            <w:tabs>
              <w:tab w:val="left" w:pos="660"/>
              <w:tab w:val="right" w:leader="dot" w:pos="9350"/>
            </w:tabs>
            <w:rPr>
              <w:rFonts w:eastAsiaTheme="minorEastAsia"/>
              <w:noProof/>
            </w:rPr>
          </w:pPr>
          <w:hyperlink w:anchor="_Toc189222411" w:history="1">
            <w:r w:rsidR="00112F34" w:rsidRPr="0087507E">
              <w:rPr>
                <w:rStyle w:val="Hyperlink"/>
                <w:rFonts w:eastAsia="Times New Roman"/>
                <w:noProof/>
              </w:rPr>
              <w:t>A.</w:t>
            </w:r>
            <w:r w:rsidR="00112F34">
              <w:rPr>
                <w:rFonts w:eastAsiaTheme="minorEastAsia"/>
                <w:noProof/>
              </w:rPr>
              <w:tab/>
            </w:r>
            <w:r w:rsidR="00112F34" w:rsidRPr="0087507E">
              <w:rPr>
                <w:rStyle w:val="Hyperlink"/>
                <w:rFonts w:eastAsia="Times New Roman"/>
                <w:noProof/>
              </w:rPr>
              <w:t>Conformity of Proposal with SGC Requirements</w:t>
            </w:r>
            <w:r w:rsidR="00112F34">
              <w:rPr>
                <w:noProof/>
                <w:webHidden/>
              </w:rPr>
              <w:tab/>
            </w:r>
            <w:r w:rsidR="003C16F1">
              <w:rPr>
                <w:noProof/>
                <w:webHidden/>
              </w:rPr>
              <w:t>7</w:t>
            </w:r>
          </w:hyperlink>
        </w:p>
        <w:p w14:paraId="38A87476" w14:textId="14384E9A" w:rsidR="00112F34" w:rsidRDefault="00507C63">
          <w:pPr>
            <w:pStyle w:val="TOC1"/>
            <w:tabs>
              <w:tab w:val="left" w:pos="660"/>
              <w:tab w:val="right" w:leader="dot" w:pos="9350"/>
            </w:tabs>
            <w:rPr>
              <w:rFonts w:eastAsiaTheme="minorEastAsia"/>
              <w:noProof/>
            </w:rPr>
          </w:pPr>
          <w:hyperlink w:anchor="_Toc189222412" w:history="1">
            <w:r w:rsidR="00112F34" w:rsidRPr="0087507E">
              <w:rPr>
                <w:rStyle w:val="Hyperlink"/>
                <w:rFonts w:eastAsia="Times New Roman"/>
                <w:noProof/>
              </w:rPr>
              <w:t>VI.</w:t>
            </w:r>
            <w:r w:rsidR="00112F34">
              <w:rPr>
                <w:rFonts w:eastAsiaTheme="minorEastAsia"/>
                <w:noProof/>
              </w:rPr>
              <w:tab/>
            </w:r>
            <w:r w:rsidR="00112F34" w:rsidRPr="0087507E">
              <w:rPr>
                <w:rStyle w:val="Hyperlink"/>
                <w:rFonts w:eastAsia="Times New Roman"/>
                <w:noProof/>
              </w:rPr>
              <w:t>Vendor Requirements</w:t>
            </w:r>
            <w:r w:rsidR="00112F34">
              <w:rPr>
                <w:noProof/>
                <w:webHidden/>
              </w:rPr>
              <w:tab/>
            </w:r>
            <w:r w:rsidR="003C16F1">
              <w:rPr>
                <w:noProof/>
                <w:webHidden/>
              </w:rPr>
              <w:t>7</w:t>
            </w:r>
          </w:hyperlink>
        </w:p>
        <w:p w14:paraId="3188994E" w14:textId="10A291C8" w:rsidR="00112F34" w:rsidRDefault="00507C63">
          <w:pPr>
            <w:pStyle w:val="TOC2"/>
            <w:tabs>
              <w:tab w:val="left" w:pos="660"/>
              <w:tab w:val="right" w:leader="dot" w:pos="9350"/>
            </w:tabs>
            <w:rPr>
              <w:rFonts w:eastAsiaTheme="minorEastAsia"/>
              <w:noProof/>
            </w:rPr>
          </w:pPr>
          <w:hyperlink w:anchor="_Toc189222413" w:history="1">
            <w:r w:rsidR="00112F34" w:rsidRPr="0087507E">
              <w:rPr>
                <w:rStyle w:val="Hyperlink"/>
                <w:rFonts w:eastAsia="Times New Roman"/>
                <w:noProof/>
              </w:rPr>
              <w:t>A.</w:t>
            </w:r>
            <w:r w:rsidR="00112F34">
              <w:rPr>
                <w:rFonts w:eastAsiaTheme="minorEastAsia"/>
                <w:noProof/>
              </w:rPr>
              <w:tab/>
            </w:r>
            <w:r w:rsidR="00112F34" w:rsidRPr="0087507E">
              <w:rPr>
                <w:rStyle w:val="Hyperlink"/>
                <w:rFonts w:eastAsia="Times New Roman"/>
                <w:noProof/>
              </w:rPr>
              <w:t>Proposal</w:t>
            </w:r>
            <w:r w:rsidR="00112F34">
              <w:rPr>
                <w:noProof/>
                <w:webHidden/>
              </w:rPr>
              <w:tab/>
            </w:r>
            <w:r w:rsidR="003C16F1">
              <w:rPr>
                <w:noProof/>
                <w:webHidden/>
              </w:rPr>
              <w:t>7</w:t>
            </w:r>
          </w:hyperlink>
        </w:p>
        <w:p w14:paraId="606E05EC" w14:textId="2605196E" w:rsidR="00112F34" w:rsidRDefault="00507C63">
          <w:pPr>
            <w:pStyle w:val="TOC2"/>
            <w:tabs>
              <w:tab w:val="left" w:pos="660"/>
              <w:tab w:val="right" w:leader="dot" w:pos="9350"/>
            </w:tabs>
            <w:rPr>
              <w:rFonts w:eastAsiaTheme="minorEastAsia"/>
              <w:noProof/>
            </w:rPr>
          </w:pPr>
          <w:hyperlink w:anchor="_Toc189222414" w:history="1">
            <w:r w:rsidR="00112F34" w:rsidRPr="0087507E">
              <w:rPr>
                <w:rStyle w:val="Hyperlink"/>
                <w:rFonts w:eastAsia="Times New Roman"/>
                <w:noProof/>
              </w:rPr>
              <w:t>B.</w:t>
            </w:r>
            <w:r w:rsidR="00112F34">
              <w:rPr>
                <w:rFonts w:eastAsiaTheme="minorEastAsia"/>
                <w:noProof/>
              </w:rPr>
              <w:tab/>
            </w:r>
            <w:r w:rsidR="00112F34" w:rsidRPr="0087507E">
              <w:rPr>
                <w:rStyle w:val="Hyperlink"/>
                <w:rFonts w:eastAsia="Times New Roman"/>
                <w:noProof/>
              </w:rPr>
              <w:t>Standard Supply Agreement</w:t>
            </w:r>
            <w:r w:rsidR="00112F34">
              <w:rPr>
                <w:noProof/>
                <w:webHidden/>
              </w:rPr>
              <w:tab/>
            </w:r>
            <w:r w:rsidR="003C16F1">
              <w:rPr>
                <w:noProof/>
                <w:webHidden/>
              </w:rPr>
              <w:t>7</w:t>
            </w:r>
          </w:hyperlink>
        </w:p>
        <w:p w14:paraId="77E61E99" w14:textId="5C0E304D" w:rsidR="00112F34" w:rsidRDefault="00507C63">
          <w:pPr>
            <w:pStyle w:val="TOC2"/>
            <w:tabs>
              <w:tab w:val="left" w:pos="660"/>
              <w:tab w:val="right" w:leader="dot" w:pos="9350"/>
            </w:tabs>
            <w:rPr>
              <w:rFonts w:eastAsiaTheme="minorEastAsia"/>
              <w:noProof/>
            </w:rPr>
          </w:pPr>
          <w:hyperlink w:anchor="_Toc189222415" w:history="1">
            <w:r w:rsidR="00112F34" w:rsidRPr="0087507E">
              <w:rPr>
                <w:rStyle w:val="Hyperlink"/>
                <w:rFonts w:eastAsia="Times New Roman"/>
                <w:noProof/>
              </w:rPr>
              <w:t>C.</w:t>
            </w:r>
            <w:r w:rsidR="00112F34">
              <w:rPr>
                <w:rFonts w:eastAsiaTheme="minorEastAsia"/>
                <w:noProof/>
              </w:rPr>
              <w:tab/>
            </w:r>
            <w:r w:rsidR="00112F34" w:rsidRPr="0087507E">
              <w:rPr>
                <w:rStyle w:val="Hyperlink"/>
                <w:rFonts w:eastAsia="Times New Roman"/>
                <w:noProof/>
              </w:rPr>
              <w:t>Seneca Nation Business Registration Fee (SNIBRF)</w:t>
            </w:r>
            <w:r w:rsidR="00112F34">
              <w:rPr>
                <w:noProof/>
                <w:webHidden/>
              </w:rPr>
              <w:tab/>
            </w:r>
            <w:r w:rsidR="003C16F1">
              <w:rPr>
                <w:noProof/>
                <w:webHidden/>
              </w:rPr>
              <w:t>7</w:t>
            </w:r>
          </w:hyperlink>
        </w:p>
        <w:p w14:paraId="5230DB0D" w14:textId="5E2BBB9B" w:rsidR="00112F34" w:rsidRDefault="00507C63">
          <w:pPr>
            <w:pStyle w:val="TOC1"/>
            <w:tabs>
              <w:tab w:val="left" w:pos="660"/>
              <w:tab w:val="right" w:leader="dot" w:pos="9350"/>
            </w:tabs>
            <w:rPr>
              <w:rFonts w:eastAsiaTheme="minorEastAsia"/>
              <w:noProof/>
            </w:rPr>
          </w:pPr>
          <w:hyperlink w:anchor="_Toc189222416" w:history="1">
            <w:r w:rsidR="00112F34" w:rsidRPr="0087507E">
              <w:rPr>
                <w:rStyle w:val="Hyperlink"/>
                <w:rFonts w:eastAsia="Times New Roman"/>
                <w:noProof/>
              </w:rPr>
              <w:t>VII.</w:t>
            </w:r>
            <w:r w:rsidR="00112F34">
              <w:rPr>
                <w:rFonts w:eastAsiaTheme="minorEastAsia"/>
                <w:noProof/>
              </w:rPr>
              <w:tab/>
            </w:r>
            <w:r w:rsidR="00112F34" w:rsidRPr="0087507E">
              <w:rPr>
                <w:rStyle w:val="Hyperlink"/>
                <w:rFonts w:eastAsia="Times New Roman"/>
                <w:noProof/>
              </w:rPr>
              <w:t>Bidder Certifications and Representations</w:t>
            </w:r>
            <w:r w:rsidR="00112F34">
              <w:rPr>
                <w:noProof/>
                <w:webHidden/>
              </w:rPr>
              <w:tab/>
            </w:r>
            <w:r w:rsidR="003C16F1">
              <w:rPr>
                <w:noProof/>
                <w:webHidden/>
              </w:rPr>
              <w:t>8</w:t>
            </w:r>
          </w:hyperlink>
        </w:p>
        <w:p w14:paraId="693818F8" w14:textId="37506B26" w:rsidR="00E96538" w:rsidRDefault="00E96538" w:rsidP="00E96538">
          <w:r>
            <w:rPr>
              <w:b/>
              <w:bCs/>
              <w:noProof/>
            </w:rPr>
            <w:fldChar w:fldCharType="end"/>
          </w:r>
        </w:p>
      </w:sdtContent>
    </w:sdt>
    <w:p w14:paraId="2822CCDE"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5A1A3444" w14:textId="77777777" w:rsidR="00E96538" w:rsidRDefault="00E96538" w:rsidP="00E96538">
      <w:pPr>
        <w:pStyle w:val="Heading1"/>
      </w:pPr>
      <w:bookmarkStart w:id="0" w:name="_Toc189222388"/>
      <w:r>
        <w:lastRenderedPageBreak/>
        <w:t>Introduction</w:t>
      </w:r>
      <w:bookmarkEnd w:id="0"/>
    </w:p>
    <w:p w14:paraId="3A5409D1"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45096D18"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15AB0737"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5D40861F" w14:textId="77777777" w:rsidR="00E96538" w:rsidRDefault="00E96538" w:rsidP="00E96538">
      <w:pPr>
        <w:pStyle w:val="Heading1"/>
      </w:pPr>
      <w:bookmarkStart w:id="1" w:name="_Toc189222389"/>
      <w:r>
        <w:t>RFP Objective</w:t>
      </w:r>
      <w:bookmarkEnd w:id="1"/>
    </w:p>
    <w:p w14:paraId="7D1FD202" w14:textId="6FA792F0" w:rsidR="005D1F1E" w:rsidRPr="007A02EF" w:rsidRDefault="00E96538" w:rsidP="005D1F1E">
      <w:pPr>
        <w:ind w:left="750"/>
      </w:pPr>
      <w:r w:rsidRPr="007A02EF">
        <w:rPr>
          <w:rFonts w:eastAsia="Times New Roman" w:cstheme="minorHAnsi"/>
        </w:rPr>
        <w:t>Seneca Gaming Corporation (hereinafter referred to as SGC</w:t>
      </w:r>
      <w:r w:rsidRPr="007A02EF">
        <w:rPr>
          <w:rFonts w:eastAsia="Times New Roman" w:cstheme="minorHAnsi"/>
          <w:szCs w:val="24"/>
        </w:rPr>
        <w:t xml:space="preserve">) </w:t>
      </w:r>
      <w:r w:rsidRPr="007A02EF">
        <w:rPr>
          <w:rFonts w:eastAsia="Times New Roman" w:cstheme="minorHAnsi"/>
        </w:rPr>
        <w:t>is seeking a</w:t>
      </w:r>
      <w:r w:rsidR="005D1F1E" w:rsidRPr="007A02EF">
        <w:rPr>
          <w:rFonts w:eastAsia="Times New Roman" w:cstheme="minorHAnsi"/>
        </w:rPr>
        <w:t xml:space="preserve"> </w:t>
      </w:r>
      <w:bookmarkStart w:id="2" w:name="_Hlk188981692"/>
      <w:r w:rsidR="005D1F1E" w:rsidRPr="007A02EF">
        <w:rPr>
          <w:rFonts w:eastAsia="Times New Roman" w:cstheme="minorHAnsi"/>
        </w:rPr>
        <w:t xml:space="preserve">qualified </w:t>
      </w:r>
      <w:r w:rsidR="005D1F1E" w:rsidRPr="007A02EF">
        <w:t>dairy provider for liquid dairy products, specifically milk and cream products, for SGC’s three properties; Seneca Niagara Resort &amp; Casino, Seneca Buffalo Creek Casino, and Seneca Allegany Resort &amp; Casino.</w:t>
      </w:r>
    </w:p>
    <w:p w14:paraId="0ABD04EA" w14:textId="3AA7167F" w:rsidR="00D0251E" w:rsidRPr="007A02EF" w:rsidRDefault="00D0251E" w:rsidP="005D1F1E">
      <w:pPr>
        <w:ind w:left="750"/>
      </w:pPr>
      <w:r w:rsidRPr="007A02EF">
        <w:rPr>
          <w:rFonts w:eastAsia="Times New Roman" w:cstheme="minorHAnsi"/>
        </w:rPr>
        <w:t xml:space="preserve">Past bidders please note:  All dairy equipment has been purchased and will be maintained by SGC- this RFP is for Product only. </w:t>
      </w:r>
    </w:p>
    <w:p w14:paraId="5F1F01A2" w14:textId="77777777" w:rsidR="00E96538" w:rsidRDefault="00E96538" w:rsidP="00E96538">
      <w:pPr>
        <w:pStyle w:val="Heading1"/>
      </w:pPr>
      <w:bookmarkStart w:id="3" w:name="_Toc189222390"/>
      <w:bookmarkEnd w:id="2"/>
      <w:r>
        <w:t>RFP Administrative Information</w:t>
      </w:r>
      <w:bookmarkEnd w:id="3"/>
    </w:p>
    <w:p w14:paraId="438E7C0B" w14:textId="77777777" w:rsidR="00E96538" w:rsidRDefault="00E96538" w:rsidP="00E96538">
      <w:pPr>
        <w:pStyle w:val="Heading2"/>
      </w:pPr>
      <w:bookmarkStart w:id="4" w:name="_Toc189222391"/>
      <w:r>
        <w:t>Contact Information</w:t>
      </w:r>
      <w:bookmarkEnd w:id="4"/>
    </w:p>
    <w:p w14:paraId="4C3983D1"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167C1399" w14:textId="7875010B" w:rsidR="00E96538" w:rsidRDefault="009235E2" w:rsidP="0092782C">
      <w:pPr>
        <w:spacing w:after="0" w:line="240" w:lineRule="auto"/>
        <w:ind w:left="1440" w:firstLine="720"/>
        <w:rPr>
          <w:sz w:val="24"/>
          <w:szCs w:val="24"/>
        </w:rPr>
      </w:pPr>
      <w:r w:rsidRPr="00B72C49">
        <w:rPr>
          <w:sz w:val="24"/>
          <w:szCs w:val="24"/>
        </w:rPr>
        <w:t xml:space="preserve">Name </w:t>
      </w:r>
      <w:r w:rsidRPr="00B72C49">
        <w:rPr>
          <w:sz w:val="24"/>
          <w:szCs w:val="24"/>
        </w:rPr>
        <w:tab/>
      </w:r>
      <w:r w:rsidR="00E96538" w:rsidRPr="00B72C49">
        <w:rPr>
          <w:sz w:val="24"/>
          <w:szCs w:val="24"/>
        </w:rPr>
        <w:tab/>
      </w:r>
      <w:r w:rsidR="00E96538" w:rsidRPr="00B72C49">
        <w:rPr>
          <w:sz w:val="24"/>
          <w:szCs w:val="24"/>
        </w:rPr>
        <w:tab/>
      </w:r>
      <w:r w:rsidR="00E96538" w:rsidRPr="00B72C49">
        <w:rPr>
          <w:sz w:val="24"/>
          <w:szCs w:val="24"/>
        </w:rPr>
        <w:tab/>
      </w:r>
      <w:r w:rsidR="00E96538" w:rsidRPr="00B72C49">
        <w:rPr>
          <w:sz w:val="24"/>
          <w:szCs w:val="24"/>
        </w:rPr>
        <w:tab/>
      </w:r>
      <w:r w:rsidR="00BB7C2B" w:rsidRPr="00B72C49">
        <w:rPr>
          <w:sz w:val="24"/>
          <w:szCs w:val="24"/>
        </w:rPr>
        <w:t>Shelle Heaton</w:t>
      </w:r>
    </w:p>
    <w:p w14:paraId="3108A116" w14:textId="7805EBF3" w:rsidR="00E96538" w:rsidRPr="00456200" w:rsidRDefault="00E96538" w:rsidP="0092782C">
      <w:pPr>
        <w:spacing w:after="0" w:line="240" w:lineRule="auto"/>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BB7C2B">
        <w:rPr>
          <w:sz w:val="24"/>
          <w:szCs w:val="24"/>
        </w:rPr>
        <w:t>(716)345-1594</w:t>
      </w:r>
    </w:p>
    <w:p w14:paraId="33188DED" w14:textId="6A92A9B0" w:rsidR="00E96538" w:rsidRPr="00456200" w:rsidRDefault="00E96538" w:rsidP="0092782C">
      <w:pPr>
        <w:spacing w:line="240" w:lineRule="auto"/>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BB7C2B">
        <w:rPr>
          <w:sz w:val="24"/>
          <w:szCs w:val="24"/>
        </w:rPr>
        <w:t>SHeaton@senecacasinos.com</w:t>
      </w:r>
    </w:p>
    <w:p w14:paraId="50099B22" w14:textId="77777777" w:rsidR="00E96538" w:rsidRDefault="00E96538" w:rsidP="00E96538">
      <w:pPr>
        <w:pStyle w:val="Heading2"/>
      </w:pPr>
      <w:bookmarkStart w:id="5" w:name="_Toc189222392"/>
      <w:r>
        <w:t>Schedule of Events</w:t>
      </w:r>
      <w:bookmarkEnd w:id="5"/>
    </w:p>
    <w:p w14:paraId="1B913F9F" w14:textId="5C3D9D7C" w:rsidR="00E96538" w:rsidRPr="004762BB" w:rsidRDefault="00E96538" w:rsidP="0092782C">
      <w:pPr>
        <w:spacing w:after="0" w:line="240" w:lineRule="auto"/>
        <w:ind w:left="1440" w:firstLine="720"/>
        <w:rPr>
          <w:sz w:val="24"/>
          <w:szCs w:val="24"/>
        </w:rPr>
      </w:pPr>
      <w:r w:rsidRPr="004762BB">
        <w:rPr>
          <w:sz w:val="24"/>
          <w:szCs w:val="24"/>
        </w:rPr>
        <w:t xml:space="preserve">RFP issue date:  </w:t>
      </w:r>
      <w:r w:rsidRPr="004762BB">
        <w:rPr>
          <w:sz w:val="24"/>
          <w:szCs w:val="24"/>
        </w:rPr>
        <w:tab/>
      </w:r>
      <w:r w:rsidRPr="004762BB">
        <w:rPr>
          <w:sz w:val="24"/>
          <w:szCs w:val="24"/>
        </w:rPr>
        <w:tab/>
      </w:r>
      <w:r w:rsidRPr="004762BB">
        <w:rPr>
          <w:sz w:val="24"/>
          <w:szCs w:val="24"/>
        </w:rPr>
        <w:tab/>
      </w:r>
      <w:r w:rsidR="005D1F1E" w:rsidRPr="004762BB">
        <w:rPr>
          <w:sz w:val="24"/>
          <w:szCs w:val="24"/>
        </w:rPr>
        <w:t>02/</w:t>
      </w:r>
      <w:r w:rsidR="007A02EF" w:rsidRPr="004762BB">
        <w:rPr>
          <w:sz w:val="24"/>
          <w:szCs w:val="24"/>
        </w:rPr>
        <w:t>17</w:t>
      </w:r>
      <w:r w:rsidR="005D1F1E" w:rsidRPr="004762BB">
        <w:rPr>
          <w:sz w:val="24"/>
          <w:szCs w:val="24"/>
        </w:rPr>
        <w:t>/2025</w:t>
      </w:r>
    </w:p>
    <w:p w14:paraId="2E426931" w14:textId="31972612" w:rsidR="00E96538" w:rsidRPr="004762BB" w:rsidRDefault="00E96538" w:rsidP="0092782C">
      <w:pPr>
        <w:spacing w:after="0" w:line="240" w:lineRule="auto"/>
        <w:ind w:left="1440" w:firstLine="720"/>
        <w:rPr>
          <w:sz w:val="24"/>
          <w:szCs w:val="24"/>
        </w:rPr>
      </w:pPr>
      <w:r w:rsidRPr="004762BB">
        <w:rPr>
          <w:sz w:val="24"/>
          <w:szCs w:val="24"/>
        </w:rPr>
        <w:t xml:space="preserve">Bidder </w:t>
      </w:r>
      <w:r w:rsidR="005D1F1E" w:rsidRPr="004762BB">
        <w:rPr>
          <w:sz w:val="24"/>
          <w:szCs w:val="24"/>
        </w:rPr>
        <w:t>Q&amp;A</w:t>
      </w:r>
      <w:r w:rsidR="004762BB" w:rsidRPr="004762BB">
        <w:rPr>
          <w:sz w:val="24"/>
          <w:szCs w:val="24"/>
        </w:rPr>
        <w:t xml:space="preserve"> due</w:t>
      </w:r>
      <w:r w:rsidRPr="004762BB">
        <w:rPr>
          <w:sz w:val="24"/>
          <w:szCs w:val="24"/>
        </w:rPr>
        <w:t xml:space="preserve">:  </w:t>
      </w:r>
      <w:r w:rsidRPr="004762BB">
        <w:rPr>
          <w:sz w:val="24"/>
          <w:szCs w:val="24"/>
        </w:rPr>
        <w:tab/>
      </w:r>
      <w:r w:rsidRPr="004762BB">
        <w:rPr>
          <w:sz w:val="24"/>
          <w:szCs w:val="24"/>
        </w:rPr>
        <w:tab/>
      </w:r>
      <w:r w:rsidR="004762BB" w:rsidRPr="004762BB">
        <w:rPr>
          <w:sz w:val="24"/>
          <w:szCs w:val="24"/>
        </w:rPr>
        <w:tab/>
      </w:r>
      <w:r w:rsidR="005D1F1E" w:rsidRPr="004762BB">
        <w:rPr>
          <w:sz w:val="24"/>
          <w:szCs w:val="24"/>
        </w:rPr>
        <w:t>02/</w:t>
      </w:r>
      <w:r w:rsidR="00633640">
        <w:rPr>
          <w:sz w:val="24"/>
          <w:szCs w:val="24"/>
        </w:rPr>
        <w:t>24</w:t>
      </w:r>
      <w:r w:rsidR="005D1F1E" w:rsidRPr="004762BB">
        <w:rPr>
          <w:sz w:val="24"/>
          <w:szCs w:val="24"/>
        </w:rPr>
        <w:t>/2025</w:t>
      </w:r>
    </w:p>
    <w:p w14:paraId="44CA39A5" w14:textId="0BBB5648" w:rsidR="00E96538" w:rsidRPr="004762BB" w:rsidRDefault="00E96538" w:rsidP="0092782C">
      <w:pPr>
        <w:spacing w:after="0" w:line="240" w:lineRule="auto"/>
        <w:ind w:left="5760" w:hanging="3600"/>
        <w:rPr>
          <w:b/>
          <w:sz w:val="24"/>
          <w:szCs w:val="24"/>
        </w:rPr>
      </w:pPr>
      <w:r w:rsidRPr="004762BB">
        <w:rPr>
          <w:b/>
          <w:sz w:val="24"/>
          <w:szCs w:val="24"/>
        </w:rPr>
        <w:t xml:space="preserve">Bid Submission Deadline: </w:t>
      </w:r>
      <w:r w:rsidRPr="004762BB">
        <w:rPr>
          <w:b/>
          <w:sz w:val="24"/>
          <w:szCs w:val="24"/>
        </w:rPr>
        <w:tab/>
      </w:r>
      <w:r w:rsidR="007A02EF" w:rsidRPr="004762BB">
        <w:rPr>
          <w:b/>
          <w:sz w:val="24"/>
          <w:szCs w:val="24"/>
        </w:rPr>
        <w:t>03/03</w:t>
      </w:r>
      <w:r w:rsidR="005D1F1E" w:rsidRPr="004762BB">
        <w:rPr>
          <w:b/>
          <w:sz w:val="24"/>
          <w:szCs w:val="24"/>
        </w:rPr>
        <w:t>/2025</w:t>
      </w:r>
      <w:r w:rsidRPr="004762BB">
        <w:rPr>
          <w:b/>
          <w:sz w:val="24"/>
          <w:szCs w:val="24"/>
        </w:rPr>
        <w:t xml:space="preserve"> </w:t>
      </w:r>
    </w:p>
    <w:p w14:paraId="51C52186" w14:textId="77777777" w:rsidR="00CD59B5" w:rsidRPr="00EA3E59" w:rsidRDefault="00CD59B5" w:rsidP="00CD59B5">
      <w:pPr>
        <w:spacing w:before="80" w:after="80" w:line="240" w:lineRule="auto"/>
        <w:ind w:left="5760" w:hanging="3600"/>
        <w:rPr>
          <w:b/>
          <w:sz w:val="2"/>
          <w:szCs w:val="2"/>
        </w:rPr>
      </w:pPr>
    </w:p>
    <w:p w14:paraId="1D12354D" w14:textId="77777777" w:rsidR="00E96538" w:rsidRDefault="00E96538" w:rsidP="00E96538">
      <w:pPr>
        <w:pStyle w:val="Heading2"/>
        <w:rPr>
          <w:rFonts w:eastAsia="Times New Roman"/>
        </w:rPr>
      </w:pPr>
      <w:bookmarkStart w:id="6" w:name="_Toc189222393"/>
      <w:r>
        <w:rPr>
          <w:rFonts w:eastAsia="Times New Roman"/>
        </w:rPr>
        <w:t>Intent to Bid</w:t>
      </w:r>
      <w:bookmarkEnd w:id="6"/>
    </w:p>
    <w:p w14:paraId="5E9FCE55" w14:textId="7439ED6C" w:rsidR="00E96538" w:rsidRDefault="00E96538" w:rsidP="00E96538">
      <w:pPr>
        <w:ind w:left="1440"/>
        <w:jc w:val="both"/>
      </w:pPr>
      <w:r>
        <w:t>Potential Bidders must submit an email confirming their intent to bid constitut</w:t>
      </w:r>
      <w:r w:rsidR="005D1F1E">
        <w:t>ing</w:t>
      </w:r>
      <w:r>
        <w:t xml:space="preserve"> the Potential Bidder’s acceptance of the RFP schedule, procedures evaluation criteria and other administrative instructions of this RFP. </w:t>
      </w:r>
    </w:p>
    <w:p w14:paraId="33BB72CA" w14:textId="77777777" w:rsidR="00E96538" w:rsidRPr="00CC3D40" w:rsidRDefault="00E96538" w:rsidP="00E96538">
      <w:pPr>
        <w:pStyle w:val="Heading2"/>
        <w:rPr>
          <w:rFonts w:eastAsia="Times New Roman"/>
        </w:rPr>
      </w:pPr>
      <w:bookmarkStart w:id="7" w:name="_Toc189222394"/>
      <w:r>
        <w:rPr>
          <w:rFonts w:eastAsia="Times New Roman"/>
        </w:rPr>
        <w:t xml:space="preserve">Bidder </w:t>
      </w:r>
      <w:r w:rsidRPr="00CC3D40">
        <w:rPr>
          <w:rFonts w:eastAsia="Times New Roman"/>
        </w:rPr>
        <w:t>Questions</w:t>
      </w:r>
      <w:bookmarkEnd w:id="7"/>
    </w:p>
    <w:p w14:paraId="392F760A" w14:textId="4660A92B"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w:t>
      </w:r>
      <w:r w:rsidR="00DF194C">
        <w:rPr>
          <w:rFonts w:eastAsia="Times New Roman" w:cstheme="minorHAnsi"/>
        </w:rPr>
        <w:t xml:space="preserve">above </w:t>
      </w:r>
      <w:r w:rsidRPr="00371E1A">
        <w:rPr>
          <w:rFonts w:eastAsia="Times New Roman" w:cstheme="minorHAnsi"/>
        </w:rPr>
        <w:t xml:space="preserve">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6CD0427C"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14:paraId="0C937B9F" w14:textId="77777777" w:rsidR="00456E00" w:rsidRPr="00CC3D40" w:rsidRDefault="00456E00" w:rsidP="00456E00">
      <w:pPr>
        <w:pStyle w:val="Heading2"/>
        <w:rPr>
          <w:rFonts w:eastAsia="Times New Roman"/>
        </w:rPr>
      </w:pPr>
      <w:bookmarkStart w:id="8" w:name="_Toc17728971"/>
      <w:bookmarkStart w:id="9" w:name="_Toc189222395"/>
      <w:r w:rsidRPr="00CC3D40">
        <w:rPr>
          <w:rFonts w:eastAsia="Times New Roman"/>
        </w:rPr>
        <w:lastRenderedPageBreak/>
        <w:t>Submission of Proposals</w:t>
      </w:r>
      <w:bookmarkEnd w:id="8"/>
      <w:bookmarkEnd w:id="9"/>
    </w:p>
    <w:p w14:paraId="10FA3DE2" w14:textId="04BF4E81"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w:t>
      </w:r>
      <w:r w:rsidR="00DF194C">
        <w:rPr>
          <w:rFonts w:eastAsia="Times New Roman" w:cstheme="minorHAnsi"/>
        </w:rPr>
        <w:t>their bid was received</w:t>
      </w:r>
      <w:r>
        <w:rPr>
          <w:rFonts w:eastAsia="Times New Roman" w:cstheme="minorHAnsi"/>
        </w:rPr>
        <w:t xml:space="preserve">, prior to the bid submission deadline </w:t>
      </w:r>
      <w:r w:rsidRPr="000F29A3">
        <w:t>(date and time) indicated in the above schedule of events</w:t>
      </w:r>
      <w:r>
        <w:rPr>
          <w:rFonts w:eastAsia="Times New Roman" w:cstheme="minorHAnsi"/>
        </w:rPr>
        <w:t>.</w:t>
      </w:r>
    </w:p>
    <w:p w14:paraId="6B24C6A3" w14:textId="54FD6650" w:rsidR="00E96538" w:rsidRDefault="00DF194C"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Proposals must be received</w:t>
      </w:r>
      <w:r w:rsidR="00456E00" w:rsidRPr="000F29A3">
        <w:rPr>
          <w:rFonts w:eastAsia="Times New Roman" w:cstheme="minorHAnsi"/>
        </w:rPr>
        <w:t xml:space="preserve"> </w:t>
      </w:r>
      <w:r w:rsidR="00456E00">
        <w:rPr>
          <w:rFonts w:eastAsia="Times New Roman" w:cstheme="minorHAnsi"/>
        </w:rPr>
        <w:t xml:space="preserve">on </w:t>
      </w:r>
      <w:r w:rsidR="00456E00" w:rsidRPr="000F29A3">
        <w:rPr>
          <w:rFonts w:eastAsia="Times New Roman" w:cstheme="minorHAnsi"/>
        </w:rPr>
        <w:t xml:space="preserve">or 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6AA5D114" w14:textId="77777777" w:rsidR="00834241" w:rsidRDefault="00834241" w:rsidP="00834241">
      <w:pPr>
        <w:pStyle w:val="Heading2"/>
        <w:rPr>
          <w:rFonts w:eastAsia="Times New Roman"/>
        </w:rPr>
      </w:pPr>
      <w:bookmarkStart w:id="10" w:name="_Toc17728972"/>
      <w:bookmarkStart w:id="11" w:name="_Toc189222396"/>
      <w:r w:rsidRPr="00EE18DD">
        <w:rPr>
          <w:rFonts w:eastAsia="Times New Roman"/>
        </w:rPr>
        <w:t>Proposal Format</w:t>
      </w:r>
      <w:bookmarkEnd w:id="10"/>
      <w:bookmarkEnd w:id="11"/>
    </w:p>
    <w:p w14:paraId="7652E9B1" w14:textId="77777777" w:rsidR="00834241" w:rsidRPr="00371E1A" w:rsidRDefault="00834241" w:rsidP="00834241">
      <w:pPr>
        <w:ind w:left="720" w:firstLine="720"/>
        <w:rPr>
          <w:rFonts w:eastAsia="Times New Roman" w:cstheme="minorHAnsi"/>
        </w:rPr>
      </w:pPr>
      <w:r w:rsidRPr="00F33FCF">
        <w:rPr>
          <w:rFonts w:eastAsia="Times New Roman" w:cstheme="minorHAnsi"/>
          <w:b/>
          <w:highlight w:val="yellow"/>
        </w:rPr>
        <w:t>Bidder proposals must conform to the following proposal format</w:t>
      </w:r>
      <w:r w:rsidRPr="00650210">
        <w:rPr>
          <w:rFonts w:eastAsia="Times New Roman" w:cstheme="minorHAnsi"/>
          <w:highlight w:val="yellow"/>
        </w:rPr>
        <w:t>:</w:t>
      </w:r>
    </w:p>
    <w:p w14:paraId="5109917D" w14:textId="563D4134" w:rsidR="00834241" w:rsidRPr="00313EAB" w:rsidRDefault="00834241" w:rsidP="00834241">
      <w:pPr>
        <w:spacing w:after="120"/>
        <w:ind w:left="720" w:firstLine="720"/>
        <w:rPr>
          <w:b/>
          <w:sz w:val="24"/>
          <w:szCs w:val="24"/>
        </w:rPr>
      </w:pPr>
      <w:r>
        <w:rPr>
          <w:b/>
          <w:sz w:val="24"/>
          <w:szCs w:val="24"/>
        </w:rPr>
        <w:t>Part-</w:t>
      </w:r>
      <w:r w:rsidR="004762BB">
        <w:rPr>
          <w:b/>
          <w:sz w:val="24"/>
          <w:szCs w:val="24"/>
        </w:rPr>
        <w:t xml:space="preserve">1 </w:t>
      </w:r>
      <w:r>
        <w:rPr>
          <w:b/>
          <w:sz w:val="24"/>
          <w:szCs w:val="24"/>
        </w:rPr>
        <w:t>RFP Proposal</w:t>
      </w:r>
    </w:p>
    <w:p w14:paraId="771F49E4" w14:textId="77777777" w:rsidR="00834241" w:rsidRPr="00313EAB" w:rsidRDefault="00834241" w:rsidP="00834241">
      <w:pPr>
        <w:spacing w:after="120"/>
        <w:ind w:left="720" w:firstLine="720"/>
        <w:rPr>
          <w:u w:val="single"/>
        </w:rPr>
      </w:pPr>
      <w:r w:rsidRPr="00313EAB">
        <w:rPr>
          <w:u w:val="single"/>
        </w:rPr>
        <w:t>Section 1: Executive Summary</w:t>
      </w:r>
    </w:p>
    <w:p w14:paraId="066295BC" w14:textId="77777777" w:rsidR="00834241" w:rsidRDefault="00834241" w:rsidP="00834241">
      <w:pPr>
        <w:ind w:left="1440"/>
        <w:jc w:val="both"/>
      </w:pPr>
      <w:r>
        <w:t>The purpose of this section is to summarize your proposal for SGC evaluators and decision makers. The summary should include, at minimum, key proposal elements, your vectors of competitive differentiation and an overview of your pricing model.</w:t>
      </w:r>
    </w:p>
    <w:p w14:paraId="0F1701FA" w14:textId="77777777" w:rsidR="00834241" w:rsidRPr="00313EAB" w:rsidRDefault="00834241" w:rsidP="00834241">
      <w:pPr>
        <w:spacing w:after="120"/>
        <w:ind w:left="720" w:firstLine="720"/>
        <w:rPr>
          <w:u w:val="single"/>
        </w:rPr>
      </w:pPr>
      <w:r>
        <w:rPr>
          <w:u w:val="single"/>
        </w:rPr>
        <w:t>Section 2</w:t>
      </w:r>
      <w:r w:rsidRPr="00313EAB">
        <w:rPr>
          <w:u w:val="single"/>
        </w:rPr>
        <w:t xml:space="preserve">: Response to </w:t>
      </w:r>
      <w:r>
        <w:rPr>
          <w:u w:val="single"/>
        </w:rPr>
        <w:t>Requirements</w:t>
      </w:r>
    </w:p>
    <w:p w14:paraId="00B37B89" w14:textId="642F89DA" w:rsidR="00834241" w:rsidRPr="009A3801" w:rsidRDefault="00834241" w:rsidP="00834241">
      <w:pPr>
        <w:ind w:left="1440"/>
        <w:jc w:val="both"/>
      </w:pPr>
      <w:r>
        <w:t xml:space="preserve">Include complete responses to </w:t>
      </w:r>
      <w:r w:rsidR="004762BB">
        <w:t xml:space="preserve">vendor questions in </w:t>
      </w:r>
      <w:r w:rsidR="004762BB" w:rsidRPr="004762BB">
        <w:rPr>
          <w:b/>
          <w:bCs/>
        </w:rPr>
        <w:t>Exhibit A</w:t>
      </w:r>
      <w:r w:rsidR="004762BB">
        <w:t xml:space="preserve"> of </w:t>
      </w:r>
      <w:r>
        <w:t>this RFP. Reponses are to follow the outline (including companion documents, if any) and refer to each requirement being addressed. Requirements that cannot be supported in whole or in part should be identified as such.</w:t>
      </w:r>
    </w:p>
    <w:p w14:paraId="0096F497" w14:textId="77777777" w:rsidR="00834241" w:rsidRPr="00313EAB" w:rsidRDefault="00834241" w:rsidP="00834241">
      <w:pPr>
        <w:spacing w:after="120"/>
        <w:ind w:left="720" w:firstLine="720"/>
        <w:rPr>
          <w:u w:val="single"/>
        </w:rPr>
      </w:pPr>
      <w:r>
        <w:rPr>
          <w:u w:val="single"/>
        </w:rPr>
        <w:t>Section 3</w:t>
      </w:r>
      <w:r w:rsidRPr="00313EAB">
        <w:rPr>
          <w:u w:val="single"/>
        </w:rPr>
        <w:t>: Bidder Supplemental Information</w:t>
      </w:r>
    </w:p>
    <w:p w14:paraId="3A31F2B7" w14:textId="77777777" w:rsidR="00834241" w:rsidRDefault="00834241" w:rsidP="00834241">
      <w:pPr>
        <w:ind w:left="1440"/>
        <w:jc w:val="both"/>
      </w:pPr>
      <w: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29391BC0" w14:textId="77777777" w:rsidR="00834241" w:rsidRPr="00313EAB" w:rsidRDefault="00834241" w:rsidP="00834241">
      <w:pPr>
        <w:spacing w:after="120"/>
        <w:ind w:left="720" w:firstLine="720"/>
        <w:rPr>
          <w:u w:val="single"/>
        </w:rPr>
      </w:pPr>
      <w:r w:rsidRPr="00313EAB">
        <w:rPr>
          <w:u w:val="single"/>
        </w:rPr>
        <w:t xml:space="preserve">Section 4: </w:t>
      </w:r>
      <w:r>
        <w:rPr>
          <w:u w:val="single"/>
        </w:rPr>
        <w:t xml:space="preserve">Product and Service </w:t>
      </w:r>
      <w:r w:rsidRPr="00313EAB">
        <w:rPr>
          <w:u w:val="single"/>
        </w:rPr>
        <w:t>Delivery</w:t>
      </w:r>
    </w:p>
    <w:p w14:paraId="0EEA6800" w14:textId="77777777" w:rsidR="00834241" w:rsidRPr="008012E2" w:rsidRDefault="00834241" w:rsidP="00834241">
      <w:pPr>
        <w:ind w:left="1440"/>
        <w:jc w:val="both"/>
      </w:pPr>
      <w:r w:rsidRPr="004012C6">
        <w:t>This section summarizes for your standard fulfillment processes, including delivery scheduling, response to emergency orders, disaster recovery and equipment installation, maintenance, repair and replacement</w:t>
      </w:r>
      <w:r>
        <w:t xml:space="preserve"> plans</w:t>
      </w:r>
      <w:r w:rsidRPr="004012C6">
        <w:t>.</w:t>
      </w:r>
    </w:p>
    <w:p w14:paraId="51A473E8" w14:textId="72DE5488" w:rsidR="00834241" w:rsidRPr="00313EAB" w:rsidRDefault="00834241" w:rsidP="00834241">
      <w:pPr>
        <w:spacing w:after="120"/>
        <w:ind w:left="720" w:firstLine="720"/>
        <w:rPr>
          <w:b/>
          <w:sz w:val="24"/>
          <w:szCs w:val="24"/>
        </w:rPr>
      </w:pPr>
      <w:bookmarkStart w:id="12" w:name="_Hlk190689384"/>
      <w:r>
        <w:rPr>
          <w:b/>
          <w:sz w:val="24"/>
          <w:szCs w:val="24"/>
        </w:rPr>
        <w:t>Part-</w:t>
      </w:r>
      <w:r w:rsidR="004762BB">
        <w:rPr>
          <w:b/>
          <w:sz w:val="24"/>
          <w:szCs w:val="24"/>
        </w:rPr>
        <w:t>2</w:t>
      </w:r>
      <w:r>
        <w:rPr>
          <w:b/>
          <w:sz w:val="24"/>
          <w:szCs w:val="24"/>
        </w:rPr>
        <w:tab/>
      </w:r>
      <w:r w:rsidRPr="00313EAB">
        <w:rPr>
          <w:b/>
          <w:sz w:val="24"/>
          <w:szCs w:val="24"/>
        </w:rPr>
        <w:t>Pricing Proposal</w:t>
      </w:r>
      <w:r>
        <w:rPr>
          <w:b/>
          <w:sz w:val="24"/>
          <w:szCs w:val="24"/>
        </w:rPr>
        <w:t xml:space="preserve"> and Quotes</w:t>
      </w:r>
    </w:p>
    <w:p w14:paraId="2CFF760E" w14:textId="77777777" w:rsidR="00834241" w:rsidRPr="006E3BF0" w:rsidRDefault="00834241" w:rsidP="00834241">
      <w:pPr>
        <w:ind w:left="1440"/>
        <w:jc w:val="both"/>
        <w:rPr>
          <w:u w:val="single"/>
        </w:rPr>
      </w:pPr>
      <w:r w:rsidRPr="006E3BF0">
        <w:rPr>
          <w:u w:val="single"/>
        </w:rPr>
        <w:t>Section 1: Pricing Model and Terms</w:t>
      </w:r>
    </w:p>
    <w:p w14:paraId="51862AC1" w14:textId="77777777" w:rsidR="004762BB" w:rsidRDefault="00834241" w:rsidP="00834241">
      <w:pPr>
        <w:ind w:left="1440"/>
        <w:jc w:val="both"/>
      </w:pPr>
      <w:r>
        <w:t xml:space="preserve">This section summarizes Bidder’s pricing model and applicable terms. </w:t>
      </w:r>
    </w:p>
    <w:bookmarkEnd w:id="12"/>
    <w:p w14:paraId="46B495BE" w14:textId="77777777" w:rsidR="004762BB" w:rsidRDefault="004762BB" w:rsidP="004762BB">
      <w:pPr>
        <w:pStyle w:val="ListParagraph"/>
        <w:numPr>
          <w:ilvl w:val="0"/>
          <w:numId w:val="11"/>
        </w:numPr>
        <w:spacing w:after="0" w:line="240" w:lineRule="auto"/>
        <w:contextualSpacing w:val="0"/>
        <w:jc w:val="both"/>
        <w:rPr>
          <w:rFonts w:eastAsia="Times New Roman"/>
        </w:rPr>
      </w:pPr>
      <w:r>
        <w:rPr>
          <w:rFonts w:eastAsia="Times New Roman"/>
        </w:rPr>
        <w:t>Cost-plus pricing is preferred and should cover the entire term of the contract indicated in the RFP, including any options to renew.</w:t>
      </w:r>
    </w:p>
    <w:p w14:paraId="18E185A0" w14:textId="32832DD5" w:rsidR="004762BB" w:rsidRPr="00633640" w:rsidRDefault="004762BB" w:rsidP="004762BB">
      <w:pPr>
        <w:pStyle w:val="ListParagraph"/>
        <w:numPr>
          <w:ilvl w:val="0"/>
          <w:numId w:val="11"/>
        </w:numPr>
        <w:spacing w:after="0" w:line="240" w:lineRule="auto"/>
        <w:contextualSpacing w:val="0"/>
        <w:jc w:val="both"/>
        <w:rPr>
          <w:rFonts w:eastAsia="Times New Roman"/>
        </w:rPr>
      </w:pPr>
      <w:r w:rsidRPr="00633640">
        <w:rPr>
          <w:rFonts w:eastAsia="Times New Roman"/>
        </w:rPr>
        <w:t xml:space="preserve">In the cases where the distributor is also the manufacturer and cost-plus pricing may not be feasible, SGC is willing to consider your bid price and monthly changes </w:t>
      </w:r>
      <w:r w:rsidRPr="00633640">
        <w:rPr>
          <w:rFonts w:eastAsia="Times New Roman"/>
        </w:rPr>
        <w:lastRenderedPageBreak/>
        <w:t xml:space="preserve">based on the Federal Milk Marketing Order (FMMO)., Bidder must be willing to assist with FMMO rate tracking for transparency. </w:t>
      </w:r>
    </w:p>
    <w:p w14:paraId="341E9865" w14:textId="77777777" w:rsidR="00633640" w:rsidRPr="00633640" w:rsidRDefault="00633640" w:rsidP="00633640">
      <w:pPr>
        <w:pStyle w:val="ListParagraph"/>
        <w:numPr>
          <w:ilvl w:val="0"/>
          <w:numId w:val="11"/>
        </w:numPr>
        <w:spacing w:after="80" w:line="240" w:lineRule="auto"/>
        <w:jc w:val="both"/>
      </w:pPr>
      <w:r w:rsidRPr="00633640">
        <w:t>Outlined annual quantities are based on historical usage; the actual usage may vary.</w:t>
      </w:r>
    </w:p>
    <w:p w14:paraId="14C933EF" w14:textId="77777777" w:rsidR="00633640" w:rsidRPr="00633640" w:rsidRDefault="00633640" w:rsidP="00633640">
      <w:pPr>
        <w:pStyle w:val="ListParagraph"/>
        <w:numPr>
          <w:ilvl w:val="0"/>
          <w:numId w:val="11"/>
        </w:numPr>
        <w:spacing w:after="80" w:line="240" w:lineRule="auto"/>
        <w:jc w:val="both"/>
      </w:pPr>
      <w:r w:rsidRPr="00633640">
        <w:t>Prices include freight and all other applicable charges.</w:t>
      </w:r>
    </w:p>
    <w:p w14:paraId="186FA4E5" w14:textId="4A1C3F79" w:rsidR="00633640" w:rsidRPr="00633640" w:rsidRDefault="00633640" w:rsidP="004D78D5">
      <w:pPr>
        <w:pStyle w:val="ListParagraph"/>
        <w:numPr>
          <w:ilvl w:val="0"/>
          <w:numId w:val="11"/>
        </w:numPr>
        <w:spacing w:after="0" w:line="240" w:lineRule="auto"/>
        <w:contextualSpacing w:val="0"/>
        <w:jc w:val="both"/>
        <w:rPr>
          <w:rFonts w:eastAsia="Times New Roman"/>
        </w:rPr>
      </w:pPr>
      <w:r w:rsidRPr="00633640">
        <w:t xml:space="preserve">Please provide your most competitive pricing </w:t>
      </w:r>
      <w:r w:rsidRPr="00633640">
        <w:t xml:space="preserve">up front </w:t>
      </w:r>
      <w:r w:rsidRPr="00633640">
        <w:t xml:space="preserve">and </w:t>
      </w:r>
      <w:r w:rsidRPr="00633640">
        <w:t xml:space="preserve">list </w:t>
      </w:r>
      <w:r w:rsidRPr="00633640">
        <w:t xml:space="preserve">any additional </w:t>
      </w:r>
      <w:r w:rsidRPr="00633640">
        <w:t xml:space="preserve">offers, </w:t>
      </w:r>
      <w:r w:rsidRPr="00633640">
        <w:rPr>
          <w:rFonts w:eastAsia="Times New Roman"/>
        </w:rPr>
        <w:t>discounts</w:t>
      </w:r>
      <w:r w:rsidRPr="00633640">
        <w:rPr>
          <w:rFonts w:eastAsia="Times New Roman"/>
        </w:rPr>
        <w:t xml:space="preserve">, rebates, etc. separately.  </w:t>
      </w:r>
    </w:p>
    <w:p w14:paraId="53CBB709" w14:textId="77777777" w:rsidR="004762BB" w:rsidRPr="00633640" w:rsidRDefault="004762BB" w:rsidP="004762BB">
      <w:pPr>
        <w:pStyle w:val="ListParagraph"/>
        <w:numPr>
          <w:ilvl w:val="0"/>
          <w:numId w:val="11"/>
        </w:numPr>
        <w:spacing w:after="80" w:line="240" w:lineRule="auto"/>
        <w:jc w:val="both"/>
      </w:pPr>
      <w:r w:rsidRPr="00633640">
        <w:t xml:space="preserve">Price adjustments must be submitted to Buyers Edge at a minimum the week before the price change is to take effect to ensure proper review, system updates and minimize variances. </w:t>
      </w:r>
    </w:p>
    <w:p w14:paraId="602D4D93" w14:textId="02F8B575" w:rsidR="004762BB" w:rsidRPr="00633640" w:rsidRDefault="004762BB" w:rsidP="00633640">
      <w:pPr>
        <w:pStyle w:val="ListParagraph"/>
        <w:numPr>
          <w:ilvl w:val="0"/>
          <w:numId w:val="11"/>
        </w:numPr>
        <w:spacing w:after="80" w:line="240" w:lineRule="auto"/>
        <w:jc w:val="both"/>
      </w:pPr>
      <w:r w:rsidRPr="00633640">
        <w:t xml:space="preserve">SGC will </w:t>
      </w:r>
      <w:r w:rsidR="00633640" w:rsidRPr="00633640">
        <w:t>require</w:t>
      </w:r>
      <w:r w:rsidRPr="00633640">
        <w:t xml:space="preserve"> audit rights. </w:t>
      </w:r>
    </w:p>
    <w:p w14:paraId="5B0C756D" w14:textId="77777777" w:rsidR="004762BB" w:rsidRDefault="004762BB" w:rsidP="004762BB">
      <w:pPr>
        <w:pStyle w:val="ListParagraph"/>
        <w:spacing w:after="0" w:line="240" w:lineRule="auto"/>
        <w:ind w:left="2160"/>
        <w:contextualSpacing w:val="0"/>
        <w:jc w:val="both"/>
        <w:rPr>
          <w:rFonts w:eastAsia="Times New Roman"/>
        </w:rPr>
      </w:pPr>
    </w:p>
    <w:p w14:paraId="1F4D5082" w14:textId="77777777" w:rsidR="00834241" w:rsidRPr="006E3BF0" w:rsidRDefault="00834241" w:rsidP="00834241">
      <w:pPr>
        <w:ind w:left="1440"/>
        <w:jc w:val="both"/>
        <w:rPr>
          <w:u w:val="single"/>
        </w:rPr>
      </w:pPr>
      <w:r w:rsidRPr="006E3BF0">
        <w:rPr>
          <w:u w:val="single"/>
        </w:rPr>
        <w:t>Section 2:  Market Basket Quotes</w:t>
      </w:r>
    </w:p>
    <w:p w14:paraId="74163B07" w14:textId="77777777" w:rsidR="00834241" w:rsidRDefault="00834241" w:rsidP="00834241">
      <w:pPr>
        <w:ind w:left="1440"/>
        <w:jc w:val="both"/>
      </w:pPr>
      <w:r>
        <w:t xml:space="preserve">This section requires Bidders to provide hard </w:t>
      </w:r>
      <w:r w:rsidRPr="006E3BF0">
        <w:t xml:space="preserve">quotes </w:t>
      </w:r>
      <w:r>
        <w:t>for each of the specified product and</w:t>
      </w:r>
      <w:r w:rsidR="004D32F5">
        <w:t xml:space="preserve">/or </w:t>
      </w:r>
      <w:r w:rsidR="007F794E">
        <w:t>service to be provided</w:t>
      </w:r>
      <w:r>
        <w:t>. Quotes must be submitted using</w:t>
      </w:r>
      <w:r w:rsidRPr="006E3BF0">
        <w:t xml:space="preserve"> the </w:t>
      </w:r>
      <w:r>
        <w:t xml:space="preserve">respective RFP </w:t>
      </w:r>
      <w:r w:rsidRPr="006E3BF0">
        <w:t xml:space="preserve">companion </w:t>
      </w:r>
      <w:r>
        <w:t>documents identified below.</w:t>
      </w:r>
    </w:p>
    <w:p w14:paraId="13E37767" w14:textId="21C9D787" w:rsidR="00834241" w:rsidRDefault="005D1F1E" w:rsidP="004D32F5">
      <w:pPr>
        <w:spacing w:after="120"/>
        <w:ind w:left="1440" w:firstLine="720"/>
        <w:jc w:val="both"/>
        <w:rPr>
          <w:highlight w:val="yellow"/>
        </w:rPr>
      </w:pPr>
      <w:r>
        <w:rPr>
          <w:b/>
          <w:highlight w:val="yellow"/>
        </w:rPr>
        <w:t>Exhibit A</w:t>
      </w:r>
    </w:p>
    <w:p w14:paraId="186867A3" w14:textId="11AE5DD1" w:rsidR="00834241" w:rsidRPr="00313EAB" w:rsidRDefault="00834241" w:rsidP="00834241">
      <w:pPr>
        <w:spacing w:after="120"/>
        <w:ind w:left="720" w:firstLine="720"/>
        <w:rPr>
          <w:b/>
        </w:rPr>
      </w:pPr>
      <w:r>
        <w:rPr>
          <w:b/>
        </w:rPr>
        <w:t>Part-</w:t>
      </w:r>
      <w:r w:rsidR="004762BB">
        <w:rPr>
          <w:b/>
        </w:rPr>
        <w:t>3</w:t>
      </w:r>
      <w:r>
        <w:rPr>
          <w:b/>
        </w:rPr>
        <w:tab/>
      </w:r>
      <w:r w:rsidRPr="00313EAB">
        <w:rPr>
          <w:b/>
        </w:rPr>
        <w:t>Bidder Representations and Certifications</w:t>
      </w:r>
    </w:p>
    <w:p w14:paraId="785C9B0C" w14:textId="77777777"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14:paraId="13B51C77" w14:textId="042882EB" w:rsidR="00834241" w:rsidRPr="00313EAB" w:rsidRDefault="00834241" w:rsidP="00834241">
      <w:pPr>
        <w:ind w:left="720" w:firstLine="720"/>
        <w:rPr>
          <w:b/>
        </w:rPr>
      </w:pPr>
      <w:r w:rsidRPr="00313EAB">
        <w:rPr>
          <w:b/>
        </w:rPr>
        <w:t>Pa</w:t>
      </w:r>
      <w:r>
        <w:rPr>
          <w:b/>
        </w:rPr>
        <w:t>rt-</w:t>
      </w:r>
      <w:r w:rsidR="004762BB">
        <w:rPr>
          <w:b/>
        </w:rPr>
        <w:t>4</w:t>
      </w:r>
      <w:r w:rsidRPr="00313EAB">
        <w:rPr>
          <w:b/>
        </w:rPr>
        <w:tab/>
        <w:t>Appendix</w:t>
      </w:r>
    </w:p>
    <w:p w14:paraId="2611B382" w14:textId="77777777" w:rsidR="00834241" w:rsidRPr="00FB7F88" w:rsidRDefault="00834241" w:rsidP="00834241">
      <w:pPr>
        <w:spacing w:after="120"/>
        <w:ind w:left="720" w:firstLine="720"/>
        <w:rPr>
          <w:u w:val="single"/>
        </w:rPr>
      </w:pPr>
      <w:r w:rsidRPr="00FB7F88">
        <w:rPr>
          <w:u w:val="single"/>
        </w:rPr>
        <w:t>Appendix-A: Evidence of Insurance</w:t>
      </w:r>
    </w:p>
    <w:p w14:paraId="10205780"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43C971BD"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21D27E5" w14:textId="77777777" w:rsidR="0023713C" w:rsidRPr="0023713C" w:rsidRDefault="00834241" w:rsidP="0023713C">
      <w:pPr>
        <w:ind w:left="1440"/>
      </w:pPr>
      <w:r>
        <w:t xml:space="preserve">For additional details, see section 22 of SGC’s Standard Terms &amp; Conditions at </w:t>
      </w:r>
      <w:hyperlink r:id="rId11" w:history="1">
        <w:r w:rsidR="0023713C" w:rsidRPr="0023713C">
          <w:rPr>
            <w:rStyle w:val="Hyperlink"/>
          </w:rPr>
          <w:t>https://senecacasinos.com/media/zqdd2j1f/sgc-standard-terms-and-conditions-v-10-30-20.pdf</w:t>
        </w:r>
      </w:hyperlink>
    </w:p>
    <w:p w14:paraId="53903390" w14:textId="77777777" w:rsidR="00834241" w:rsidRPr="00FB7F88" w:rsidRDefault="00834241" w:rsidP="00834241">
      <w:pPr>
        <w:spacing w:after="120"/>
        <w:ind w:left="720" w:firstLine="720"/>
        <w:rPr>
          <w:u w:val="single"/>
        </w:rPr>
      </w:pPr>
      <w:r w:rsidRPr="00FB7F88">
        <w:rPr>
          <w:u w:val="single"/>
        </w:rPr>
        <w:lastRenderedPageBreak/>
        <w:t>Appendix-B:  Standard Agreements</w:t>
      </w:r>
    </w:p>
    <w:p w14:paraId="5E16FE11"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331DBB73" w14:textId="77777777" w:rsidR="00E96538" w:rsidRPr="00325DC1" w:rsidRDefault="00E96538" w:rsidP="00E96538">
      <w:pPr>
        <w:pStyle w:val="Heading2"/>
        <w:rPr>
          <w:rFonts w:eastAsia="Times New Roman"/>
        </w:rPr>
      </w:pPr>
      <w:bookmarkStart w:id="13" w:name="_Toc189222397"/>
      <w:r w:rsidRPr="00325DC1">
        <w:rPr>
          <w:rFonts w:eastAsia="Times New Roman"/>
        </w:rPr>
        <w:t>Propo</w:t>
      </w:r>
      <w:r>
        <w:rPr>
          <w:rFonts w:eastAsia="Times New Roman"/>
        </w:rPr>
        <w:t>sal Evaluation/Vendor Selection</w:t>
      </w:r>
      <w:bookmarkEnd w:id="13"/>
    </w:p>
    <w:p w14:paraId="16AD0C7D"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07C4C57F"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22D94173"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3B0A7FB" w14:textId="77777777" w:rsidR="00E96538" w:rsidRDefault="00E96538" w:rsidP="00E96538">
      <w:pPr>
        <w:pStyle w:val="Heading2"/>
        <w:rPr>
          <w:rFonts w:eastAsia="Times New Roman"/>
        </w:rPr>
      </w:pPr>
      <w:bookmarkStart w:id="14" w:name="_Toc189222398"/>
      <w:r>
        <w:rPr>
          <w:rFonts w:eastAsia="Times New Roman"/>
        </w:rPr>
        <w:t>General Bidder Information</w:t>
      </w:r>
      <w:bookmarkEnd w:id="14"/>
    </w:p>
    <w:p w14:paraId="2B28FB70"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5E42B474" w14:textId="63BB3BA8"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w:t>
      </w:r>
      <w:r w:rsidR="00DF194C">
        <w:t>Procurement</w:t>
      </w:r>
      <w:r w:rsidRPr="00EA5550">
        <w:t xml:space="preserve"> and are reviewed by a compliance representative.  </w:t>
      </w:r>
    </w:p>
    <w:p w14:paraId="4011ABE5"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00FC3D4C"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7C83C90"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 xml:space="preserve">are accepted based on the following conditions: SGC will consider alternative proposals from Bidders provided they have submitted a response </w:t>
      </w:r>
      <w:r w:rsidRPr="00EA5550">
        <w:rPr>
          <w:rFonts w:eastAsia="Times New Roman" w:cstheme="minorHAnsi"/>
        </w:rPr>
        <w:lastRenderedPageBreak/>
        <w:t>based on the original requirements. The alternative Proposal will be submitted separate and apart from the basic Proposal. It is assumed that the materials included in the alternative Proposal meet all of the qualifications of the original Proposal.</w:t>
      </w:r>
    </w:p>
    <w:p w14:paraId="07C843BF"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28DBB6C0"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0FFEBEB7" w14:textId="77777777" w:rsidR="00E96538" w:rsidRPr="00961C9F" w:rsidRDefault="00E96538" w:rsidP="00E96538">
      <w:pPr>
        <w:pStyle w:val="Heading2"/>
        <w:rPr>
          <w:rFonts w:eastAsia="Times New Roman"/>
        </w:rPr>
      </w:pPr>
      <w:bookmarkStart w:id="15" w:name="_Toc189222399"/>
      <w:r w:rsidRPr="00961C9F">
        <w:rPr>
          <w:rFonts w:eastAsia="Times New Roman"/>
        </w:rPr>
        <w:t>SGC Standard Terms and Conditions</w:t>
      </w:r>
      <w:bookmarkEnd w:id="15"/>
    </w:p>
    <w:p w14:paraId="3AE73997"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14:paraId="539917C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33329A98" w14:textId="77777777" w:rsidR="00E96538" w:rsidRPr="00D059D0" w:rsidRDefault="00E96538" w:rsidP="00E96538">
      <w:pPr>
        <w:pStyle w:val="Heading1"/>
        <w:rPr>
          <w:rFonts w:eastAsia="Times New Roman"/>
        </w:rPr>
      </w:pPr>
      <w:bookmarkStart w:id="16" w:name="_Toc189222400"/>
      <w:r w:rsidRPr="00D059D0">
        <w:rPr>
          <w:rFonts w:eastAsia="Times New Roman"/>
        </w:rPr>
        <w:t>Provisions Applicable to the Contract</w:t>
      </w:r>
      <w:bookmarkEnd w:id="16"/>
    </w:p>
    <w:p w14:paraId="33E3C84A" w14:textId="77777777" w:rsidR="005D1F1E" w:rsidRDefault="00CD59B5" w:rsidP="00E96538">
      <w:pPr>
        <w:pStyle w:val="Heading2"/>
        <w:rPr>
          <w:rFonts w:eastAsia="Times New Roman"/>
        </w:rPr>
      </w:pPr>
      <w:bookmarkStart w:id="17" w:name="_Toc189222401"/>
      <w:r>
        <w:rPr>
          <w:rFonts w:eastAsia="Times New Roman"/>
        </w:rPr>
        <w:t>Scope</w:t>
      </w:r>
      <w:bookmarkEnd w:id="17"/>
    </w:p>
    <w:p w14:paraId="3E5C41F3" w14:textId="77777777" w:rsidR="009F45D6" w:rsidRPr="004762BB" w:rsidRDefault="00051B12" w:rsidP="005D1F1E">
      <w:pPr>
        <w:ind w:left="1440"/>
      </w:pPr>
      <w:r w:rsidRPr="004762BB">
        <w:t xml:space="preserve">Exhibit A is a </w:t>
      </w:r>
      <w:r w:rsidR="008E7253" w:rsidRPr="004762BB">
        <w:t xml:space="preserve">market </w:t>
      </w:r>
      <w:r w:rsidRPr="004762BB">
        <w:t>basket of</w:t>
      </w:r>
      <w:r w:rsidR="005D1F1E" w:rsidRPr="004762BB">
        <w:t xml:space="preserve"> goods purchased</w:t>
      </w:r>
      <w:r w:rsidRPr="004762BB">
        <w:t xml:space="preserve"> representing a majority portion </w:t>
      </w:r>
      <w:r w:rsidR="009F45D6" w:rsidRPr="004762BB">
        <w:t xml:space="preserve">(90%) </w:t>
      </w:r>
      <w:r w:rsidRPr="004762BB">
        <w:t xml:space="preserve">of our </w:t>
      </w:r>
      <w:r w:rsidR="009F45D6" w:rsidRPr="004762BB">
        <w:t xml:space="preserve">liquid dairy </w:t>
      </w:r>
      <w:r w:rsidRPr="004762BB">
        <w:t>spend</w:t>
      </w:r>
      <w:r w:rsidR="005D1F1E" w:rsidRPr="004762BB">
        <w:t xml:space="preserve">. </w:t>
      </w:r>
    </w:p>
    <w:p w14:paraId="45CED106" w14:textId="4C0871FE" w:rsidR="005D1F1E" w:rsidRPr="004762BB" w:rsidRDefault="009F45D6" w:rsidP="005D1F1E">
      <w:pPr>
        <w:ind w:left="1440"/>
      </w:pPr>
      <w:r w:rsidRPr="004762BB">
        <w:t xml:space="preserve">This list is not all inclusive </w:t>
      </w:r>
      <w:r w:rsidR="00051B12" w:rsidRPr="004762BB">
        <w:t xml:space="preserve">SGC may </w:t>
      </w:r>
      <w:r w:rsidRPr="004762BB">
        <w:t xml:space="preserve">add </w:t>
      </w:r>
      <w:r w:rsidR="005D1F1E" w:rsidRPr="004762BB">
        <w:t>or discontinue product over the term of agreement.</w:t>
      </w:r>
    </w:p>
    <w:p w14:paraId="37617683" w14:textId="7850B8E5" w:rsidR="00E96538" w:rsidRDefault="008E7253" w:rsidP="00E96538">
      <w:pPr>
        <w:pStyle w:val="Heading2"/>
        <w:rPr>
          <w:rFonts w:eastAsia="Times New Roman"/>
        </w:rPr>
      </w:pPr>
      <w:bookmarkStart w:id="18" w:name="_Toc189222402"/>
      <w:r>
        <w:rPr>
          <w:rFonts w:eastAsia="Times New Roman"/>
        </w:rPr>
        <w:t>Deliveries</w:t>
      </w:r>
      <w:bookmarkEnd w:id="18"/>
      <w:r>
        <w:rPr>
          <w:rFonts w:eastAsia="Times New Roman"/>
        </w:rPr>
        <w:t xml:space="preserve"> </w:t>
      </w:r>
    </w:p>
    <w:p w14:paraId="594B9122" w14:textId="5748FCD9" w:rsidR="005C7F80" w:rsidRPr="004762BB" w:rsidRDefault="005C7F80" w:rsidP="008E7253">
      <w:pPr>
        <w:spacing w:after="0" w:line="240" w:lineRule="auto"/>
        <w:ind w:left="720" w:firstLine="720"/>
        <w:jc w:val="both"/>
        <w:rPr>
          <w:rFonts w:cstheme="minorHAnsi"/>
        </w:rPr>
      </w:pPr>
      <w:r w:rsidRPr="004762BB">
        <w:rPr>
          <w:rFonts w:cstheme="minorHAnsi"/>
        </w:rPr>
        <w:t>Dates subject to change in conjunction with consumption</w:t>
      </w:r>
      <w:r w:rsidR="008E7253" w:rsidRPr="004762BB">
        <w:rPr>
          <w:rFonts w:cstheme="minorHAnsi"/>
        </w:rPr>
        <w:t>.</w:t>
      </w:r>
    </w:p>
    <w:p w14:paraId="430BAA6E" w14:textId="77777777" w:rsidR="005C7F80" w:rsidRPr="004762BB" w:rsidRDefault="005C7F80" w:rsidP="008E7253">
      <w:pPr>
        <w:numPr>
          <w:ilvl w:val="1"/>
          <w:numId w:val="9"/>
        </w:numPr>
        <w:spacing w:after="0" w:line="240" w:lineRule="auto"/>
        <w:ind w:left="1800" w:firstLine="90"/>
        <w:jc w:val="both"/>
        <w:rPr>
          <w:rFonts w:cstheme="minorHAnsi"/>
        </w:rPr>
      </w:pPr>
      <w:r w:rsidRPr="004762BB">
        <w:rPr>
          <w:rFonts w:cstheme="minorHAnsi"/>
        </w:rPr>
        <w:t>Niagara Falls: Tuesday, Thursday and Friday</w:t>
      </w:r>
    </w:p>
    <w:p w14:paraId="31961913" w14:textId="77777777" w:rsidR="005C7F80" w:rsidRPr="004762BB" w:rsidRDefault="005C7F80" w:rsidP="008E7253">
      <w:pPr>
        <w:numPr>
          <w:ilvl w:val="1"/>
          <w:numId w:val="9"/>
        </w:numPr>
        <w:spacing w:after="0" w:line="240" w:lineRule="auto"/>
        <w:ind w:left="1800" w:firstLine="90"/>
        <w:jc w:val="both"/>
        <w:rPr>
          <w:rFonts w:cstheme="minorHAnsi"/>
        </w:rPr>
      </w:pPr>
      <w:r w:rsidRPr="004762BB">
        <w:rPr>
          <w:rFonts w:cstheme="minorHAnsi"/>
        </w:rPr>
        <w:t>Allegany: Monday, Wednesday and Friday</w:t>
      </w:r>
    </w:p>
    <w:p w14:paraId="664CC2F2" w14:textId="77777777" w:rsidR="005C7F80" w:rsidRPr="004762BB" w:rsidRDefault="005C7F80" w:rsidP="008E7253">
      <w:pPr>
        <w:numPr>
          <w:ilvl w:val="1"/>
          <w:numId w:val="9"/>
        </w:numPr>
        <w:spacing w:after="0" w:line="240" w:lineRule="auto"/>
        <w:ind w:left="1800" w:firstLine="90"/>
        <w:jc w:val="both"/>
        <w:rPr>
          <w:rFonts w:cstheme="minorHAnsi"/>
        </w:rPr>
      </w:pPr>
      <w:r w:rsidRPr="004762BB">
        <w:rPr>
          <w:rFonts w:cstheme="minorHAnsi"/>
        </w:rPr>
        <w:t>Buffalo Creek: Tuesday and Friday</w:t>
      </w:r>
    </w:p>
    <w:p w14:paraId="29DF9DF9" w14:textId="77777777" w:rsidR="005C7F80" w:rsidRPr="004762BB" w:rsidRDefault="005C7F80" w:rsidP="008E7253">
      <w:pPr>
        <w:numPr>
          <w:ilvl w:val="1"/>
          <w:numId w:val="9"/>
        </w:numPr>
        <w:spacing w:after="0" w:line="240" w:lineRule="auto"/>
        <w:ind w:left="1800" w:firstLine="90"/>
        <w:jc w:val="both"/>
        <w:rPr>
          <w:rFonts w:cstheme="minorHAnsi"/>
        </w:rPr>
      </w:pPr>
      <w:r w:rsidRPr="004762BB">
        <w:rPr>
          <w:rFonts w:cstheme="minorHAnsi"/>
        </w:rPr>
        <w:t>Occasional emergency deliveries</w:t>
      </w:r>
    </w:p>
    <w:p w14:paraId="02BC2E0E" w14:textId="057A58E9" w:rsidR="005C7F80" w:rsidRPr="004762BB" w:rsidRDefault="005C7F80" w:rsidP="008E7253">
      <w:pPr>
        <w:spacing w:after="80" w:line="240" w:lineRule="auto"/>
        <w:ind w:left="1440"/>
        <w:jc w:val="both"/>
        <w:rPr>
          <w:rFonts w:cstheme="minorHAnsi"/>
        </w:rPr>
      </w:pPr>
      <w:r w:rsidRPr="004762BB">
        <w:rPr>
          <w:rFonts w:cstheme="minorHAnsi"/>
        </w:rPr>
        <w:t>It is the responsibility of the bidder to deliver, stock, and rotate inventory according to the FIFO rules of rotation.</w:t>
      </w:r>
    </w:p>
    <w:p w14:paraId="6D6EEC31" w14:textId="77777777" w:rsidR="005C7F80" w:rsidRDefault="005C7F80" w:rsidP="005C7F80">
      <w:pPr>
        <w:pStyle w:val="Heading2"/>
        <w:rPr>
          <w:rFonts w:eastAsia="Times New Roman"/>
        </w:rPr>
      </w:pPr>
      <w:bookmarkStart w:id="19" w:name="_Toc189222403"/>
      <w:r>
        <w:rPr>
          <w:rFonts w:eastAsia="Times New Roman"/>
        </w:rPr>
        <w:t>Agreement Term</w:t>
      </w:r>
      <w:bookmarkEnd w:id="19"/>
    </w:p>
    <w:p w14:paraId="536816B3" w14:textId="77777777" w:rsidR="005C7F80" w:rsidRPr="00EA5550" w:rsidRDefault="005C7F80" w:rsidP="005C7F80">
      <w:pPr>
        <w:spacing w:after="0"/>
        <w:ind w:left="1440"/>
        <w:jc w:val="both"/>
      </w:pPr>
      <w:r w:rsidRPr="00EA5550">
        <w:t xml:space="preserve">The initial term of the contract will </w:t>
      </w:r>
      <w:r w:rsidRPr="005D1F1E">
        <w:t>be three years with two options to renew in favor of SGC, each (1) year in duration (each a renewal term).</w:t>
      </w:r>
      <w:r w:rsidRPr="00EA5550">
        <w:t xml:space="preserve"> </w:t>
      </w:r>
    </w:p>
    <w:p w14:paraId="5B3BB774" w14:textId="77777777" w:rsidR="005C7F80" w:rsidRPr="00EA5550" w:rsidRDefault="005C7F80" w:rsidP="005C7F80">
      <w:pPr>
        <w:spacing w:before="120" w:after="120"/>
        <w:ind w:left="1440"/>
        <w:jc w:val="both"/>
      </w:pPr>
      <w:r w:rsidRPr="00EA5550">
        <w:t>Upon expiration of the initial term and exercised renewal terms, the contract will automatically renewal on a month-to-month basis for a maximum period of six (6) months, in order to allow for coordination with a new RFP process.</w:t>
      </w:r>
    </w:p>
    <w:p w14:paraId="397E82EF" w14:textId="63484B91" w:rsidR="00E96538" w:rsidRPr="00342236" w:rsidRDefault="00E96538" w:rsidP="00E96538">
      <w:pPr>
        <w:pStyle w:val="Heading2"/>
        <w:rPr>
          <w:rFonts w:eastAsia="Times New Roman"/>
        </w:rPr>
      </w:pPr>
      <w:bookmarkStart w:id="20" w:name="_Toc189222404"/>
      <w:r w:rsidRPr="00342236">
        <w:rPr>
          <w:rFonts w:eastAsia="Times New Roman"/>
        </w:rPr>
        <w:lastRenderedPageBreak/>
        <w:t>Pricing</w:t>
      </w:r>
      <w:bookmarkEnd w:id="20"/>
      <w:r w:rsidRPr="00342236">
        <w:rPr>
          <w:rFonts w:eastAsia="Times New Roman"/>
        </w:rPr>
        <w:t xml:space="preserve"> </w:t>
      </w:r>
    </w:p>
    <w:p w14:paraId="7422DE36" w14:textId="1145A55A" w:rsidR="004762BB" w:rsidRPr="00633640" w:rsidRDefault="004762BB" w:rsidP="00E076A7">
      <w:pPr>
        <w:spacing w:after="80" w:line="240" w:lineRule="auto"/>
        <w:ind w:left="1440"/>
        <w:jc w:val="both"/>
      </w:pPr>
      <w:r w:rsidRPr="00633640">
        <w:t>Reference section III. F.</w:t>
      </w:r>
      <w:r w:rsidR="00633640" w:rsidRPr="00633640">
        <w:t xml:space="preserve"> 2</w:t>
      </w:r>
      <w:r w:rsidRPr="00633640">
        <w:t xml:space="preserve">.1 </w:t>
      </w:r>
    </w:p>
    <w:p w14:paraId="604F9CB8" w14:textId="3D2BD1AB" w:rsidR="00E96538" w:rsidRDefault="00E96538" w:rsidP="00E96538">
      <w:pPr>
        <w:pStyle w:val="Heading2"/>
        <w:rPr>
          <w:shd w:val="clear" w:color="auto" w:fill="FFFFFF"/>
        </w:rPr>
      </w:pPr>
      <w:bookmarkStart w:id="21" w:name="_Toc189222405"/>
      <w:r>
        <w:rPr>
          <w:shd w:val="clear" w:color="auto" w:fill="FFFFFF"/>
        </w:rPr>
        <w:t>Order Management</w:t>
      </w:r>
      <w:r w:rsidR="00470E46">
        <w:rPr>
          <w:shd w:val="clear" w:color="auto" w:fill="FFFFFF"/>
        </w:rPr>
        <w:t xml:space="preserve"> </w:t>
      </w:r>
      <w:r w:rsidR="00FC1B55">
        <w:rPr>
          <w:b/>
          <w:i/>
          <w:color w:val="FF0000"/>
          <w:shd w:val="clear" w:color="auto" w:fill="FFFFFF"/>
        </w:rPr>
        <w:t>–preferred</w:t>
      </w:r>
      <w:bookmarkEnd w:id="21"/>
    </w:p>
    <w:p w14:paraId="693C23FF" w14:textId="77777777" w:rsidR="00E96538" w:rsidRDefault="00E96538" w:rsidP="00E96538">
      <w:pPr>
        <w:pStyle w:val="Heading3"/>
        <w:rPr>
          <w:shd w:val="clear" w:color="auto" w:fill="FFFFFF"/>
        </w:rPr>
      </w:pPr>
      <w:bookmarkStart w:id="22" w:name="_Toc189222406"/>
      <w:r>
        <w:rPr>
          <w:shd w:val="clear" w:color="auto" w:fill="FFFFFF"/>
        </w:rPr>
        <w:t>Electronic Order Interface</w:t>
      </w:r>
      <w:bookmarkEnd w:id="22"/>
      <w:r w:rsidR="00470E46">
        <w:rPr>
          <w:shd w:val="clear" w:color="auto" w:fill="FFFFFF"/>
        </w:rPr>
        <w:t xml:space="preserve"> </w:t>
      </w:r>
    </w:p>
    <w:p w14:paraId="433DCFB8" w14:textId="77777777" w:rsidR="00E96538" w:rsidRPr="00FC1B55" w:rsidRDefault="00E96538" w:rsidP="00E96538">
      <w:pPr>
        <w:ind w:left="2160"/>
        <w:rPr>
          <w:iCs/>
          <w:color w:val="000000" w:themeColor="text1"/>
          <w:u w:val="single"/>
          <w:shd w:val="clear" w:color="auto" w:fill="FFFFFF"/>
        </w:rPr>
      </w:pPr>
      <w:r w:rsidRPr="00FC1B55">
        <w:rPr>
          <w:iCs/>
          <w:color w:val="000000" w:themeColor="text1"/>
          <w:shd w:val="clear" w:color="auto" w:fill="FFFFFF"/>
        </w:rPr>
        <w:t>Bidder agrees that Electronic Data Interchange (EDI) will be the primary protocol for exchanging order and pricing information, at minimum.  At minimum, Bidder will support the EDI X12 standard file exchange for price Guide (832), PO (850), PO Acknowledgement ((855) and Functional Acknowledgement (997).</w:t>
      </w:r>
    </w:p>
    <w:p w14:paraId="355696C4" w14:textId="77777777" w:rsidR="00E96538" w:rsidRPr="00E96538" w:rsidRDefault="00E96538" w:rsidP="00E96538">
      <w:pPr>
        <w:pStyle w:val="Heading3"/>
      </w:pPr>
      <w:bookmarkStart w:id="23" w:name="_Toc189222407"/>
      <w:r w:rsidRPr="00E96538">
        <w:t>Product Identifier Cross-Reference Maintenance</w:t>
      </w:r>
      <w:bookmarkEnd w:id="23"/>
    </w:p>
    <w:p w14:paraId="55E2BDA3" w14:textId="77777777" w:rsidR="00E96538" w:rsidRPr="00FC1B55" w:rsidRDefault="00E96538" w:rsidP="00E96538">
      <w:pPr>
        <w:spacing w:after="120" w:line="252" w:lineRule="auto"/>
        <w:ind w:left="2160"/>
        <w:jc w:val="both"/>
        <w:rPr>
          <w:rFonts w:cstheme="minorHAnsi"/>
          <w:iCs/>
          <w:color w:val="000000" w:themeColor="text1"/>
          <w:shd w:val="clear" w:color="auto" w:fill="FFFFFF"/>
        </w:rPr>
      </w:pPr>
      <w:r w:rsidRPr="00FC1B55">
        <w:rPr>
          <w:rFonts w:cstheme="minorHAnsi"/>
          <w:iCs/>
          <w:color w:val="000000" w:themeColor="text1"/>
          <w:shd w:val="clear" w:color="auto" w:fill="FFFFFF"/>
        </w:rPr>
        <w:t>Bidder will be responsible for mapping and maintaining item cross-references between its product catalog and SGC’s item master, at no cost to SGC.</w:t>
      </w:r>
    </w:p>
    <w:p w14:paraId="7691E749" w14:textId="77777777" w:rsidR="00E96538" w:rsidRPr="00961C9F" w:rsidRDefault="00E96538" w:rsidP="00E96538">
      <w:pPr>
        <w:pStyle w:val="Heading2"/>
        <w:rPr>
          <w:rFonts w:eastAsia="Times New Roman"/>
        </w:rPr>
      </w:pPr>
      <w:bookmarkStart w:id="24" w:name="_Toc189222408"/>
      <w:r w:rsidRPr="00961C9F">
        <w:rPr>
          <w:rFonts w:eastAsia="Times New Roman"/>
        </w:rPr>
        <w:t>Tax Exempt Status</w:t>
      </w:r>
      <w:bookmarkEnd w:id="24"/>
      <w:r w:rsidRPr="00961C9F">
        <w:rPr>
          <w:rFonts w:eastAsia="Times New Roman"/>
        </w:rPr>
        <w:t xml:space="preserve">  </w:t>
      </w:r>
    </w:p>
    <w:p w14:paraId="5662C9E3"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26E7F8BC" w14:textId="77777777" w:rsidR="00E96538" w:rsidRPr="00961C9F" w:rsidRDefault="00E96538" w:rsidP="00E96538">
      <w:pPr>
        <w:pStyle w:val="Heading2"/>
        <w:rPr>
          <w:rFonts w:eastAsia="Times New Roman"/>
        </w:rPr>
      </w:pPr>
      <w:bookmarkStart w:id="25" w:name="_Toc189222409"/>
      <w:r w:rsidRPr="00961C9F">
        <w:rPr>
          <w:rFonts w:eastAsia="Times New Roman"/>
        </w:rPr>
        <w:t>Payment Terms</w:t>
      </w:r>
      <w:bookmarkEnd w:id="25"/>
      <w:r w:rsidRPr="00961C9F">
        <w:rPr>
          <w:rFonts w:eastAsia="Times New Roman"/>
        </w:rPr>
        <w:t xml:space="preserve"> </w:t>
      </w:r>
    </w:p>
    <w:p w14:paraId="2C3E1406"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92E7D8" w14:textId="77777777" w:rsidR="00E96538" w:rsidRPr="000B3F3F" w:rsidRDefault="00E96538" w:rsidP="00E96538">
      <w:pPr>
        <w:pStyle w:val="Heading1"/>
        <w:rPr>
          <w:rFonts w:eastAsia="Times New Roman"/>
        </w:rPr>
      </w:pPr>
      <w:bookmarkStart w:id="26" w:name="_Toc189222410"/>
      <w:r>
        <w:rPr>
          <w:rFonts w:eastAsia="Times New Roman"/>
        </w:rPr>
        <w:t>Supplemental Bidder Information</w:t>
      </w:r>
      <w:bookmarkEnd w:id="26"/>
    </w:p>
    <w:p w14:paraId="5C396B88" w14:textId="77777777" w:rsidR="00E96538" w:rsidRPr="00961C9F" w:rsidRDefault="00E96538" w:rsidP="00E96538">
      <w:pPr>
        <w:pStyle w:val="Heading2"/>
        <w:rPr>
          <w:rFonts w:eastAsia="Times New Roman"/>
        </w:rPr>
      </w:pPr>
      <w:bookmarkStart w:id="27" w:name="_Toc189222411"/>
      <w:r w:rsidRPr="00961C9F">
        <w:rPr>
          <w:rFonts w:eastAsia="Times New Roman"/>
        </w:rPr>
        <w:t>Conformity of Proposal with SGC Requirements</w:t>
      </w:r>
      <w:bookmarkEnd w:id="27"/>
    </w:p>
    <w:p w14:paraId="21DF26FC"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08E75E94" w14:textId="77777777" w:rsidR="00E96538" w:rsidRPr="00961C9F" w:rsidRDefault="00E96538" w:rsidP="00E96538">
      <w:pPr>
        <w:pStyle w:val="Heading1"/>
        <w:rPr>
          <w:rFonts w:eastAsia="Times New Roman"/>
        </w:rPr>
      </w:pPr>
      <w:bookmarkStart w:id="28" w:name="_Toc189222412"/>
      <w:r w:rsidRPr="00961C9F">
        <w:rPr>
          <w:rFonts w:eastAsia="Times New Roman"/>
        </w:rPr>
        <w:t>Vendor Requirements</w:t>
      </w:r>
      <w:bookmarkEnd w:id="28"/>
    </w:p>
    <w:p w14:paraId="2F23FCC1" w14:textId="77777777" w:rsidR="00E96538" w:rsidRPr="00961C9F" w:rsidRDefault="00E96538" w:rsidP="00E96538">
      <w:pPr>
        <w:pStyle w:val="Heading2"/>
        <w:rPr>
          <w:rFonts w:eastAsia="Times New Roman"/>
        </w:rPr>
      </w:pPr>
      <w:bookmarkStart w:id="29" w:name="_Toc189222413"/>
      <w:r w:rsidRPr="00961C9F">
        <w:rPr>
          <w:rFonts w:eastAsia="Times New Roman"/>
        </w:rPr>
        <w:t>Proposal</w:t>
      </w:r>
      <w:bookmarkEnd w:id="29"/>
      <w:r w:rsidRPr="00961C9F">
        <w:rPr>
          <w:rFonts w:eastAsia="Times New Roman"/>
        </w:rPr>
        <w:t xml:space="preserve"> </w:t>
      </w:r>
    </w:p>
    <w:p w14:paraId="12A4394E"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30DC46ED" w14:textId="77777777" w:rsidR="00E96538" w:rsidRPr="00961C9F" w:rsidRDefault="00E96538" w:rsidP="00E96538">
      <w:pPr>
        <w:pStyle w:val="Heading2"/>
        <w:rPr>
          <w:rFonts w:eastAsia="Times New Roman"/>
        </w:rPr>
      </w:pPr>
      <w:bookmarkStart w:id="30" w:name="_Toc189222414"/>
      <w:r w:rsidRPr="00961C9F">
        <w:rPr>
          <w:rFonts w:eastAsia="Times New Roman"/>
        </w:rPr>
        <w:t>Standard Supply Agreement</w:t>
      </w:r>
      <w:bookmarkEnd w:id="30"/>
    </w:p>
    <w:p w14:paraId="0D99B2C4" w14:textId="64C0F2F9" w:rsidR="00E96538" w:rsidRPr="00EA3E59" w:rsidRDefault="00E96538" w:rsidP="00E96538">
      <w:pPr>
        <w:autoSpaceDE w:val="0"/>
        <w:autoSpaceDN w:val="0"/>
        <w:adjustRightInd w:val="0"/>
        <w:spacing w:after="120" w:line="240" w:lineRule="auto"/>
        <w:ind w:left="1440"/>
        <w:jc w:val="both"/>
        <w:rPr>
          <w:rFonts w:eastAsia="Times New Roman" w:cstheme="minorHAnsi"/>
          <w:sz w:val="24"/>
          <w:szCs w:val="24"/>
        </w:rPr>
      </w:pPr>
      <w:r w:rsidRPr="00EA3E59">
        <w:rPr>
          <w:rFonts w:eastAsia="Times New Roman" w:cstheme="minorHAnsi"/>
        </w:rPr>
        <w:t>Successful Bidder will be expected to sign SGC’s standard supply agreement, subject to such changes as are necessary to reflect the terms of this RFP and Successful Bidder’s bid or proposal, and such further changes as the parties, acting reasonably, may agree.</w:t>
      </w:r>
    </w:p>
    <w:p w14:paraId="50EA0201" w14:textId="77777777" w:rsidR="00D72C9A" w:rsidRDefault="00D72C9A" w:rsidP="00D72C9A">
      <w:pPr>
        <w:pStyle w:val="Heading2"/>
        <w:rPr>
          <w:rFonts w:eastAsia="Times New Roman"/>
        </w:rPr>
      </w:pPr>
      <w:bookmarkStart w:id="31" w:name="_Toc189222415"/>
      <w:r>
        <w:rPr>
          <w:rFonts w:eastAsia="Times New Roman"/>
        </w:rPr>
        <w:t>Seneca Nation Business Registration Fee (SNIBRF)</w:t>
      </w:r>
      <w:bookmarkEnd w:id="31"/>
    </w:p>
    <w:p w14:paraId="5CEA75B9" w14:textId="37E53A7F" w:rsidR="00112F34" w:rsidRDefault="00D72C9A">
      <w:pPr>
        <w:rPr>
          <w:rFonts w:eastAsia="Times New Roman" w:cstheme="minorHAnsi"/>
          <w:color w:val="FF0000"/>
        </w:rPr>
      </w:pPr>
      <w:r>
        <w:tab/>
      </w:r>
      <w:r w:rsidR="006A7F0E">
        <w:tab/>
      </w:r>
      <w:r w:rsidRPr="00EA3E59">
        <w:rPr>
          <w:rFonts w:eastAsia="Times New Roman" w:cstheme="minorHAnsi"/>
        </w:rPr>
        <w:t xml:space="preserve">Vendor must pay the SNIBRF of $750 directly to the Seneca Gaming Authority once total </w:t>
      </w:r>
      <w:r w:rsidRPr="00EA3E59">
        <w:rPr>
          <w:rFonts w:eastAsia="Times New Roman" w:cstheme="minorHAnsi"/>
        </w:rPr>
        <w:tab/>
      </w:r>
      <w:r w:rsidRPr="00EA3E59">
        <w:rPr>
          <w:rFonts w:eastAsia="Times New Roman" w:cstheme="minorHAnsi"/>
        </w:rPr>
        <w:tab/>
        <w:t xml:space="preserve">payment to the vendor exceeds $10,000.  Failure to pay the fee when required may </w:t>
      </w:r>
      <w:r w:rsidRPr="00EA3E59">
        <w:rPr>
          <w:rFonts w:eastAsia="Times New Roman" w:cstheme="minorHAnsi"/>
        </w:rPr>
        <w:tab/>
      </w:r>
      <w:r w:rsidRPr="00EA3E59">
        <w:rPr>
          <w:rFonts w:eastAsia="Times New Roman" w:cstheme="minorHAnsi"/>
        </w:rPr>
        <w:tab/>
      </w:r>
      <w:r w:rsidRPr="00EA3E59">
        <w:rPr>
          <w:rFonts w:eastAsia="Times New Roman" w:cstheme="minorHAnsi"/>
        </w:rPr>
        <w:tab/>
        <w:t>result in termination of further business with Seneca Gaming Corporation</w:t>
      </w:r>
      <w:r>
        <w:rPr>
          <w:rFonts w:eastAsia="Times New Roman" w:cstheme="minorHAnsi"/>
          <w:color w:val="FF0000"/>
        </w:rPr>
        <w:t>.</w:t>
      </w:r>
      <w:r w:rsidR="00112F34">
        <w:rPr>
          <w:rFonts w:eastAsia="Times New Roman" w:cstheme="minorHAnsi"/>
          <w:color w:val="FF0000"/>
        </w:rPr>
        <w:br w:type="page"/>
      </w:r>
    </w:p>
    <w:p w14:paraId="137570C0" w14:textId="77777777" w:rsidR="00E96538" w:rsidRDefault="00E96538" w:rsidP="00E96538">
      <w:pPr>
        <w:pStyle w:val="Heading1"/>
        <w:rPr>
          <w:rFonts w:eastAsia="Times New Roman"/>
        </w:rPr>
      </w:pPr>
      <w:bookmarkStart w:id="32" w:name="_Toc189222416"/>
      <w:r>
        <w:rPr>
          <w:rFonts w:eastAsia="Times New Roman"/>
        </w:rPr>
        <w:lastRenderedPageBreak/>
        <w:t xml:space="preserve">Bidder </w:t>
      </w:r>
      <w:r w:rsidRPr="0034489C">
        <w:rPr>
          <w:rFonts w:eastAsia="Times New Roman"/>
        </w:rPr>
        <w:t>Cert</w:t>
      </w:r>
      <w:r>
        <w:rPr>
          <w:rFonts w:eastAsia="Times New Roman"/>
        </w:rPr>
        <w:t>ifications and Representations</w:t>
      </w:r>
      <w:bookmarkEnd w:id="32"/>
    </w:p>
    <w:p w14:paraId="1B733238"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2D5A583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7DF7604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1635F211"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14:paraId="2E94415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089B147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406D4172"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3A7483F0"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22F659A4"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5FD9BF0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3F82FA5D"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1ECB94CF"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03188692"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5EEF3972"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1A7BC347"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18FF44C0"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13FD37F2"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7A92" w14:textId="77777777" w:rsidR="00D72C9A" w:rsidRDefault="00D72C9A">
      <w:pPr>
        <w:spacing w:after="0" w:line="240" w:lineRule="auto"/>
      </w:pPr>
      <w:r>
        <w:separator/>
      </w:r>
    </w:p>
  </w:endnote>
  <w:endnote w:type="continuationSeparator" w:id="0">
    <w:p w14:paraId="02F05FEE"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4FF542C8"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0A2A" w14:textId="77777777" w:rsidR="00D72C9A" w:rsidRDefault="00D72C9A">
      <w:pPr>
        <w:spacing w:after="0" w:line="240" w:lineRule="auto"/>
      </w:pPr>
      <w:r>
        <w:separator/>
      </w:r>
    </w:p>
  </w:footnote>
  <w:footnote w:type="continuationSeparator" w:id="0">
    <w:p w14:paraId="0799E520"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3631A19"/>
    <w:multiLevelType w:val="hybridMultilevel"/>
    <w:tmpl w:val="B4467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D2503C"/>
    <w:multiLevelType w:val="hybridMultilevel"/>
    <w:tmpl w:val="250240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7CCB5A4F"/>
    <w:multiLevelType w:val="hybridMultilevel"/>
    <w:tmpl w:val="97D8D0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9"/>
  </w:num>
  <w:num w:numId="2">
    <w:abstractNumId w:val="3"/>
  </w:num>
  <w:num w:numId="3">
    <w:abstractNumId w:val="2"/>
  </w:num>
  <w:num w:numId="4">
    <w:abstractNumId w:val="7"/>
  </w:num>
  <w:num w:numId="5">
    <w:abstractNumId w:val="4"/>
  </w:num>
  <w:num w:numId="6">
    <w:abstractNumId w:val="0"/>
  </w:num>
  <w:num w:numId="7">
    <w:abstractNumId w:val="8"/>
  </w:num>
  <w:num w:numId="8">
    <w:abstractNumId w:val="1"/>
  </w:num>
  <w:num w:numId="9">
    <w:abstractNumId w:val="10"/>
  </w:num>
  <w:num w:numId="10">
    <w:abstractNumId w:val="5"/>
  </w:num>
  <w:num w:numId="1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51B12"/>
    <w:rsid w:val="00056929"/>
    <w:rsid w:val="00112F34"/>
    <w:rsid w:val="001363D7"/>
    <w:rsid w:val="0023713C"/>
    <w:rsid w:val="00237E51"/>
    <w:rsid w:val="00395425"/>
    <w:rsid w:val="003C16F1"/>
    <w:rsid w:val="003E25F2"/>
    <w:rsid w:val="003F6D62"/>
    <w:rsid w:val="00456E00"/>
    <w:rsid w:val="00457F12"/>
    <w:rsid w:val="00470E46"/>
    <w:rsid w:val="004762BB"/>
    <w:rsid w:val="004D32F5"/>
    <w:rsid w:val="004F2163"/>
    <w:rsid w:val="00507C63"/>
    <w:rsid w:val="005C7F80"/>
    <w:rsid w:val="005D1F1E"/>
    <w:rsid w:val="00633640"/>
    <w:rsid w:val="006A381D"/>
    <w:rsid w:val="006A7F0E"/>
    <w:rsid w:val="0077626A"/>
    <w:rsid w:val="007A02EF"/>
    <w:rsid w:val="007F794E"/>
    <w:rsid w:val="00806F87"/>
    <w:rsid w:val="00834241"/>
    <w:rsid w:val="008E7253"/>
    <w:rsid w:val="009235E2"/>
    <w:rsid w:val="0092782C"/>
    <w:rsid w:val="009D2F2D"/>
    <w:rsid w:val="009F45D6"/>
    <w:rsid w:val="00A319F7"/>
    <w:rsid w:val="00A66CA8"/>
    <w:rsid w:val="00B04250"/>
    <w:rsid w:val="00B41A55"/>
    <w:rsid w:val="00B72C49"/>
    <w:rsid w:val="00BB7C2B"/>
    <w:rsid w:val="00C60AFF"/>
    <w:rsid w:val="00CC578A"/>
    <w:rsid w:val="00CD59B5"/>
    <w:rsid w:val="00D0251E"/>
    <w:rsid w:val="00D20F91"/>
    <w:rsid w:val="00D72C9A"/>
    <w:rsid w:val="00D80A15"/>
    <w:rsid w:val="00DF194C"/>
    <w:rsid w:val="00E076A7"/>
    <w:rsid w:val="00E46A94"/>
    <w:rsid w:val="00E96538"/>
    <w:rsid w:val="00EA3E59"/>
    <w:rsid w:val="00EE6F09"/>
    <w:rsid w:val="00F2754A"/>
    <w:rsid w:val="00F42F1A"/>
    <w:rsid w:val="00F75F30"/>
    <w:rsid w:val="00FC1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2B5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paragraph" w:customStyle="1" w:styleId="Arial">
    <w:name w:val="Arial"/>
    <w:basedOn w:val="Normal"/>
    <w:rsid w:val="00395425"/>
    <w:pPr>
      <w:spacing w:after="120" w:line="240" w:lineRule="auto"/>
      <w:ind w:left="144" w:right="144"/>
    </w:pPr>
    <w:rPr>
      <w:rFonts w:ascii="Arial" w:eastAsia="Arial Unicode MS" w:hAnsi="Arial" w:cs="Tahoma"/>
      <w:color w:val="333333"/>
      <w:sz w:val="20"/>
      <w:szCs w:val="20"/>
      <w:lang w:eastAsia="ja-JP"/>
    </w:rPr>
  </w:style>
  <w:style w:type="character" w:styleId="CommentReference">
    <w:name w:val="annotation reference"/>
    <w:basedOn w:val="DefaultParagraphFont"/>
    <w:uiPriority w:val="99"/>
    <w:semiHidden/>
    <w:unhideWhenUsed/>
    <w:rsid w:val="004762BB"/>
    <w:rPr>
      <w:sz w:val="16"/>
      <w:szCs w:val="16"/>
    </w:rPr>
  </w:style>
  <w:style w:type="paragraph" w:styleId="CommentText">
    <w:name w:val="annotation text"/>
    <w:basedOn w:val="Normal"/>
    <w:link w:val="CommentTextChar"/>
    <w:uiPriority w:val="99"/>
    <w:semiHidden/>
    <w:unhideWhenUsed/>
    <w:rsid w:val="004762BB"/>
    <w:pPr>
      <w:spacing w:line="240" w:lineRule="auto"/>
    </w:pPr>
    <w:rPr>
      <w:sz w:val="20"/>
      <w:szCs w:val="20"/>
    </w:rPr>
  </w:style>
  <w:style w:type="character" w:customStyle="1" w:styleId="CommentTextChar">
    <w:name w:val="Comment Text Char"/>
    <w:basedOn w:val="DefaultParagraphFont"/>
    <w:link w:val="CommentText"/>
    <w:uiPriority w:val="99"/>
    <w:semiHidden/>
    <w:rsid w:val="004762BB"/>
    <w:rPr>
      <w:sz w:val="20"/>
      <w:szCs w:val="20"/>
    </w:rPr>
  </w:style>
  <w:style w:type="paragraph" w:styleId="CommentSubject">
    <w:name w:val="annotation subject"/>
    <w:basedOn w:val="CommentText"/>
    <w:next w:val="CommentText"/>
    <w:link w:val="CommentSubjectChar"/>
    <w:uiPriority w:val="99"/>
    <w:semiHidden/>
    <w:unhideWhenUsed/>
    <w:rsid w:val="004762BB"/>
    <w:rPr>
      <w:b/>
      <w:bCs/>
    </w:rPr>
  </w:style>
  <w:style w:type="character" w:customStyle="1" w:styleId="CommentSubjectChar">
    <w:name w:val="Comment Subject Char"/>
    <w:basedOn w:val="CommentTextChar"/>
    <w:link w:val="CommentSubject"/>
    <w:uiPriority w:val="99"/>
    <w:semiHidden/>
    <w:rsid w:val="004762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86047">
      <w:bodyDiv w:val="1"/>
      <w:marLeft w:val="0"/>
      <w:marRight w:val="0"/>
      <w:marTop w:val="0"/>
      <w:marBottom w:val="0"/>
      <w:divBdr>
        <w:top w:val="none" w:sz="0" w:space="0" w:color="auto"/>
        <w:left w:val="none" w:sz="0" w:space="0" w:color="auto"/>
        <w:bottom w:val="none" w:sz="0" w:space="0" w:color="auto"/>
        <w:right w:val="none" w:sz="0" w:space="0" w:color="auto"/>
      </w:divBdr>
    </w:div>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54352577">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9</Pages>
  <Words>3019</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15</cp:revision>
  <dcterms:created xsi:type="dcterms:W3CDTF">2024-09-12T11:59:00Z</dcterms:created>
  <dcterms:modified xsi:type="dcterms:W3CDTF">2025-02-17T19:00:00Z</dcterms:modified>
</cp:coreProperties>
</file>