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045960" cy="10033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045960" cy="1003300"/>
                            </a:xfrm>
                            <a:prstGeom prst="rect">
                              <a:avLst/>
                            </a:prstGeom>
                            <a:noFill/>
                            <a:ln w="6350">
                              <a:noFill/>
                            </a:ln>
                            <a:effectLst/>
                          </wps:spPr>
                          <wps:txbx>
                            <w:txbxContent>
                              <w:p w:rsidR="008B1D2C" w:rsidRDefault="00491218" w:rsidP="008B1D2C">
                                <w:pPr>
                                  <w:pStyle w:val="NoSpacing"/>
                                  <w:jc w:val="right"/>
                                  <w:rPr>
                                    <w:color w:val="5B9BD5" w:themeColor="accent1"/>
                                    <w:sz w:val="40"/>
                                    <w:szCs w:val="40"/>
                                  </w:rPr>
                                </w:pPr>
                                <w:r>
                                  <w:rPr>
                                    <w:color w:val="5B9BD5" w:themeColor="accent1"/>
                                    <w:sz w:val="40"/>
                                    <w:szCs w:val="40"/>
                                  </w:rPr>
                                  <w:t>Request For Proposal</w:t>
                                </w:r>
                              </w:p>
                              <w:p w:rsidR="004F2163" w:rsidRPr="008B1D2C" w:rsidRDefault="00491218" w:rsidP="008B1D2C">
                                <w:pPr>
                                  <w:pStyle w:val="NoSpacing"/>
                                  <w:ind w:left="-1440"/>
                                  <w:jc w:val="right"/>
                                  <w:rPr>
                                    <w:color w:val="5B9BD5" w:themeColor="accent1"/>
                                    <w:sz w:val="40"/>
                                    <w:szCs w:val="40"/>
                                  </w:rPr>
                                </w:pPr>
                                <w:r w:rsidRPr="00491218">
                                  <w:rPr>
                                    <w:color w:val="5B9BD5" w:themeColor="accent1"/>
                                    <w:sz w:val="40"/>
                                    <w:szCs w:val="40"/>
                                  </w:rPr>
                                  <w:t xml:space="preserve">RFP </w:t>
                                </w:r>
                                <w:r w:rsidR="00794D02" w:rsidRPr="00794D02">
                                  <w:rPr>
                                    <w:color w:val="5B9BD5" w:themeColor="accent1"/>
                                    <w:sz w:val="40"/>
                                    <w:szCs w:val="40"/>
                                  </w:rPr>
                                  <w:t>SRC-00</w:t>
                                </w:r>
                                <w:r w:rsidR="008B1D2C">
                                  <w:rPr>
                                    <w:color w:val="5B9BD5" w:themeColor="accent1"/>
                                    <w:sz w:val="40"/>
                                    <w:szCs w:val="40"/>
                                  </w:rPr>
                                  <w:t>19-23</w:t>
                                </w:r>
                                <w:r w:rsidR="00794D02" w:rsidRPr="00794D02">
                                  <w:rPr>
                                    <w:color w:val="5B9BD5" w:themeColor="accent1"/>
                                    <w:sz w:val="40"/>
                                    <w:szCs w:val="40"/>
                                  </w:rPr>
                                  <w:t xml:space="preserve">HW On Call </w:t>
                                </w:r>
                                <w:r w:rsidR="008B1D2C">
                                  <w:rPr>
                                    <w:color w:val="5B9BD5" w:themeColor="accent1"/>
                                    <w:sz w:val="40"/>
                                    <w:szCs w:val="40"/>
                                  </w:rPr>
                                  <w:t xml:space="preserve">(Armed) </w:t>
                                </w:r>
                                <w:r w:rsidR="00794D02" w:rsidRPr="00794D02">
                                  <w:rPr>
                                    <w:color w:val="5B9BD5" w:themeColor="accent1"/>
                                    <w:sz w:val="40"/>
                                    <w:szCs w:val="40"/>
                                  </w:rPr>
                                  <w:t>Security Services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5pt;width:554.8pt;height:7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" filled="f" stroked="f" strokeweight=".5pt">
                    <v:textbox inset="126pt,0,54pt,0">
                      <w:txbxContent>
                        <w:p w:rsidR="008B1D2C" w:rsidRDefault="00491218" w:rsidP="008B1D2C">
                          <w:pPr>
                            <w:pStyle w:val="NoSpacing"/>
                            <w:jc w:val="right"/>
                            <w:rPr>
                              <w:color w:val="5B9BD5" w:themeColor="accent1"/>
                              <w:sz w:val="40"/>
                              <w:szCs w:val="40"/>
                            </w:rPr>
                          </w:pPr>
                          <w:r>
                            <w:rPr>
                              <w:color w:val="5B9BD5" w:themeColor="accent1"/>
                              <w:sz w:val="40"/>
                              <w:szCs w:val="40"/>
                            </w:rPr>
                            <w:t xml:space="preserve">Request </w:t>
                          </w:r>
                          <w:proofErr w:type="gramStart"/>
                          <w:r>
                            <w:rPr>
                              <w:color w:val="5B9BD5" w:themeColor="accent1"/>
                              <w:sz w:val="40"/>
                              <w:szCs w:val="40"/>
                            </w:rPr>
                            <w:t>For</w:t>
                          </w:r>
                          <w:proofErr w:type="gramEnd"/>
                          <w:r>
                            <w:rPr>
                              <w:color w:val="5B9BD5" w:themeColor="accent1"/>
                              <w:sz w:val="40"/>
                              <w:szCs w:val="40"/>
                            </w:rPr>
                            <w:t xml:space="preserve"> Proposal</w:t>
                          </w:r>
                        </w:p>
                        <w:p w:rsidR="004F2163" w:rsidRPr="008B1D2C" w:rsidRDefault="00491218" w:rsidP="008B1D2C">
                          <w:pPr>
                            <w:pStyle w:val="NoSpacing"/>
                            <w:ind w:left="-1440"/>
                            <w:jc w:val="right"/>
                            <w:rPr>
                              <w:color w:val="5B9BD5" w:themeColor="accent1"/>
                              <w:sz w:val="40"/>
                              <w:szCs w:val="40"/>
                            </w:rPr>
                          </w:pPr>
                          <w:r w:rsidRPr="00491218">
                            <w:rPr>
                              <w:color w:val="5B9BD5" w:themeColor="accent1"/>
                              <w:sz w:val="40"/>
                              <w:szCs w:val="40"/>
                            </w:rPr>
                            <w:t xml:space="preserve">RFP </w:t>
                          </w:r>
                          <w:r w:rsidR="00794D02" w:rsidRPr="00794D02">
                            <w:rPr>
                              <w:color w:val="5B9BD5" w:themeColor="accent1"/>
                              <w:sz w:val="40"/>
                              <w:szCs w:val="40"/>
                            </w:rPr>
                            <w:t>SRC-00</w:t>
                          </w:r>
                          <w:r w:rsidR="008B1D2C">
                            <w:rPr>
                              <w:color w:val="5B9BD5" w:themeColor="accent1"/>
                              <w:sz w:val="40"/>
                              <w:szCs w:val="40"/>
                            </w:rPr>
                            <w:t>19-23</w:t>
                          </w:r>
                          <w:r w:rsidR="00794D02" w:rsidRPr="00794D02">
                            <w:rPr>
                              <w:color w:val="5B9BD5" w:themeColor="accent1"/>
                              <w:sz w:val="40"/>
                              <w:szCs w:val="40"/>
                            </w:rPr>
                            <w:t xml:space="preserve">HW On Call </w:t>
                          </w:r>
                          <w:r w:rsidR="008B1D2C">
                            <w:rPr>
                              <w:color w:val="5B9BD5" w:themeColor="accent1"/>
                              <w:sz w:val="40"/>
                              <w:szCs w:val="40"/>
                            </w:rPr>
                            <w:t xml:space="preserve">(Armed) </w:t>
                          </w:r>
                          <w:r w:rsidR="00794D02" w:rsidRPr="00794D02">
                            <w:rPr>
                              <w:color w:val="5B9BD5" w:themeColor="accent1"/>
                              <w:sz w:val="40"/>
                              <w:szCs w:val="40"/>
                            </w:rPr>
                            <w:t>Security Services</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DF2A3F"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997B07"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152D23"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71411532" w:history="1">
            <w:r w:rsidR="00152D23" w:rsidRPr="008014D7">
              <w:rPr>
                <w:rStyle w:val="Hyperlink"/>
                <w:noProof/>
              </w:rPr>
              <w:t>I.</w:t>
            </w:r>
            <w:r w:rsidR="00152D23">
              <w:rPr>
                <w:rFonts w:eastAsiaTheme="minorEastAsia"/>
                <w:noProof/>
              </w:rPr>
              <w:tab/>
            </w:r>
            <w:r w:rsidR="00152D23" w:rsidRPr="008014D7">
              <w:rPr>
                <w:rStyle w:val="Hyperlink"/>
                <w:noProof/>
              </w:rPr>
              <w:t>Introduction</w:t>
            </w:r>
            <w:r w:rsidR="00152D23">
              <w:rPr>
                <w:noProof/>
                <w:webHidden/>
              </w:rPr>
              <w:tab/>
            </w:r>
            <w:r w:rsidR="00152D23">
              <w:rPr>
                <w:noProof/>
                <w:webHidden/>
              </w:rPr>
              <w:fldChar w:fldCharType="begin"/>
            </w:r>
            <w:r w:rsidR="00152D23">
              <w:rPr>
                <w:noProof/>
                <w:webHidden/>
              </w:rPr>
              <w:instrText xml:space="preserve"> PAGEREF _Toc71411532 \h </w:instrText>
            </w:r>
            <w:r w:rsidR="00152D23">
              <w:rPr>
                <w:noProof/>
                <w:webHidden/>
              </w:rPr>
            </w:r>
            <w:r w:rsidR="00152D23">
              <w:rPr>
                <w:noProof/>
                <w:webHidden/>
              </w:rPr>
              <w:fldChar w:fldCharType="separate"/>
            </w:r>
            <w:r w:rsidR="00152D23">
              <w:rPr>
                <w:noProof/>
                <w:webHidden/>
              </w:rPr>
              <w:t>2</w:t>
            </w:r>
            <w:r w:rsidR="00152D23">
              <w:rPr>
                <w:noProof/>
                <w:webHidden/>
              </w:rPr>
              <w:fldChar w:fldCharType="end"/>
            </w:r>
          </w:hyperlink>
        </w:p>
        <w:p w:rsidR="00152D23" w:rsidRDefault="00DF2A3F">
          <w:pPr>
            <w:pStyle w:val="TOC1"/>
            <w:tabs>
              <w:tab w:val="left" w:pos="440"/>
              <w:tab w:val="right" w:leader="dot" w:pos="9350"/>
            </w:tabs>
            <w:rPr>
              <w:rFonts w:eastAsiaTheme="minorEastAsia"/>
              <w:noProof/>
            </w:rPr>
          </w:pPr>
          <w:hyperlink w:anchor="_Toc71411533" w:history="1">
            <w:r w:rsidR="00152D23" w:rsidRPr="008014D7">
              <w:rPr>
                <w:rStyle w:val="Hyperlink"/>
                <w:noProof/>
              </w:rPr>
              <w:t>II.</w:t>
            </w:r>
            <w:r w:rsidR="00152D23">
              <w:rPr>
                <w:rFonts w:eastAsiaTheme="minorEastAsia"/>
                <w:noProof/>
              </w:rPr>
              <w:tab/>
            </w:r>
            <w:r w:rsidR="00152D23" w:rsidRPr="008014D7">
              <w:rPr>
                <w:rStyle w:val="Hyperlink"/>
                <w:noProof/>
              </w:rPr>
              <w:t>RFP Objective</w:t>
            </w:r>
            <w:r w:rsidR="00152D23">
              <w:rPr>
                <w:noProof/>
                <w:webHidden/>
              </w:rPr>
              <w:tab/>
            </w:r>
            <w:r w:rsidR="00152D23">
              <w:rPr>
                <w:noProof/>
                <w:webHidden/>
              </w:rPr>
              <w:fldChar w:fldCharType="begin"/>
            </w:r>
            <w:r w:rsidR="00152D23">
              <w:rPr>
                <w:noProof/>
                <w:webHidden/>
              </w:rPr>
              <w:instrText xml:space="preserve"> PAGEREF _Toc71411533 \h </w:instrText>
            </w:r>
            <w:r w:rsidR="00152D23">
              <w:rPr>
                <w:noProof/>
                <w:webHidden/>
              </w:rPr>
            </w:r>
            <w:r w:rsidR="00152D23">
              <w:rPr>
                <w:noProof/>
                <w:webHidden/>
              </w:rPr>
              <w:fldChar w:fldCharType="separate"/>
            </w:r>
            <w:r w:rsidR="00152D23">
              <w:rPr>
                <w:noProof/>
                <w:webHidden/>
              </w:rPr>
              <w:t>2</w:t>
            </w:r>
            <w:r w:rsidR="00152D23">
              <w:rPr>
                <w:noProof/>
                <w:webHidden/>
              </w:rPr>
              <w:fldChar w:fldCharType="end"/>
            </w:r>
          </w:hyperlink>
        </w:p>
        <w:p w:rsidR="00152D23" w:rsidRDefault="00DF2A3F">
          <w:pPr>
            <w:pStyle w:val="TOC1"/>
            <w:tabs>
              <w:tab w:val="left" w:pos="660"/>
              <w:tab w:val="right" w:leader="dot" w:pos="9350"/>
            </w:tabs>
            <w:rPr>
              <w:rFonts w:eastAsiaTheme="minorEastAsia"/>
              <w:noProof/>
            </w:rPr>
          </w:pPr>
          <w:hyperlink w:anchor="_Toc71411534" w:history="1">
            <w:r w:rsidR="00152D23" w:rsidRPr="008014D7">
              <w:rPr>
                <w:rStyle w:val="Hyperlink"/>
                <w:noProof/>
              </w:rPr>
              <w:t>III.</w:t>
            </w:r>
            <w:r w:rsidR="00152D23">
              <w:rPr>
                <w:rFonts w:eastAsiaTheme="minorEastAsia"/>
                <w:noProof/>
              </w:rPr>
              <w:tab/>
            </w:r>
            <w:r w:rsidR="00152D23" w:rsidRPr="008014D7">
              <w:rPr>
                <w:rStyle w:val="Hyperlink"/>
                <w:noProof/>
              </w:rPr>
              <w:t>RFP Administrative Information</w:t>
            </w:r>
            <w:r w:rsidR="00152D23">
              <w:rPr>
                <w:noProof/>
                <w:webHidden/>
              </w:rPr>
              <w:tab/>
            </w:r>
            <w:r w:rsidR="00152D23">
              <w:rPr>
                <w:noProof/>
                <w:webHidden/>
              </w:rPr>
              <w:fldChar w:fldCharType="begin"/>
            </w:r>
            <w:r w:rsidR="00152D23">
              <w:rPr>
                <w:noProof/>
                <w:webHidden/>
              </w:rPr>
              <w:instrText xml:space="preserve"> PAGEREF _Toc71411534 \h </w:instrText>
            </w:r>
            <w:r w:rsidR="00152D23">
              <w:rPr>
                <w:noProof/>
                <w:webHidden/>
              </w:rPr>
            </w:r>
            <w:r w:rsidR="00152D23">
              <w:rPr>
                <w:noProof/>
                <w:webHidden/>
              </w:rPr>
              <w:fldChar w:fldCharType="separate"/>
            </w:r>
            <w:r w:rsidR="00152D23">
              <w:rPr>
                <w:noProof/>
                <w:webHidden/>
              </w:rPr>
              <w:t>2</w:t>
            </w:r>
            <w:r w:rsidR="00152D23">
              <w:rPr>
                <w:noProof/>
                <w:webHidden/>
              </w:rPr>
              <w:fldChar w:fldCharType="end"/>
            </w:r>
          </w:hyperlink>
        </w:p>
        <w:p w:rsidR="00152D23" w:rsidRDefault="00DF2A3F">
          <w:pPr>
            <w:pStyle w:val="TOC2"/>
            <w:tabs>
              <w:tab w:val="left" w:pos="660"/>
              <w:tab w:val="right" w:leader="dot" w:pos="9350"/>
            </w:tabs>
            <w:rPr>
              <w:rFonts w:eastAsiaTheme="minorEastAsia"/>
              <w:noProof/>
            </w:rPr>
          </w:pPr>
          <w:hyperlink w:anchor="_Toc71411535" w:history="1">
            <w:r w:rsidR="00152D23" w:rsidRPr="008014D7">
              <w:rPr>
                <w:rStyle w:val="Hyperlink"/>
                <w:noProof/>
              </w:rPr>
              <w:t>A.</w:t>
            </w:r>
            <w:r w:rsidR="00152D23">
              <w:rPr>
                <w:rFonts w:eastAsiaTheme="minorEastAsia"/>
                <w:noProof/>
              </w:rPr>
              <w:tab/>
            </w:r>
            <w:r w:rsidR="00152D23" w:rsidRPr="008014D7">
              <w:rPr>
                <w:rStyle w:val="Hyperlink"/>
                <w:noProof/>
              </w:rPr>
              <w:t>Contact Information</w:t>
            </w:r>
            <w:r w:rsidR="00152D23">
              <w:rPr>
                <w:noProof/>
                <w:webHidden/>
              </w:rPr>
              <w:tab/>
            </w:r>
            <w:r w:rsidR="00152D23">
              <w:rPr>
                <w:noProof/>
                <w:webHidden/>
              </w:rPr>
              <w:fldChar w:fldCharType="begin"/>
            </w:r>
            <w:r w:rsidR="00152D23">
              <w:rPr>
                <w:noProof/>
                <w:webHidden/>
              </w:rPr>
              <w:instrText xml:space="preserve"> PAGEREF _Toc71411535 \h </w:instrText>
            </w:r>
            <w:r w:rsidR="00152D23">
              <w:rPr>
                <w:noProof/>
                <w:webHidden/>
              </w:rPr>
            </w:r>
            <w:r w:rsidR="00152D23">
              <w:rPr>
                <w:noProof/>
                <w:webHidden/>
              </w:rPr>
              <w:fldChar w:fldCharType="separate"/>
            </w:r>
            <w:r w:rsidR="00152D23">
              <w:rPr>
                <w:noProof/>
                <w:webHidden/>
              </w:rPr>
              <w:t>2</w:t>
            </w:r>
            <w:r w:rsidR="00152D23">
              <w:rPr>
                <w:noProof/>
                <w:webHidden/>
              </w:rPr>
              <w:fldChar w:fldCharType="end"/>
            </w:r>
          </w:hyperlink>
        </w:p>
        <w:p w:rsidR="00152D23" w:rsidRDefault="00DF2A3F">
          <w:pPr>
            <w:pStyle w:val="TOC2"/>
            <w:tabs>
              <w:tab w:val="left" w:pos="660"/>
              <w:tab w:val="right" w:leader="dot" w:pos="9350"/>
            </w:tabs>
            <w:rPr>
              <w:rFonts w:eastAsiaTheme="minorEastAsia"/>
              <w:noProof/>
            </w:rPr>
          </w:pPr>
          <w:hyperlink w:anchor="_Toc71411536" w:history="1">
            <w:r w:rsidR="00152D23" w:rsidRPr="008014D7">
              <w:rPr>
                <w:rStyle w:val="Hyperlink"/>
                <w:noProof/>
              </w:rPr>
              <w:t>B.</w:t>
            </w:r>
            <w:r w:rsidR="00152D23">
              <w:rPr>
                <w:rFonts w:eastAsiaTheme="minorEastAsia"/>
                <w:noProof/>
              </w:rPr>
              <w:tab/>
            </w:r>
            <w:r w:rsidR="00152D23" w:rsidRPr="008014D7">
              <w:rPr>
                <w:rStyle w:val="Hyperlink"/>
                <w:noProof/>
              </w:rPr>
              <w:t>Schedule of Events</w:t>
            </w:r>
            <w:r w:rsidR="00152D23">
              <w:rPr>
                <w:noProof/>
                <w:webHidden/>
              </w:rPr>
              <w:tab/>
            </w:r>
            <w:r w:rsidR="00152D23">
              <w:rPr>
                <w:noProof/>
                <w:webHidden/>
              </w:rPr>
              <w:fldChar w:fldCharType="begin"/>
            </w:r>
            <w:r w:rsidR="00152D23">
              <w:rPr>
                <w:noProof/>
                <w:webHidden/>
              </w:rPr>
              <w:instrText xml:space="preserve"> PAGEREF _Toc71411536 \h </w:instrText>
            </w:r>
            <w:r w:rsidR="00152D23">
              <w:rPr>
                <w:noProof/>
                <w:webHidden/>
              </w:rPr>
            </w:r>
            <w:r w:rsidR="00152D23">
              <w:rPr>
                <w:noProof/>
                <w:webHidden/>
              </w:rPr>
              <w:fldChar w:fldCharType="separate"/>
            </w:r>
            <w:r w:rsidR="00152D23">
              <w:rPr>
                <w:noProof/>
                <w:webHidden/>
              </w:rPr>
              <w:t>2</w:t>
            </w:r>
            <w:r w:rsidR="00152D23">
              <w:rPr>
                <w:noProof/>
                <w:webHidden/>
              </w:rPr>
              <w:fldChar w:fldCharType="end"/>
            </w:r>
          </w:hyperlink>
        </w:p>
        <w:p w:rsidR="00152D23" w:rsidRDefault="00DF2A3F">
          <w:pPr>
            <w:pStyle w:val="TOC2"/>
            <w:tabs>
              <w:tab w:val="left" w:pos="660"/>
              <w:tab w:val="right" w:leader="dot" w:pos="9350"/>
            </w:tabs>
            <w:rPr>
              <w:rFonts w:eastAsiaTheme="minorEastAsia"/>
              <w:noProof/>
            </w:rPr>
          </w:pPr>
          <w:hyperlink w:anchor="_Toc71411537" w:history="1">
            <w:r w:rsidR="00152D23" w:rsidRPr="008014D7">
              <w:rPr>
                <w:rStyle w:val="Hyperlink"/>
                <w:rFonts w:eastAsia="Times New Roman"/>
                <w:noProof/>
              </w:rPr>
              <w:t>C.</w:t>
            </w:r>
            <w:r w:rsidR="00152D23">
              <w:rPr>
                <w:rFonts w:eastAsiaTheme="minorEastAsia"/>
                <w:noProof/>
              </w:rPr>
              <w:tab/>
            </w:r>
            <w:r w:rsidR="00D025E1">
              <w:rPr>
                <w:rStyle w:val="Hyperlink"/>
                <w:rFonts w:eastAsia="Times New Roman"/>
                <w:noProof/>
              </w:rPr>
              <w:t>Bidder Questions</w:t>
            </w:r>
            <w:r w:rsidR="00152D23">
              <w:rPr>
                <w:noProof/>
                <w:webHidden/>
              </w:rPr>
              <w:tab/>
            </w:r>
            <w:r w:rsidR="00152D23">
              <w:rPr>
                <w:noProof/>
                <w:webHidden/>
              </w:rPr>
              <w:fldChar w:fldCharType="begin"/>
            </w:r>
            <w:r w:rsidR="00152D23">
              <w:rPr>
                <w:noProof/>
                <w:webHidden/>
              </w:rPr>
              <w:instrText xml:space="preserve"> PAGEREF _Toc71411537 \h </w:instrText>
            </w:r>
            <w:r w:rsidR="00152D23">
              <w:rPr>
                <w:noProof/>
                <w:webHidden/>
              </w:rPr>
            </w:r>
            <w:r w:rsidR="00152D23">
              <w:rPr>
                <w:noProof/>
                <w:webHidden/>
              </w:rPr>
              <w:fldChar w:fldCharType="separate"/>
            </w:r>
            <w:r w:rsidR="00152D23">
              <w:rPr>
                <w:noProof/>
                <w:webHidden/>
              </w:rPr>
              <w:t>2</w:t>
            </w:r>
            <w:r w:rsidR="00152D23">
              <w:rPr>
                <w:noProof/>
                <w:webHidden/>
              </w:rPr>
              <w:fldChar w:fldCharType="end"/>
            </w:r>
          </w:hyperlink>
        </w:p>
        <w:p w:rsidR="00152D23" w:rsidRDefault="00DF2A3F">
          <w:pPr>
            <w:pStyle w:val="TOC2"/>
            <w:tabs>
              <w:tab w:val="left" w:pos="660"/>
              <w:tab w:val="right" w:leader="dot" w:pos="9350"/>
            </w:tabs>
            <w:rPr>
              <w:rFonts w:eastAsiaTheme="minorEastAsia"/>
              <w:noProof/>
            </w:rPr>
          </w:pPr>
          <w:hyperlink w:anchor="_Toc71411538" w:history="1">
            <w:r w:rsidR="00152D23" w:rsidRPr="008014D7">
              <w:rPr>
                <w:rStyle w:val="Hyperlink"/>
                <w:rFonts w:eastAsia="Times New Roman"/>
                <w:noProof/>
              </w:rPr>
              <w:t>D.</w:t>
            </w:r>
            <w:r w:rsidR="00152D23">
              <w:rPr>
                <w:rFonts w:eastAsiaTheme="minorEastAsia"/>
                <w:noProof/>
              </w:rPr>
              <w:tab/>
            </w:r>
            <w:r w:rsidR="00152D23" w:rsidRPr="008014D7">
              <w:rPr>
                <w:rStyle w:val="Hyperlink"/>
                <w:rFonts w:eastAsia="Times New Roman"/>
                <w:noProof/>
              </w:rPr>
              <w:t>Submission of Proposals</w:t>
            </w:r>
            <w:r w:rsidR="00152D23">
              <w:rPr>
                <w:noProof/>
                <w:webHidden/>
              </w:rPr>
              <w:tab/>
            </w:r>
            <w:r w:rsidR="00152D23">
              <w:rPr>
                <w:noProof/>
                <w:webHidden/>
              </w:rPr>
              <w:fldChar w:fldCharType="begin"/>
            </w:r>
            <w:r w:rsidR="00152D23">
              <w:rPr>
                <w:noProof/>
                <w:webHidden/>
              </w:rPr>
              <w:instrText xml:space="preserve"> PAGEREF _Toc71411538 \h </w:instrText>
            </w:r>
            <w:r w:rsidR="00152D23">
              <w:rPr>
                <w:noProof/>
                <w:webHidden/>
              </w:rPr>
            </w:r>
            <w:r w:rsidR="00152D23">
              <w:rPr>
                <w:noProof/>
                <w:webHidden/>
              </w:rPr>
              <w:fldChar w:fldCharType="separate"/>
            </w:r>
            <w:r w:rsidR="00152D23">
              <w:rPr>
                <w:noProof/>
                <w:webHidden/>
              </w:rPr>
              <w:t>3</w:t>
            </w:r>
            <w:r w:rsidR="00152D23">
              <w:rPr>
                <w:noProof/>
                <w:webHidden/>
              </w:rPr>
              <w:fldChar w:fldCharType="end"/>
            </w:r>
          </w:hyperlink>
        </w:p>
        <w:p w:rsidR="00152D23" w:rsidRDefault="00DF2A3F">
          <w:pPr>
            <w:pStyle w:val="TOC2"/>
            <w:tabs>
              <w:tab w:val="left" w:pos="660"/>
              <w:tab w:val="right" w:leader="dot" w:pos="9350"/>
            </w:tabs>
            <w:rPr>
              <w:rFonts w:eastAsiaTheme="minorEastAsia"/>
              <w:noProof/>
            </w:rPr>
          </w:pPr>
          <w:hyperlink w:anchor="_Toc71411539" w:history="1">
            <w:r w:rsidR="00152D23" w:rsidRPr="008014D7">
              <w:rPr>
                <w:rStyle w:val="Hyperlink"/>
                <w:rFonts w:eastAsia="Times New Roman"/>
                <w:noProof/>
              </w:rPr>
              <w:t>E.</w:t>
            </w:r>
            <w:r w:rsidR="00152D23">
              <w:rPr>
                <w:rFonts w:eastAsiaTheme="minorEastAsia"/>
                <w:noProof/>
              </w:rPr>
              <w:tab/>
            </w:r>
            <w:r w:rsidR="00152D23" w:rsidRPr="008014D7">
              <w:rPr>
                <w:rStyle w:val="Hyperlink"/>
                <w:rFonts w:eastAsia="Times New Roman"/>
                <w:noProof/>
              </w:rPr>
              <w:t>Proposal Format</w:t>
            </w:r>
            <w:r w:rsidR="00152D23">
              <w:rPr>
                <w:noProof/>
                <w:webHidden/>
              </w:rPr>
              <w:tab/>
            </w:r>
            <w:r w:rsidR="00152D23">
              <w:rPr>
                <w:noProof/>
                <w:webHidden/>
              </w:rPr>
              <w:fldChar w:fldCharType="begin"/>
            </w:r>
            <w:r w:rsidR="00152D23">
              <w:rPr>
                <w:noProof/>
                <w:webHidden/>
              </w:rPr>
              <w:instrText xml:space="preserve"> PAGEREF _Toc71411539 \h </w:instrText>
            </w:r>
            <w:r w:rsidR="00152D23">
              <w:rPr>
                <w:noProof/>
                <w:webHidden/>
              </w:rPr>
            </w:r>
            <w:r w:rsidR="00152D23">
              <w:rPr>
                <w:noProof/>
                <w:webHidden/>
              </w:rPr>
              <w:fldChar w:fldCharType="separate"/>
            </w:r>
            <w:r w:rsidR="00152D23">
              <w:rPr>
                <w:noProof/>
                <w:webHidden/>
              </w:rPr>
              <w:t>3</w:t>
            </w:r>
            <w:r w:rsidR="00152D23">
              <w:rPr>
                <w:noProof/>
                <w:webHidden/>
              </w:rPr>
              <w:fldChar w:fldCharType="end"/>
            </w:r>
          </w:hyperlink>
        </w:p>
        <w:p w:rsidR="00152D23" w:rsidRDefault="00DF2A3F">
          <w:pPr>
            <w:pStyle w:val="TOC2"/>
            <w:tabs>
              <w:tab w:val="left" w:pos="660"/>
              <w:tab w:val="right" w:leader="dot" w:pos="9350"/>
            </w:tabs>
            <w:rPr>
              <w:rFonts w:eastAsiaTheme="minorEastAsia"/>
              <w:noProof/>
            </w:rPr>
          </w:pPr>
          <w:hyperlink w:anchor="_Toc71411540" w:history="1">
            <w:r w:rsidR="00152D23" w:rsidRPr="008014D7">
              <w:rPr>
                <w:rStyle w:val="Hyperlink"/>
                <w:rFonts w:eastAsia="Times New Roman"/>
                <w:noProof/>
              </w:rPr>
              <w:t>F.</w:t>
            </w:r>
            <w:r w:rsidR="00152D23">
              <w:rPr>
                <w:rFonts w:eastAsiaTheme="minorEastAsia"/>
                <w:noProof/>
              </w:rPr>
              <w:tab/>
            </w:r>
            <w:r w:rsidR="00152D23" w:rsidRPr="008014D7">
              <w:rPr>
                <w:rStyle w:val="Hyperlink"/>
                <w:rFonts w:eastAsia="Times New Roman"/>
                <w:noProof/>
              </w:rPr>
              <w:t>Proposal Evaluation/Vendor Selection</w:t>
            </w:r>
            <w:r w:rsidR="00152D23">
              <w:rPr>
                <w:noProof/>
                <w:webHidden/>
              </w:rPr>
              <w:tab/>
            </w:r>
            <w:r w:rsidR="00152D23">
              <w:rPr>
                <w:noProof/>
                <w:webHidden/>
              </w:rPr>
              <w:fldChar w:fldCharType="begin"/>
            </w:r>
            <w:r w:rsidR="00152D23">
              <w:rPr>
                <w:noProof/>
                <w:webHidden/>
              </w:rPr>
              <w:instrText xml:space="preserve"> PAGEREF _Toc71411540 \h </w:instrText>
            </w:r>
            <w:r w:rsidR="00152D23">
              <w:rPr>
                <w:noProof/>
                <w:webHidden/>
              </w:rPr>
            </w:r>
            <w:r w:rsidR="00152D23">
              <w:rPr>
                <w:noProof/>
                <w:webHidden/>
              </w:rPr>
              <w:fldChar w:fldCharType="separate"/>
            </w:r>
            <w:r w:rsidR="00152D23">
              <w:rPr>
                <w:noProof/>
                <w:webHidden/>
              </w:rPr>
              <w:t>4</w:t>
            </w:r>
            <w:r w:rsidR="00152D23">
              <w:rPr>
                <w:noProof/>
                <w:webHidden/>
              </w:rPr>
              <w:fldChar w:fldCharType="end"/>
            </w:r>
          </w:hyperlink>
        </w:p>
        <w:p w:rsidR="00152D23" w:rsidRDefault="00DF2A3F">
          <w:pPr>
            <w:pStyle w:val="TOC2"/>
            <w:tabs>
              <w:tab w:val="left" w:pos="660"/>
              <w:tab w:val="right" w:leader="dot" w:pos="9350"/>
            </w:tabs>
            <w:rPr>
              <w:rFonts w:eastAsiaTheme="minorEastAsia"/>
              <w:noProof/>
            </w:rPr>
          </w:pPr>
          <w:hyperlink w:anchor="_Toc71411541" w:history="1">
            <w:r w:rsidR="00152D23" w:rsidRPr="008014D7">
              <w:rPr>
                <w:rStyle w:val="Hyperlink"/>
                <w:rFonts w:eastAsia="Times New Roman"/>
                <w:noProof/>
              </w:rPr>
              <w:t>G.</w:t>
            </w:r>
            <w:r w:rsidR="00152D23">
              <w:rPr>
                <w:rFonts w:eastAsiaTheme="minorEastAsia"/>
                <w:noProof/>
              </w:rPr>
              <w:tab/>
            </w:r>
            <w:r w:rsidR="00152D23" w:rsidRPr="008014D7">
              <w:rPr>
                <w:rStyle w:val="Hyperlink"/>
                <w:rFonts w:eastAsia="Times New Roman"/>
                <w:noProof/>
              </w:rPr>
              <w:t>General Bidder Information</w:t>
            </w:r>
            <w:r w:rsidR="00152D23">
              <w:rPr>
                <w:noProof/>
                <w:webHidden/>
              </w:rPr>
              <w:tab/>
            </w:r>
            <w:r w:rsidR="00152D23">
              <w:rPr>
                <w:noProof/>
                <w:webHidden/>
              </w:rPr>
              <w:fldChar w:fldCharType="begin"/>
            </w:r>
            <w:r w:rsidR="00152D23">
              <w:rPr>
                <w:noProof/>
                <w:webHidden/>
              </w:rPr>
              <w:instrText xml:space="preserve"> PAGEREF _Toc71411541 \h </w:instrText>
            </w:r>
            <w:r w:rsidR="00152D23">
              <w:rPr>
                <w:noProof/>
                <w:webHidden/>
              </w:rPr>
            </w:r>
            <w:r w:rsidR="00152D23">
              <w:rPr>
                <w:noProof/>
                <w:webHidden/>
              </w:rPr>
              <w:fldChar w:fldCharType="separate"/>
            </w:r>
            <w:r w:rsidR="00152D23">
              <w:rPr>
                <w:noProof/>
                <w:webHidden/>
              </w:rPr>
              <w:t>5</w:t>
            </w:r>
            <w:r w:rsidR="00152D23">
              <w:rPr>
                <w:noProof/>
                <w:webHidden/>
              </w:rPr>
              <w:fldChar w:fldCharType="end"/>
            </w:r>
          </w:hyperlink>
        </w:p>
        <w:p w:rsidR="00152D23" w:rsidRDefault="00DF2A3F">
          <w:pPr>
            <w:pStyle w:val="TOC2"/>
            <w:tabs>
              <w:tab w:val="left" w:pos="660"/>
              <w:tab w:val="right" w:leader="dot" w:pos="9350"/>
            </w:tabs>
            <w:rPr>
              <w:rFonts w:eastAsiaTheme="minorEastAsia"/>
              <w:noProof/>
            </w:rPr>
          </w:pPr>
          <w:hyperlink w:anchor="_Toc71411542" w:history="1">
            <w:r w:rsidR="00152D23" w:rsidRPr="008014D7">
              <w:rPr>
                <w:rStyle w:val="Hyperlink"/>
                <w:rFonts w:eastAsia="Times New Roman"/>
                <w:noProof/>
              </w:rPr>
              <w:t>H.</w:t>
            </w:r>
            <w:r w:rsidR="00152D23">
              <w:rPr>
                <w:rFonts w:eastAsiaTheme="minorEastAsia"/>
                <w:noProof/>
              </w:rPr>
              <w:tab/>
            </w:r>
            <w:r w:rsidR="00152D23" w:rsidRPr="008014D7">
              <w:rPr>
                <w:rStyle w:val="Hyperlink"/>
                <w:rFonts w:eastAsia="Times New Roman"/>
                <w:noProof/>
              </w:rPr>
              <w:t>SGC Standard Terms and Conditions</w:t>
            </w:r>
            <w:r w:rsidR="00152D23">
              <w:rPr>
                <w:noProof/>
                <w:webHidden/>
              </w:rPr>
              <w:tab/>
            </w:r>
            <w:r w:rsidR="00152D23">
              <w:rPr>
                <w:noProof/>
                <w:webHidden/>
              </w:rPr>
              <w:fldChar w:fldCharType="begin"/>
            </w:r>
            <w:r w:rsidR="00152D23">
              <w:rPr>
                <w:noProof/>
                <w:webHidden/>
              </w:rPr>
              <w:instrText xml:space="preserve"> PAGEREF _Toc71411542 \h </w:instrText>
            </w:r>
            <w:r w:rsidR="00152D23">
              <w:rPr>
                <w:noProof/>
                <w:webHidden/>
              </w:rPr>
            </w:r>
            <w:r w:rsidR="00152D23">
              <w:rPr>
                <w:noProof/>
                <w:webHidden/>
              </w:rPr>
              <w:fldChar w:fldCharType="separate"/>
            </w:r>
            <w:r w:rsidR="00152D23">
              <w:rPr>
                <w:noProof/>
                <w:webHidden/>
              </w:rPr>
              <w:t>5</w:t>
            </w:r>
            <w:r w:rsidR="00152D23">
              <w:rPr>
                <w:noProof/>
                <w:webHidden/>
              </w:rPr>
              <w:fldChar w:fldCharType="end"/>
            </w:r>
          </w:hyperlink>
        </w:p>
        <w:p w:rsidR="00152D23" w:rsidRDefault="00DF2A3F">
          <w:pPr>
            <w:pStyle w:val="TOC1"/>
            <w:tabs>
              <w:tab w:val="left" w:pos="660"/>
              <w:tab w:val="right" w:leader="dot" w:pos="9350"/>
            </w:tabs>
            <w:rPr>
              <w:rFonts w:eastAsiaTheme="minorEastAsia"/>
              <w:noProof/>
            </w:rPr>
          </w:pPr>
          <w:hyperlink w:anchor="_Toc71411543" w:history="1">
            <w:r w:rsidR="00152D23" w:rsidRPr="008014D7">
              <w:rPr>
                <w:rStyle w:val="Hyperlink"/>
                <w:rFonts w:eastAsia="Times New Roman"/>
                <w:noProof/>
              </w:rPr>
              <w:t>IV.</w:t>
            </w:r>
            <w:r w:rsidR="00152D23">
              <w:rPr>
                <w:rFonts w:eastAsiaTheme="minorEastAsia"/>
                <w:noProof/>
              </w:rPr>
              <w:tab/>
            </w:r>
            <w:r w:rsidR="00152D23" w:rsidRPr="008014D7">
              <w:rPr>
                <w:rStyle w:val="Hyperlink"/>
                <w:rFonts w:eastAsia="Times New Roman"/>
                <w:noProof/>
              </w:rPr>
              <w:t>Provisions Applicable to the Contract</w:t>
            </w:r>
            <w:r w:rsidR="00152D23">
              <w:rPr>
                <w:noProof/>
                <w:webHidden/>
              </w:rPr>
              <w:tab/>
            </w:r>
            <w:r w:rsidR="00152D23">
              <w:rPr>
                <w:noProof/>
                <w:webHidden/>
              </w:rPr>
              <w:fldChar w:fldCharType="begin"/>
            </w:r>
            <w:r w:rsidR="00152D23">
              <w:rPr>
                <w:noProof/>
                <w:webHidden/>
              </w:rPr>
              <w:instrText xml:space="preserve"> PAGEREF _Toc71411543 \h </w:instrText>
            </w:r>
            <w:r w:rsidR="00152D23">
              <w:rPr>
                <w:noProof/>
                <w:webHidden/>
              </w:rPr>
            </w:r>
            <w:r w:rsidR="00152D23">
              <w:rPr>
                <w:noProof/>
                <w:webHidden/>
              </w:rPr>
              <w:fldChar w:fldCharType="separate"/>
            </w:r>
            <w:r w:rsidR="00152D23">
              <w:rPr>
                <w:noProof/>
                <w:webHidden/>
              </w:rPr>
              <w:t>6</w:t>
            </w:r>
            <w:r w:rsidR="00152D23">
              <w:rPr>
                <w:noProof/>
                <w:webHidden/>
              </w:rPr>
              <w:fldChar w:fldCharType="end"/>
            </w:r>
          </w:hyperlink>
        </w:p>
        <w:p w:rsidR="00152D23" w:rsidRDefault="00DF2A3F">
          <w:pPr>
            <w:pStyle w:val="TOC2"/>
            <w:tabs>
              <w:tab w:val="left" w:pos="660"/>
              <w:tab w:val="right" w:leader="dot" w:pos="9350"/>
            </w:tabs>
            <w:rPr>
              <w:rFonts w:eastAsiaTheme="minorEastAsia"/>
              <w:noProof/>
            </w:rPr>
          </w:pPr>
          <w:hyperlink w:anchor="_Toc71411544" w:history="1">
            <w:r w:rsidR="00152D23" w:rsidRPr="008014D7">
              <w:rPr>
                <w:rStyle w:val="Hyperlink"/>
                <w:rFonts w:eastAsia="Times New Roman"/>
                <w:noProof/>
              </w:rPr>
              <w:t>A.</w:t>
            </w:r>
            <w:r w:rsidR="00152D23">
              <w:rPr>
                <w:rFonts w:eastAsiaTheme="minorEastAsia"/>
                <w:noProof/>
              </w:rPr>
              <w:tab/>
            </w:r>
            <w:r w:rsidR="00152D23" w:rsidRPr="008014D7">
              <w:rPr>
                <w:rStyle w:val="Hyperlink"/>
                <w:rFonts w:eastAsia="Times New Roman"/>
                <w:noProof/>
              </w:rPr>
              <w:t>Agreement Term</w:t>
            </w:r>
            <w:r w:rsidR="00152D23">
              <w:rPr>
                <w:noProof/>
                <w:webHidden/>
              </w:rPr>
              <w:tab/>
            </w:r>
            <w:r w:rsidR="00152D23">
              <w:rPr>
                <w:noProof/>
                <w:webHidden/>
              </w:rPr>
              <w:fldChar w:fldCharType="begin"/>
            </w:r>
            <w:r w:rsidR="00152D23">
              <w:rPr>
                <w:noProof/>
                <w:webHidden/>
              </w:rPr>
              <w:instrText xml:space="preserve"> PAGEREF _Toc71411544 \h </w:instrText>
            </w:r>
            <w:r w:rsidR="00152D23">
              <w:rPr>
                <w:noProof/>
                <w:webHidden/>
              </w:rPr>
            </w:r>
            <w:r w:rsidR="00152D23">
              <w:rPr>
                <w:noProof/>
                <w:webHidden/>
              </w:rPr>
              <w:fldChar w:fldCharType="separate"/>
            </w:r>
            <w:r w:rsidR="00152D23">
              <w:rPr>
                <w:noProof/>
                <w:webHidden/>
              </w:rPr>
              <w:t>6</w:t>
            </w:r>
            <w:r w:rsidR="00152D23">
              <w:rPr>
                <w:noProof/>
                <w:webHidden/>
              </w:rPr>
              <w:fldChar w:fldCharType="end"/>
            </w:r>
          </w:hyperlink>
        </w:p>
        <w:p w:rsidR="00152D23" w:rsidRDefault="00DF2A3F">
          <w:pPr>
            <w:pStyle w:val="TOC2"/>
            <w:tabs>
              <w:tab w:val="left" w:pos="660"/>
              <w:tab w:val="right" w:leader="dot" w:pos="9350"/>
            </w:tabs>
            <w:rPr>
              <w:rFonts w:eastAsiaTheme="minorEastAsia"/>
              <w:noProof/>
            </w:rPr>
          </w:pPr>
          <w:hyperlink w:anchor="_Toc71411545" w:history="1">
            <w:r w:rsidR="00152D23" w:rsidRPr="008014D7">
              <w:rPr>
                <w:rStyle w:val="Hyperlink"/>
                <w:rFonts w:eastAsia="Times New Roman"/>
                <w:noProof/>
              </w:rPr>
              <w:t>B.</w:t>
            </w:r>
            <w:r w:rsidR="00152D23">
              <w:rPr>
                <w:rFonts w:eastAsiaTheme="minorEastAsia"/>
                <w:noProof/>
              </w:rPr>
              <w:tab/>
            </w:r>
            <w:r w:rsidR="00152D23" w:rsidRPr="008014D7">
              <w:rPr>
                <w:rStyle w:val="Hyperlink"/>
                <w:rFonts w:eastAsia="Times New Roman"/>
                <w:noProof/>
              </w:rPr>
              <w:t>Tax Exempt Status</w:t>
            </w:r>
            <w:r w:rsidR="00152D23">
              <w:rPr>
                <w:noProof/>
                <w:webHidden/>
              </w:rPr>
              <w:tab/>
            </w:r>
            <w:r w:rsidR="00152D23">
              <w:rPr>
                <w:noProof/>
                <w:webHidden/>
              </w:rPr>
              <w:fldChar w:fldCharType="begin"/>
            </w:r>
            <w:r w:rsidR="00152D23">
              <w:rPr>
                <w:noProof/>
                <w:webHidden/>
              </w:rPr>
              <w:instrText xml:space="preserve"> PAGEREF _Toc71411545 \h </w:instrText>
            </w:r>
            <w:r w:rsidR="00152D23">
              <w:rPr>
                <w:noProof/>
                <w:webHidden/>
              </w:rPr>
            </w:r>
            <w:r w:rsidR="00152D23">
              <w:rPr>
                <w:noProof/>
                <w:webHidden/>
              </w:rPr>
              <w:fldChar w:fldCharType="separate"/>
            </w:r>
            <w:r w:rsidR="00152D23">
              <w:rPr>
                <w:noProof/>
                <w:webHidden/>
              </w:rPr>
              <w:t>6</w:t>
            </w:r>
            <w:r w:rsidR="00152D23">
              <w:rPr>
                <w:noProof/>
                <w:webHidden/>
              </w:rPr>
              <w:fldChar w:fldCharType="end"/>
            </w:r>
          </w:hyperlink>
        </w:p>
        <w:p w:rsidR="00152D23" w:rsidRDefault="00DF2A3F">
          <w:pPr>
            <w:pStyle w:val="TOC2"/>
            <w:tabs>
              <w:tab w:val="left" w:pos="660"/>
              <w:tab w:val="right" w:leader="dot" w:pos="9350"/>
            </w:tabs>
            <w:rPr>
              <w:rFonts w:eastAsiaTheme="minorEastAsia"/>
              <w:noProof/>
            </w:rPr>
          </w:pPr>
          <w:hyperlink w:anchor="_Toc71411546" w:history="1">
            <w:r w:rsidR="00152D23" w:rsidRPr="008014D7">
              <w:rPr>
                <w:rStyle w:val="Hyperlink"/>
                <w:rFonts w:eastAsia="Times New Roman"/>
                <w:noProof/>
              </w:rPr>
              <w:t>C.</w:t>
            </w:r>
            <w:r w:rsidR="00152D23">
              <w:rPr>
                <w:rFonts w:eastAsiaTheme="minorEastAsia"/>
                <w:noProof/>
              </w:rPr>
              <w:tab/>
            </w:r>
            <w:r w:rsidR="00152D23" w:rsidRPr="008014D7">
              <w:rPr>
                <w:rStyle w:val="Hyperlink"/>
                <w:rFonts w:eastAsia="Times New Roman"/>
                <w:noProof/>
              </w:rPr>
              <w:t>Payment Terms</w:t>
            </w:r>
            <w:r w:rsidR="00152D23">
              <w:rPr>
                <w:noProof/>
                <w:webHidden/>
              </w:rPr>
              <w:tab/>
            </w:r>
            <w:r w:rsidR="00152D23">
              <w:rPr>
                <w:noProof/>
                <w:webHidden/>
              </w:rPr>
              <w:fldChar w:fldCharType="begin"/>
            </w:r>
            <w:r w:rsidR="00152D23">
              <w:rPr>
                <w:noProof/>
                <w:webHidden/>
              </w:rPr>
              <w:instrText xml:space="preserve"> PAGEREF _Toc71411546 \h </w:instrText>
            </w:r>
            <w:r w:rsidR="00152D23">
              <w:rPr>
                <w:noProof/>
                <w:webHidden/>
              </w:rPr>
            </w:r>
            <w:r w:rsidR="00152D23">
              <w:rPr>
                <w:noProof/>
                <w:webHidden/>
              </w:rPr>
              <w:fldChar w:fldCharType="separate"/>
            </w:r>
            <w:r w:rsidR="00152D23">
              <w:rPr>
                <w:noProof/>
                <w:webHidden/>
              </w:rPr>
              <w:t>6</w:t>
            </w:r>
            <w:r w:rsidR="00152D23">
              <w:rPr>
                <w:noProof/>
                <w:webHidden/>
              </w:rPr>
              <w:fldChar w:fldCharType="end"/>
            </w:r>
          </w:hyperlink>
        </w:p>
        <w:p w:rsidR="00152D23" w:rsidRDefault="00DF2A3F">
          <w:pPr>
            <w:pStyle w:val="TOC1"/>
            <w:tabs>
              <w:tab w:val="left" w:pos="440"/>
              <w:tab w:val="right" w:leader="dot" w:pos="9350"/>
            </w:tabs>
            <w:rPr>
              <w:rFonts w:eastAsiaTheme="minorEastAsia"/>
              <w:noProof/>
            </w:rPr>
          </w:pPr>
          <w:hyperlink w:anchor="_Toc71411547" w:history="1">
            <w:r w:rsidR="00152D23" w:rsidRPr="008014D7">
              <w:rPr>
                <w:rStyle w:val="Hyperlink"/>
                <w:rFonts w:eastAsia="Times New Roman"/>
                <w:noProof/>
              </w:rPr>
              <w:t>V.</w:t>
            </w:r>
            <w:r w:rsidR="00152D23">
              <w:rPr>
                <w:rFonts w:eastAsiaTheme="minorEastAsia"/>
                <w:noProof/>
              </w:rPr>
              <w:tab/>
            </w:r>
            <w:r w:rsidR="00152D23" w:rsidRPr="008014D7">
              <w:rPr>
                <w:rStyle w:val="Hyperlink"/>
                <w:rFonts w:eastAsia="Times New Roman"/>
                <w:noProof/>
              </w:rPr>
              <w:t>Vendor Requirements</w:t>
            </w:r>
            <w:r w:rsidR="00152D23">
              <w:rPr>
                <w:noProof/>
                <w:webHidden/>
              </w:rPr>
              <w:tab/>
            </w:r>
            <w:r w:rsidR="00152D23">
              <w:rPr>
                <w:noProof/>
                <w:webHidden/>
              </w:rPr>
              <w:fldChar w:fldCharType="begin"/>
            </w:r>
            <w:r w:rsidR="00152D23">
              <w:rPr>
                <w:noProof/>
                <w:webHidden/>
              </w:rPr>
              <w:instrText xml:space="preserve"> PAGEREF _Toc71411547 \h </w:instrText>
            </w:r>
            <w:r w:rsidR="00152D23">
              <w:rPr>
                <w:noProof/>
                <w:webHidden/>
              </w:rPr>
            </w:r>
            <w:r w:rsidR="00152D23">
              <w:rPr>
                <w:noProof/>
                <w:webHidden/>
              </w:rPr>
              <w:fldChar w:fldCharType="separate"/>
            </w:r>
            <w:r w:rsidR="00152D23">
              <w:rPr>
                <w:noProof/>
                <w:webHidden/>
              </w:rPr>
              <w:t>6</w:t>
            </w:r>
            <w:r w:rsidR="00152D23">
              <w:rPr>
                <w:noProof/>
                <w:webHidden/>
              </w:rPr>
              <w:fldChar w:fldCharType="end"/>
            </w:r>
          </w:hyperlink>
        </w:p>
        <w:p w:rsidR="00152D23" w:rsidRDefault="00DF2A3F">
          <w:pPr>
            <w:pStyle w:val="TOC2"/>
            <w:tabs>
              <w:tab w:val="left" w:pos="660"/>
              <w:tab w:val="right" w:leader="dot" w:pos="9350"/>
            </w:tabs>
            <w:rPr>
              <w:rFonts w:eastAsiaTheme="minorEastAsia"/>
              <w:noProof/>
            </w:rPr>
          </w:pPr>
          <w:hyperlink w:anchor="_Toc71411548" w:history="1">
            <w:r w:rsidR="00152D23" w:rsidRPr="008014D7">
              <w:rPr>
                <w:rStyle w:val="Hyperlink"/>
                <w:rFonts w:eastAsia="Times New Roman"/>
                <w:noProof/>
              </w:rPr>
              <w:t>A.</w:t>
            </w:r>
            <w:r w:rsidR="00152D23">
              <w:rPr>
                <w:rFonts w:eastAsiaTheme="minorEastAsia"/>
                <w:noProof/>
              </w:rPr>
              <w:tab/>
            </w:r>
            <w:r w:rsidR="00152D23" w:rsidRPr="008014D7">
              <w:rPr>
                <w:rStyle w:val="Hyperlink"/>
                <w:rFonts w:eastAsia="Times New Roman"/>
                <w:noProof/>
              </w:rPr>
              <w:t>Proposal</w:t>
            </w:r>
            <w:r w:rsidR="00152D23">
              <w:rPr>
                <w:noProof/>
                <w:webHidden/>
              </w:rPr>
              <w:tab/>
            </w:r>
            <w:r w:rsidR="00152D23">
              <w:rPr>
                <w:noProof/>
                <w:webHidden/>
              </w:rPr>
              <w:fldChar w:fldCharType="begin"/>
            </w:r>
            <w:r w:rsidR="00152D23">
              <w:rPr>
                <w:noProof/>
                <w:webHidden/>
              </w:rPr>
              <w:instrText xml:space="preserve"> PAGEREF _Toc71411548 \h </w:instrText>
            </w:r>
            <w:r w:rsidR="00152D23">
              <w:rPr>
                <w:noProof/>
                <w:webHidden/>
              </w:rPr>
            </w:r>
            <w:r w:rsidR="00152D23">
              <w:rPr>
                <w:noProof/>
                <w:webHidden/>
              </w:rPr>
              <w:fldChar w:fldCharType="separate"/>
            </w:r>
            <w:r w:rsidR="00152D23">
              <w:rPr>
                <w:noProof/>
                <w:webHidden/>
              </w:rPr>
              <w:t>6</w:t>
            </w:r>
            <w:r w:rsidR="00152D23">
              <w:rPr>
                <w:noProof/>
                <w:webHidden/>
              </w:rPr>
              <w:fldChar w:fldCharType="end"/>
            </w:r>
          </w:hyperlink>
        </w:p>
        <w:p w:rsidR="00152D23" w:rsidRDefault="00DF2A3F">
          <w:pPr>
            <w:pStyle w:val="TOC2"/>
            <w:tabs>
              <w:tab w:val="left" w:pos="660"/>
              <w:tab w:val="right" w:leader="dot" w:pos="9350"/>
            </w:tabs>
            <w:rPr>
              <w:rFonts w:eastAsiaTheme="minorEastAsia"/>
              <w:noProof/>
            </w:rPr>
          </w:pPr>
          <w:hyperlink w:anchor="_Toc71411549" w:history="1">
            <w:r w:rsidR="00152D23" w:rsidRPr="008014D7">
              <w:rPr>
                <w:rStyle w:val="Hyperlink"/>
                <w:rFonts w:eastAsia="Times New Roman"/>
                <w:noProof/>
              </w:rPr>
              <w:t>B.</w:t>
            </w:r>
            <w:r w:rsidR="00152D23">
              <w:rPr>
                <w:rFonts w:eastAsiaTheme="minorEastAsia"/>
                <w:noProof/>
              </w:rPr>
              <w:tab/>
            </w:r>
            <w:r w:rsidR="00152D23" w:rsidRPr="008014D7">
              <w:rPr>
                <w:rStyle w:val="Hyperlink"/>
                <w:rFonts w:eastAsia="Times New Roman"/>
                <w:noProof/>
              </w:rPr>
              <w:t>Standard Service Agreement</w:t>
            </w:r>
            <w:r w:rsidR="00152D23">
              <w:rPr>
                <w:noProof/>
                <w:webHidden/>
              </w:rPr>
              <w:tab/>
            </w:r>
            <w:r w:rsidR="00152D23">
              <w:rPr>
                <w:noProof/>
                <w:webHidden/>
              </w:rPr>
              <w:fldChar w:fldCharType="begin"/>
            </w:r>
            <w:r w:rsidR="00152D23">
              <w:rPr>
                <w:noProof/>
                <w:webHidden/>
              </w:rPr>
              <w:instrText xml:space="preserve"> PAGEREF _Toc71411549 \h </w:instrText>
            </w:r>
            <w:r w:rsidR="00152D23">
              <w:rPr>
                <w:noProof/>
                <w:webHidden/>
              </w:rPr>
            </w:r>
            <w:r w:rsidR="00152D23">
              <w:rPr>
                <w:noProof/>
                <w:webHidden/>
              </w:rPr>
              <w:fldChar w:fldCharType="separate"/>
            </w:r>
            <w:r w:rsidR="00152D23">
              <w:rPr>
                <w:noProof/>
                <w:webHidden/>
              </w:rPr>
              <w:t>6</w:t>
            </w:r>
            <w:r w:rsidR="00152D23">
              <w:rPr>
                <w:noProof/>
                <w:webHidden/>
              </w:rPr>
              <w:fldChar w:fldCharType="end"/>
            </w:r>
          </w:hyperlink>
        </w:p>
        <w:p w:rsidR="00152D23" w:rsidRDefault="00DF2A3F">
          <w:pPr>
            <w:pStyle w:val="TOC1"/>
            <w:tabs>
              <w:tab w:val="left" w:pos="660"/>
              <w:tab w:val="right" w:leader="dot" w:pos="9350"/>
            </w:tabs>
            <w:rPr>
              <w:rFonts w:eastAsiaTheme="minorEastAsia"/>
              <w:noProof/>
            </w:rPr>
          </w:pPr>
          <w:hyperlink w:anchor="_Toc71411550" w:history="1">
            <w:r w:rsidR="00152D23" w:rsidRPr="008014D7">
              <w:rPr>
                <w:rStyle w:val="Hyperlink"/>
                <w:rFonts w:eastAsia="Times New Roman"/>
                <w:noProof/>
              </w:rPr>
              <w:t>VI.</w:t>
            </w:r>
            <w:r w:rsidR="00152D23">
              <w:rPr>
                <w:rFonts w:eastAsiaTheme="minorEastAsia"/>
                <w:noProof/>
              </w:rPr>
              <w:tab/>
            </w:r>
            <w:r w:rsidR="00152D23" w:rsidRPr="008014D7">
              <w:rPr>
                <w:rStyle w:val="Hyperlink"/>
                <w:rFonts w:eastAsia="Times New Roman"/>
                <w:noProof/>
              </w:rPr>
              <w:t>Bidder Certifications and Representations</w:t>
            </w:r>
            <w:r w:rsidR="00152D23">
              <w:rPr>
                <w:noProof/>
                <w:webHidden/>
              </w:rPr>
              <w:tab/>
            </w:r>
            <w:r w:rsidR="00152D23">
              <w:rPr>
                <w:noProof/>
                <w:webHidden/>
              </w:rPr>
              <w:fldChar w:fldCharType="begin"/>
            </w:r>
            <w:r w:rsidR="00152D23">
              <w:rPr>
                <w:noProof/>
                <w:webHidden/>
              </w:rPr>
              <w:instrText xml:space="preserve"> PAGEREF _Toc71411550 \h </w:instrText>
            </w:r>
            <w:r w:rsidR="00152D23">
              <w:rPr>
                <w:noProof/>
                <w:webHidden/>
              </w:rPr>
            </w:r>
            <w:r w:rsidR="00152D23">
              <w:rPr>
                <w:noProof/>
                <w:webHidden/>
              </w:rPr>
              <w:fldChar w:fldCharType="separate"/>
            </w:r>
            <w:r w:rsidR="00152D23">
              <w:rPr>
                <w:noProof/>
                <w:webHidden/>
              </w:rPr>
              <w:t>7</w:t>
            </w:r>
            <w:r w:rsidR="00152D23">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71411532"/>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71411533"/>
      <w:r>
        <w:t>RFP Objective</w:t>
      </w:r>
      <w:bookmarkEnd w:id="1"/>
    </w:p>
    <w:p w:rsidR="00E96538" w:rsidRDefault="00E96538" w:rsidP="00E96538">
      <w:pPr>
        <w:spacing w:before="120" w:after="120" w:line="240" w:lineRule="auto"/>
        <w:ind w:left="720"/>
        <w:rPr>
          <w:rFonts w:eastAsia="Times New Roman" w:cstheme="minorHAnsi"/>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w:t>
      </w:r>
      <w:r w:rsidR="00491218">
        <w:rPr>
          <w:rFonts w:eastAsia="Times New Roman" w:cstheme="minorHAnsi"/>
        </w:rPr>
        <w:t>s</w:t>
      </w:r>
      <w:r w:rsidR="00491218" w:rsidRPr="00491218">
        <w:rPr>
          <w:rFonts w:eastAsia="Times New Roman" w:cstheme="minorHAnsi"/>
        </w:rPr>
        <w:t xml:space="preserve">eeking qualified providers of </w:t>
      </w:r>
      <w:r w:rsidR="00794D02">
        <w:rPr>
          <w:rFonts w:eastAsia="Times New Roman" w:cstheme="minorHAnsi"/>
        </w:rPr>
        <w:t>On Call Security</w:t>
      </w:r>
      <w:r w:rsidR="00491218" w:rsidRPr="00491218">
        <w:rPr>
          <w:rFonts w:eastAsia="Times New Roman" w:cstheme="minorHAnsi"/>
        </w:rPr>
        <w:t xml:space="preserve"> Services fo</w:t>
      </w:r>
      <w:r w:rsidR="00491218">
        <w:rPr>
          <w:rFonts w:eastAsia="Times New Roman" w:cstheme="minorHAnsi"/>
        </w:rPr>
        <w:t>r all SGC</w:t>
      </w:r>
      <w:r w:rsidR="00491218" w:rsidRPr="00491218">
        <w:rPr>
          <w:rFonts w:eastAsia="Times New Roman" w:cstheme="minorHAnsi"/>
        </w:rPr>
        <w:t xml:space="preserve"> properties.</w:t>
      </w:r>
    </w:p>
    <w:p w:rsidR="00794D02" w:rsidRPr="00AB31A0" w:rsidRDefault="00794D02" w:rsidP="00E96538">
      <w:pPr>
        <w:spacing w:before="120" w:after="120" w:line="240" w:lineRule="auto"/>
        <w:ind w:left="720"/>
        <w:rPr>
          <w:rFonts w:eastAsia="Times New Roman" w:cstheme="minorHAnsi"/>
          <w:sz w:val="24"/>
          <w:szCs w:val="24"/>
        </w:rPr>
      </w:pPr>
      <w:r>
        <w:rPr>
          <w:rFonts w:eastAsia="Times New Roman" w:cstheme="minorHAnsi"/>
        </w:rPr>
        <w:t xml:space="preserve">The result of this RFP will be a Master Agreement that will confirm the Security Staff and corresponding rates the bidder will offer SGC, along with any other applicable terms and conditions.  The Master Agreement will govern any specific Statements of Work (SOWs) or Job Orders as requested by SGC on an on call basis.  </w:t>
      </w:r>
    </w:p>
    <w:p w:rsidR="00E96538" w:rsidRDefault="00E96538" w:rsidP="00E96538">
      <w:pPr>
        <w:pStyle w:val="Heading1"/>
      </w:pPr>
      <w:bookmarkStart w:id="2" w:name="_Toc71411534"/>
      <w:r>
        <w:t>RFP Administrative Information</w:t>
      </w:r>
      <w:bookmarkEnd w:id="2"/>
    </w:p>
    <w:p w:rsidR="00491218" w:rsidRPr="00491218" w:rsidRDefault="00E96538" w:rsidP="00491218">
      <w:pPr>
        <w:pStyle w:val="Heading2"/>
      </w:pPr>
      <w:bookmarkStart w:id="3" w:name="_Toc71411535"/>
      <w:r>
        <w:t>Contact Information</w:t>
      </w:r>
      <w:bookmarkEnd w:id="3"/>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sidR="00491218">
        <w:rPr>
          <w:sz w:val="24"/>
          <w:szCs w:val="24"/>
        </w:rPr>
        <w:t>Holly Watson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491218" w:rsidRPr="00491218">
        <w:rPr>
          <w:sz w:val="24"/>
          <w:szCs w:val="24"/>
        </w:rPr>
        <w:t>716-501-2160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491218" w:rsidRPr="00491218">
        <w:rPr>
          <w:sz w:val="24"/>
          <w:szCs w:val="24"/>
        </w:rPr>
        <w:t>HWatson@senecacasinos.com</w:t>
      </w:r>
    </w:p>
    <w:p w:rsidR="00E96538" w:rsidRDefault="00E96538" w:rsidP="00E96538">
      <w:pPr>
        <w:pStyle w:val="Heading2"/>
      </w:pPr>
      <w:bookmarkStart w:id="4" w:name="_Toc71411536"/>
      <w:r>
        <w:t>Schedule of Events</w:t>
      </w:r>
      <w:bookmarkEnd w:id="4"/>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EE7F59">
        <w:rPr>
          <w:sz w:val="24"/>
          <w:szCs w:val="24"/>
        </w:rPr>
        <w:t>Januar</w:t>
      </w:r>
      <w:r w:rsidR="00794D02">
        <w:rPr>
          <w:sz w:val="24"/>
          <w:szCs w:val="24"/>
        </w:rPr>
        <w:t xml:space="preserve">y </w:t>
      </w:r>
      <w:r w:rsidR="00EE7F59">
        <w:rPr>
          <w:sz w:val="24"/>
          <w:szCs w:val="24"/>
        </w:rPr>
        <w:t>1</w:t>
      </w:r>
      <w:r w:rsidR="00DF2A3F">
        <w:rPr>
          <w:sz w:val="24"/>
          <w:szCs w:val="24"/>
        </w:rPr>
        <w:t>7</w:t>
      </w:r>
      <w:r w:rsidR="00EE7F59">
        <w:rPr>
          <w:sz w:val="24"/>
          <w:szCs w:val="24"/>
        </w:rPr>
        <w:t>, 2023</w:t>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EE7F59">
        <w:rPr>
          <w:sz w:val="24"/>
          <w:szCs w:val="24"/>
        </w:rPr>
        <w:t>Januar</w:t>
      </w:r>
      <w:r w:rsidR="00794D02">
        <w:rPr>
          <w:sz w:val="24"/>
          <w:szCs w:val="24"/>
        </w:rPr>
        <w:t>y 2</w:t>
      </w:r>
      <w:r w:rsidR="00DF2A3F">
        <w:rPr>
          <w:sz w:val="24"/>
          <w:szCs w:val="24"/>
        </w:rPr>
        <w:t>6</w:t>
      </w:r>
      <w:r w:rsidR="00EE7F59">
        <w:rPr>
          <w:sz w:val="24"/>
          <w:szCs w:val="24"/>
        </w:rPr>
        <w:t>, 2023</w:t>
      </w:r>
    </w:p>
    <w:p w:rsidR="0042040E" w:rsidRPr="00456200" w:rsidRDefault="00794D02" w:rsidP="00E96538">
      <w:pPr>
        <w:spacing w:before="120" w:after="120"/>
        <w:ind w:left="1440" w:firstLine="720"/>
        <w:rPr>
          <w:sz w:val="24"/>
          <w:szCs w:val="24"/>
        </w:rPr>
      </w:pPr>
      <w:r>
        <w:rPr>
          <w:sz w:val="24"/>
          <w:szCs w:val="24"/>
        </w:rPr>
        <w:t>An</w:t>
      </w:r>
      <w:r w:rsidR="00EE7F59">
        <w:rPr>
          <w:sz w:val="24"/>
          <w:szCs w:val="24"/>
        </w:rPr>
        <w:t>swers to bidder questions due</w:t>
      </w:r>
      <w:r w:rsidR="00EE7F59">
        <w:rPr>
          <w:sz w:val="24"/>
          <w:szCs w:val="24"/>
        </w:rPr>
        <w:tab/>
        <w:t>January 2</w:t>
      </w:r>
      <w:r w:rsidR="00DF2A3F">
        <w:rPr>
          <w:sz w:val="24"/>
          <w:szCs w:val="24"/>
        </w:rPr>
        <w:t>7</w:t>
      </w:r>
      <w:r w:rsidR="00EE7F59">
        <w:rPr>
          <w:sz w:val="24"/>
          <w:szCs w:val="24"/>
        </w:rPr>
        <w:t>, 2023</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EE7F59">
        <w:rPr>
          <w:b/>
          <w:sz w:val="24"/>
          <w:szCs w:val="24"/>
        </w:rPr>
        <w:t xml:space="preserve">January </w:t>
      </w:r>
      <w:r w:rsidR="00DF2A3F">
        <w:rPr>
          <w:b/>
          <w:sz w:val="24"/>
          <w:szCs w:val="24"/>
        </w:rPr>
        <w:t>31</w:t>
      </w:r>
      <w:bookmarkStart w:id="5" w:name="_GoBack"/>
      <w:bookmarkEnd w:id="5"/>
      <w:r w:rsidR="00EE7F59">
        <w:rPr>
          <w:b/>
          <w:sz w:val="24"/>
          <w:szCs w:val="24"/>
        </w:rPr>
        <w:t>, 2023</w:t>
      </w:r>
      <w:r w:rsidRPr="00AB31A0">
        <w:rPr>
          <w:b/>
          <w:sz w:val="24"/>
          <w:szCs w:val="24"/>
        </w:rPr>
        <w:t xml:space="preserve"> by 5:00 PM Eastern Time</w:t>
      </w:r>
    </w:p>
    <w:p w:rsidR="00E96538" w:rsidRPr="00CC3D40" w:rsidRDefault="00E96538" w:rsidP="00E96538">
      <w:pPr>
        <w:pStyle w:val="Heading2"/>
        <w:rPr>
          <w:rFonts w:eastAsia="Times New Roman"/>
        </w:rPr>
      </w:pPr>
      <w:bookmarkStart w:id="6" w:name="_Toc71411537"/>
      <w:r>
        <w:rPr>
          <w:rFonts w:eastAsia="Times New Roman"/>
        </w:rPr>
        <w:t xml:space="preserve">Bidder </w:t>
      </w:r>
      <w:r w:rsidRPr="00CC3D40">
        <w:rPr>
          <w:rFonts w:eastAsia="Times New Roman"/>
        </w:rPr>
        <w:t>Questions</w:t>
      </w:r>
      <w:r w:rsidR="008155C1">
        <w:rPr>
          <w:rFonts w:eastAsia="Times New Roman"/>
        </w:rPr>
        <w:t xml:space="preserve"> &amp; Request for Walkthrough</w:t>
      </w:r>
      <w:bookmarkEnd w:id="6"/>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8155C1" w:rsidRDefault="008155C1" w:rsidP="00E96538">
      <w:pPr>
        <w:pStyle w:val="ListParagraph"/>
        <w:spacing w:after="120" w:line="240" w:lineRule="auto"/>
        <w:ind w:left="1440"/>
        <w:jc w:val="both"/>
        <w:rPr>
          <w:rFonts w:eastAsia="Times New Roman" w:cstheme="minorHAnsi"/>
        </w:rPr>
      </w:pPr>
    </w:p>
    <w:p w:rsidR="00456E00" w:rsidRPr="00CC3D40" w:rsidRDefault="00456E00" w:rsidP="00456E00">
      <w:pPr>
        <w:pStyle w:val="Heading2"/>
        <w:rPr>
          <w:rFonts w:eastAsia="Times New Roman"/>
        </w:rPr>
      </w:pPr>
      <w:bookmarkStart w:id="7" w:name="_Toc17728971"/>
      <w:bookmarkStart w:id="8" w:name="_Toc71411538"/>
      <w:r w:rsidRPr="00CC3D40">
        <w:rPr>
          <w:rFonts w:eastAsia="Times New Roman"/>
        </w:rPr>
        <w:t>Submission of Proposals</w:t>
      </w:r>
      <w:bookmarkEnd w:id="7"/>
      <w:bookmarkEnd w:id="8"/>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997B07">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9" w:name="_Toc17728972"/>
      <w:bookmarkStart w:id="10" w:name="_Toc71411539"/>
      <w:r w:rsidRPr="00EE18DD">
        <w:rPr>
          <w:rFonts w:eastAsia="Times New Roman"/>
        </w:rPr>
        <w:t>Proposal Format</w:t>
      </w:r>
      <w:bookmarkEnd w:id="9"/>
      <w:bookmarkEnd w:id="10"/>
    </w:p>
    <w:p w:rsidR="00834241" w:rsidRPr="00371E1A" w:rsidRDefault="00834241" w:rsidP="00834241">
      <w:pPr>
        <w:ind w:left="720" w:firstLine="720"/>
        <w:rPr>
          <w:rFonts w:eastAsia="Times New Roman" w:cstheme="minorHAnsi"/>
        </w:rPr>
      </w:pPr>
      <w:r w:rsidRPr="00F33FCF">
        <w:rPr>
          <w:rFonts w:eastAsia="Times New Roman" w:cstheme="minorHAnsi"/>
          <w:b/>
          <w:highlight w:val="yellow"/>
        </w:rPr>
        <w:t>Bidder proposals must conform to the following proposal format</w:t>
      </w:r>
      <w:r w:rsidRPr="00650210">
        <w:rPr>
          <w:rFonts w:eastAsia="Times New Roman" w:cstheme="minorHAnsi"/>
          <w:highlight w:val="yellow"/>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152D23" w:rsidRDefault="00152D23" w:rsidP="00152D23">
      <w:pPr>
        <w:ind w:left="1440"/>
      </w:pPr>
      <w:r>
        <w:t xml:space="preserve">SGC is looking to enter into a Master Agreement for available services.  Please see attached document: </w:t>
      </w:r>
    </w:p>
    <w:p w:rsidR="00152D23" w:rsidRDefault="00152D23" w:rsidP="00152D23">
      <w:pPr>
        <w:ind w:left="1440"/>
        <w:rPr>
          <w:u w:val="single"/>
        </w:rPr>
      </w:pPr>
      <w:r w:rsidRPr="00453D20">
        <w:rPr>
          <w:u w:val="single"/>
        </w:rPr>
        <w:t xml:space="preserve">RFP Requirements Specification - On Call </w:t>
      </w:r>
      <w:r w:rsidR="00997B07">
        <w:rPr>
          <w:u w:val="single"/>
        </w:rPr>
        <w:t xml:space="preserve">(Armed) </w:t>
      </w:r>
      <w:r>
        <w:rPr>
          <w:u w:val="single"/>
        </w:rPr>
        <w:t>Security</w:t>
      </w:r>
      <w:r w:rsidRPr="00453D20">
        <w:rPr>
          <w:u w:val="single"/>
        </w:rPr>
        <w:t xml:space="preserve"> Services</w:t>
      </w:r>
      <w:r>
        <w:rPr>
          <w:u w:val="single"/>
        </w:rPr>
        <w:t xml:space="preserve"> (Master Agreement)</w:t>
      </w:r>
    </w:p>
    <w:p w:rsidR="00152D23" w:rsidRDefault="00152D23" w:rsidP="00152D23">
      <w:pPr>
        <w:ind w:left="1440"/>
      </w:pPr>
      <w:r>
        <w:t>In addition, SGC is requesting proposals for the first Statements of Work (SOW)</w:t>
      </w:r>
      <w:r w:rsidR="0015349C">
        <w:t xml:space="preserve">. </w:t>
      </w:r>
      <w:r>
        <w:t xml:space="preserve"> Please see the following attached documents for each SOW:</w:t>
      </w:r>
      <w:r w:rsidRPr="00453D20">
        <w:t xml:space="preserve"> </w:t>
      </w:r>
    </w:p>
    <w:p w:rsidR="00834241" w:rsidRPr="00152D23" w:rsidRDefault="00152D23" w:rsidP="00152D23">
      <w:pPr>
        <w:ind w:left="1440"/>
        <w:rPr>
          <w:u w:val="single"/>
        </w:rPr>
      </w:pPr>
      <w:r w:rsidRPr="000F7E7B">
        <w:rPr>
          <w:u w:val="single"/>
        </w:rPr>
        <w:t xml:space="preserve">RFP Requirements Specification - SOW 1 </w:t>
      </w:r>
      <w:r w:rsidR="00997B07">
        <w:rPr>
          <w:u w:val="single"/>
        </w:rPr>
        <w:t xml:space="preserve">(Armed) </w:t>
      </w:r>
      <w:r>
        <w:rPr>
          <w:u w:val="single"/>
        </w:rPr>
        <w:t xml:space="preserve">Security Services </w:t>
      </w:r>
      <w:r w:rsidR="0015349C">
        <w:rPr>
          <w:u w:val="single"/>
        </w:rPr>
        <w:t>(all SGC Properties)</w:t>
      </w:r>
      <w:r w:rsidRPr="000F7E7B">
        <w:rPr>
          <w:u w:val="single"/>
        </w:rPr>
        <w:t xml:space="preserve"> </w:t>
      </w:r>
    </w:p>
    <w:p w:rsidR="00152D23" w:rsidRDefault="00152D23" w:rsidP="00834241">
      <w:pPr>
        <w:spacing w:after="120"/>
        <w:ind w:left="720" w:firstLine="720"/>
        <w:rPr>
          <w:b/>
          <w:sz w:val="24"/>
          <w:szCs w:val="24"/>
        </w:rPr>
      </w:pPr>
    </w:p>
    <w:p w:rsidR="00152D23" w:rsidRDefault="00152D23" w:rsidP="00834241">
      <w:pPr>
        <w:spacing w:after="120"/>
        <w:ind w:left="720" w:firstLine="720"/>
        <w:rPr>
          <w:b/>
          <w:sz w:val="24"/>
          <w:szCs w:val="24"/>
        </w:rPr>
      </w:pP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1"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1" w:name="_Toc71411540"/>
      <w:r w:rsidRPr="00325DC1">
        <w:rPr>
          <w:rFonts w:eastAsia="Times New Roman"/>
        </w:rPr>
        <w:t>Propo</w:t>
      </w:r>
      <w:r>
        <w:rPr>
          <w:rFonts w:eastAsia="Times New Roman"/>
        </w:rPr>
        <w:t>sal Evaluation/Vendor Selection</w:t>
      </w:r>
      <w:bookmarkEnd w:id="11"/>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2" w:name="_Toc71411541"/>
      <w:r>
        <w:rPr>
          <w:rFonts w:eastAsia="Times New Roman"/>
        </w:rPr>
        <w:t>General Bidder Information</w:t>
      </w:r>
      <w:bookmarkEnd w:id="12"/>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961C9F" w:rsidRDefault="00E96538" w:rsidP="00E96538">
      <w:pPr>
        <w:pStyle w:val="Heading2"/>
        <w:rPr>
          <w:rFonts w:eastAsia="Times New Roman"/>
        </w:rPr>
      </w:pPr>
      <w:bookmarkStart w:id="13" w:name="_Toc71411542"/>
      <w:r w:rsidRPr="00961C9F">
        <w:rPr>
          <w:rFonts w:eastAsia="Times New Roman"/>
        </w:rPr>
        <w:t>SGC Standard Terms and Conditions</w:t>
      </w:r>
      <w:bookmarkEnd w:id="13"/>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2"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4" w:name="_Toc71411543"/>
      <w:r w:rsidRPr="00D059D0">
        <w:rPr>
          <w:rFonts w:eastAsia="Times New Roman"/>
        </w:rPr>
        <w:t>Provisions Applicable to the Contract</w:t>
      </w:r>
      <w:bookmarkEnd w:id="14"/>
    </w:p>
    <w:p w:rsidR="00E96538" w:rsidRDefault="00E96538" w:rsidP="00E96538">
      <w:pPr>
        <w:pStyle w:val="Heading2"/>
        <w:rPr>
          <w:rFonts w:eastAsia="Times New Roman"/>
        </w:rPr>
      </w:pPr>
      <w:bookmarkStart w:id="15" w:name="_Toc71411544"/>
      <w:r>
        <w:rPr>
          <w:rFonts w:eastAsia="Times New Roman"/>
        </w:rPr>
        <w:t>Agreement Term</w:t>
      </w:r>
      <w:bookmarkEnd w:id="15"/>
    </w:p>
    <w:p w:rsidR="00E96538" w:rsidRPr="00EA5550" w:rsidRDefault="00E96538" w:rsidP="00E96538">
      <w:pPr>
        <w:spacing w:after="0"/>
        <w:ind w:left="1440"/>
        <w:jc w:val="both"/>
      </w:pPr>
      <w:r w:rsidRPr="00EA5550">
        <w:t xml:space="preserve">The initial term of the contract will be </w:t>
      </w:r>
      <w:r w:rsidR="002C1F09">
        <w:t>three years</w:t>
      </w:r>
      <w:r w:rsidRPr="00EA5550">
        <w:t xml:space="preserve"> </w:t>
      </w:r>
      <w:r w:rsidR="002C1F09">
        <w:t xml:space="preserve">with two </w:t>
      </w:r>
      <w:r w:rsidRPr="00EA5550">
        <w:t xml:space="preserve">options to renew in favor of SGC, each (1) year in duration (each a renewal term). </w:t>
      </w:r>
    </w:p>
    <w:p w:rsidR="00453D20" w:rsidRPr="00152D23" w:rsidRDefault="00E96538" w:rsidP="00152D23">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E96538" w:rsidRPr="00961C9F" w:rsidRDefault="00E96538" w:rsidP="00E96538">
      <w:pPr>
        <w:pStyle w:val="Heading2"/>
        <w:rPr>
          <w:rFonts w:eastAsia="Times New Roman"/>
        </w:rPr>
      </w:pPr>
      <w:bookmarkStart w:id="16" w:name="_Toc71411545"/>
      <w:r w:rsidRPr="00961C9F">
        <w:rPr>
          <w:rFonts w:eastAsia="Times New Roman"/>
        </w:rPr>
        <w:t>Tax Exempt Status</w:t>
      </w:r>
      <w:bookmarkEnd w:id="16"/>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17" w:name="_Toc71411546"/>
      <w:r w:rsidRPr="00961C9F">
        <w:rPr>
          <w:rFonts w:eastAsia="Times New Roman"/>
        </w:rPr>
        <w:t>Payment Terms</w:t>
      </w:r>
      <w:bookmarkEnd w:id="17"/>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961C9F" w:rsidRDefault="00E96538" w:rsidP="00E96538">
      <w:pPr>
        <w:pStyle w:val="Heading1"/>
        <w:rPr>
          <w:rFonts w:eastAsia="Times New Roman"/>
        </w:rPr>
      </w:pPr>
      <w:bookmarkStart w:id="18" w:name="_Toc71411547"/>
      <w:r w:rsidRPr="00961C9F">
        <w:rPr>
          <w:rFonts w:eastAsia="Times New Roman"/>
        </w:rPr>
        <w:t>Vendor Requirements</w:t>
      </w:r>
      <w:bookmarkEnd w:id="18"/>
    </w:p>
    <w:p w:rsidR="00E96538" w:rsidRPr="00961C9F" w:rsidRDefault="00E96538" w:rsidP="00E96538">
      <w:pPr>
        <w:pStyle w:val="Heading2"/>
        <w:rPr>
          <w:rFonts w:eastAsia="Times New Roman"/>
        </w:rPr>
      </w:pPr>
      <w:bookmarkStart w:id="19" w:name="_Toc71411548"/>
      <w:r w:rsidRPr="00961C9F">
        <w:rPr>
          <w:rFonts w:eastAsia="Times New Roman"/>
        </w:rPr>
        <w:t>Proposal</w:t>
      </w:r>
      <w:bookmarkEnd w:id="19"/>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0" w:name="_Toc71411549"/>
      <w:r w:rsidRPr="00961C9F">
        <w:rPr>
          <w:rFonts w:eastAsia="Times New Roman"/>
        </w:rPr>
        <w:t>Standard Service Agreement</w:t>
      </w:r>
      <w:bookmarkEnd w:id="20"/>
      <w:r w:rsidRPr="00961C9F">
        <w:rPr>
          <w:rFonts w:eastAsia="Times New Roman"/>
        </w:rPr>
        <w:t xml:space="preserve">  </w:t>
      </w:r>
    </w:p>
    <w:p w:rsidR="00E96538" w:rsidRPr="000F7E7B" w:rsidRDefault="00E96538" w:rsidP="00E96538">
      <w:pPr>
        <w:autoSpaceDE w:val="0"/>
        <w:autoSpaceDN w:val="0"/>
        <w:adjustRightInd w:val="0"/>
        <w:spacing w:after="120" w:line="240" w:lineRule="auto"/>
        <w:ind w:left="1440"/>
        <w:jc w:val="both"/>
        <w:rPr>
          <w:rFonts w:eastAsia="Times New Roman" w:cstheme="minorHAnsi"/>
        </w:rPr>
      </w:pPr>
      <w:r w:rsidRPr="000F7E7B">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9C0CE1" w:rsidRDefault="00E96538" w:rsidP="009C0CE1">
      <w:pPr>
        <w:pStyle w:val="Heading1"/>
        <w:rPr>
          <w:rFonts w:eastAsia="Times New Roman"/>
        </w:rPr>
      </w:pPr>
      <w:r>
        <w:rPr>
          <w:rFonts w:eastAsia="Times New Roman"/>
        </w:rPr>
        <w:br w:type="page"/>
      </w:r>
      <w:bookmarkStart w:id="21" w:name="_Toc80017481"/>
      <w:r w:rsidR="009C0CE1">
        <w:rPr>
          <w:rFonts w:eastAsia="Times New Roman"/>
        </w:rPr>
        <w:t xml:space="preserve">Bidder </w:t>
      </w:r>
      <w:r w:rsidR="009C0CE1" w:rsidRPr="0034489C">
        <w:rPr>
          <w:rFonts w:eastAsia="Times New Roman"/>
        </w:rPr>
        <w:t>Cert</w:t>
      </w:r>
      <w:r w:rsidR="009C0CE1">
        <w:rPr>
          <w:rFonts w:eastAsia="Times New Roman"/>
        </w:rPr>
        <w:t>ifications and Representations</w:t>
      </w:r>
      <w:bookmarkEnd w:id="21"/>
    </w:p>
    <w:p w:rsidR="009C0CE1" w:rsidRPr="000D3766" w:rsidRDefault="009C0CE1" w:rsidP="009C0CE1">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9C0CE1" w:rsidRPr="000D3766" w:rsidRDefault="009C0CE1" w:rsidP="009C0CE1">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9C0CE1" w:rsidRPr="000D3766" w:rsidRDefault="009C0CE1" w:rsidP="009C0CE1">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9C0CE1" w:rsidRPr="0023713C" w:rsidRDefault="009C0CE1" w:rsidP="009C0CE1">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3" w:history="1">
        <w:r w:rsidRPr="0023713C">
          <w:rPr>
            <w:rStyle w:val="Hyperlink"/>
          </w:rPr>
          <w:t>https://senecacasinos.com/media/zqdd2j1f/sgc-standard-terms-and-conditions-v-10-30-20.pdf</w:t>
        </w:r>
      </w:hyperlink>
    </w:p>
    <w:p w:rsidR="009C0CE1" w:rsidRPr="000D3766" w:rsidRDefault="009C0CE1" w:rsidP="009C0CE1">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9C0CE1" w:rsidRPr="000D3766" w:rsidRDefault="009C0CE1" w:rsidP="009C0CE1">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9C0CE1" w:rsidRPr="00060A6C" w:rsidRDefault="009C0CE1" w:rsidP="009C0CE1">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9C0CE1" w:rsidRPr="00961C9F" w:rsidRDefault="009C0CE1" w:rsidP="009C0CE1">
      <w:pPr>
        <w:spacing w:before="240" w:after="0" w:line="240" w:lineRule="auto"/>
        <w:ind w:firstLine="720"/>
        <w:rPr>
          <w:rFonts w:eastAsia="Times New Roman" w:cstheme="minorHAnsi"/>
          <w:sz w:val="24"/>
          <w:szCs w:val="24"/>
        </w:rPr>
      </w:pPr>
      <w:r>
        <w:rPr>
          <w:rFonts w:eastAsia="Times New Roman" w:cstheme="minorHAnsi"/>
          <w:sz w:val="24"/>
          <w:szCs w:val="24"/>
        </w:rPr>
        <w:t xml:space="preserve">Legal Name of Bidder: </w:t>
      </w:r>
      <w:r>
        <w:rPr>
          <w:rFonts w:eastAsia="Times New Roman" w:cstheme="minorHAnsi"/>
          <w:sz w:val="24"/>
          <w:szCs w:val="24"/>
        </w:rPr>
        <w:softHyphen/>
        <w:t>_________________________________________</w:t>
      </w:r>
      <w:r w:rsidRPr="00961C9F">
        <w:rPr>
          <w:rFonts w:eastAsia="Times New Roman" w:cstheme="minorHAnsi"/>
          <w:sz w:val="24"/>
          <w:szCs w:val="24"/>
        </w:rPr>
        <w:t>_______</w:t>
      </w:r>
    </w:p>
    <w:p w:rsidR="009C0CE1" w:rsidRPr="00961C9F" w:rsidRDefault="009C0CE1" w:rsidP="009C0CE1">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rPr>
        <w:t>_________________________________________</w:t>
      </w:r>
    </w:p>
    <w:p w:rsidR="009C0CE1" w:rsidRPr="00961C9F" w:rsidRDefault="009C0CE1" w:rsidP="009C0CE1">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Pr>
          <w:rFonts w:eastAsia="Times New Roman" w:cstheme="minorHAnsi"/>
          <w:sz w:val="24"/>
          <w:szCs w:val="24"/>
        </w:rPr>
        <w:t>___________________________________________________</w:t>
      </w:r>
    </w:p>
    <w:p w:rsidR="009C0CE1" w:rsidRPr="00961C9F" w:rsidRDefault="009C0CE1" w:rsidP="009C0CE1">
      <w:pPr>
        <w:spacing w:before="280" w:after="0" w:line="240" w:lineRule="auto"/>
        <w:ind w:firstLine="720"/>
        <w:rPr>
          <w:rFonts w:eastAsia="Times New Roman" w:cstheme="minorHAnsi"/>
          <w:sz w:val="24"/>
          <w:szCs w:val="24"/>
        </w:rPr>
      </w:pPr>
      <w:r>
        <w:rPr>
          <w:rFonts w:eastAsia="Times New Roman" w:cstheme="minorHAnsi"/>
          <w:sz w:val="24"/>
          <w:szCs w:val="24"/>
        </w:rPr>
        <w:t>Telephone: ______________________</w:t>
      </w:r>
      <w:r w:rsidRPr="00961C9F">
        <w:rPr>
          <w:rFonts w:eastAsia="Times New Roman" w:cstheme="minorHAnsi"/>
          <w:sz w:val="24"/>
          <w:szCs w:val="24"/>
        </w:rPr>
        <w:tab/>
        <w:t>Fax:  _</w:t>
      </w:r>
      <w:r>
        <w:rPr>
          <w:rFonts w:eastAsia="Times New Roman" w:cstheme="minorHAnsi"/>
          <w:sz w:val="24"/>
          <w:szCs w:val="24"/>
        </w:rPr>
        <w:t>___________________</w:t>
      </w:r>
      <w:r w:rsidRPr="00961C9F">
        <w:rPr>
          <w:rFonts w:eastAsia="Times New Roman" w:cstheme="minorHAnsi"/>
          <w:sz w:val="24"/>
          <w:szCs w:val="24"/>
        </w:rPr>
        <w:t>______</w:t>
      </w:r>
    </w:p>
    <w:p w:rsidR="009C0CE1" w:rsidRPr="00961C9F" w:rsidRDefault="009C0CE1" w:rsidP="009C0CE1">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w:t>
      </w:r>
    </w:p>
    <w:p w:rsidR="009C0CE1" w:rsidRPr="00961C9F" w:rsidRDefault="009C0CE1" w:rsidP="009C0CE1">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rPr>
        <w:t>______________________________________________</w:t>
      </w:r>
      <w:r w:rsidRPr="00961C9F">
        <w:rPr>
          <w:rFonts w:eastAsia="Times New Roman" w:cstheme="minorHAnsi"/>
          <w:sz w:val="24"/>
          <w:szCs w:val="24"/>
        </w:rPr>
        <w:t>_</w:t>
      </w:r>
    </w:p>
    <w:p w:rsidR="009C0CE1" w:rsidRPr="00961C9F" w:rsidRDefault="009C0CE1" w:rsidP="009C0CE1">
      <w:pPr>
        <w:spacing w:before="360" w:after="0" w:line="240" w:lineRule="auto"/>
        <w:ind w:firstLine="720"/>
        <w:rPr>
          <w:rFonts w:eastAsia="Times New Roman" w:cstheme="minorHAnsi"/>
          <w:sz w:val="24"/>
          <w:szCs w:val="24"/>
        </w:rPr>
      </w:pPr>
      <w:r w:rsidRPr="00961C9F">
        <w:rPr>
          <w:rFonts w:eastAsia="Times New Roman" w:cstheme="minorHAnsi"/>
          <w:sz w:val="24"/>
          <w:szCs w:val="24"/>
        </w:rPr>
        <w:t>Rep</w:t>
      </w:r>
      <w:r>
        <w:rPr>
          <w:rFonts w:eastAsia="Times New Roman" w:cstheme="minorHAnsi"/>
          <w:sz w:val="24"/>
          <w:szCs w:val="24"/>
        </w:rPr>
        <w:t>resentative’s Signature: ____________________________________________</w:t>
      </w:r>
      <w:r w:rsidRPr="00961C9F">
        <w:rPr>
          <w:rFonts w:eastAsia="Times New Roman" w:cstheme="minorHAnsi"/>
          <w:sz w:val="24"/>
          <w:szCs w:val="24"/>
        </w:rPr>
        <w:t xml:space="preserve"> </w:t>
      </w:r>
    </w:p>
    <w:p w:rsidR="009C0CE1" w:rsidRPr="0015015C" w:rsidRDefault="009C0CE1" w:rsidP="009C0CE1">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Pr>
          <w:rFonts w:eastAsia="Times New Roman" w:cstheme="minorHAnsi"/>
          <w:sz w:val="24"/>
          <w:szCs w:val="24"/>
        </w:rPr>
        <w:t>_________________________________________</w:t>
      </w:r>
    </w:p>
    <w:p w:rsidR="009C0CE1" w:rsidRPr="00961C9F" w:rsidRDefault="009C0CE1" w:rsidP="009C0CE1">
      <w:pPr>
        <w:spacing w:before="280" w:after="0" w:line="240" w:lineRule="auto"/>
        <w:ind w:firstLine="720"/>
        <w:rPr>
          <w:rFonts w:eastAsia="Times New Roman" w:cstheme="minorHAnsi"/>
          <w:sz w:val="24"/>
          <w:szCs w:val="24"/>
        </w:rPr>
      </w:pPr>
      <w:r w:rsidRPr="00961C9F">
        <w:rPr>
          <w:rFonts w:eastAsia="Times New Roman" w:cstheme="minorHAnsi"/>
          <w:sz w:val="24"/>
          <w:szCs w:val="24"/>
        </w:rPr>
        <w:t>Repr</w:t>
      </w:r>
      <w:r>
        <w:rPr>
          <w:rFonts w:eastAsia="Times New Roman" w:cstheme="minorHAnsi"/>
          <w:sz w:val="24"/>
          <w:szCs w:val="24"/>
        </w:rPr>
        <w:t>esentative’s Printed Title: __________________________________________</w:t>
      </w:r>
    </w:p>
    <w:p w:rsidR="00E96538" w:rsidRPr="009C0CE1" w:rsidRDefault="009C0CE1" w:rsidP="009C0CE1">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NAICS code # ___________________</w:t>
      </w:r>
      <w:r w:rsidR="00E96538">
        <w:rPr>
          <w:rFonts w:ascii="Georgia" w:eastAsia="Times New Roman" w:hAnsi="Georgia" w:cs="Times New Roman"/>
        </w:rPr>
        <w:tab/>
      </w:r>
    </w:p>
    <w:sectPr w:rsidR="00E96538" w:rsidRPr="009C0CE1" w:rsidSect="004F216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2A3F">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F7E7B"/>
    <w:rsid w:val="00152D23"/>
    <w:rsid w:val="0015349C"/>
    <w:rsid w:val="001827BB"/>
    <w:rsid w:val="001906A6"/>
    <w:rsid w:val="0023713C"/>
    <w:rsid w:val="00237E51"/>
    <w:rsid w:val="002C1F09"/>
    <w:rsid w:val="00323566"/>
    <w:rsid w:val="0042040E"/>
    <w:rsid w:val="00453D20"/>
    <w:rsid w:val="00456E00"/>
    <w:rsid w:val="00470E46"/>
    <w:rsid w:val="00491218"/>
    <w:rsid w:val="004D32F5"/>
    <w:rsid w:val="004F2163"/>
    <w:rsid w:val="00666BE4"/>
    <w:rsid w:val="006A381D"/>
    <w:rsid w:val="00794D02"/>
    <w:rsid w:val="007F794E"/>
    <w:rsid w:val="008155C1"/>
    <w:rsid w:val="00834241"/>
    <w:rsid w:val="008B1D2C"/>
    <w:rsid w:val="00997B07"/>
    <w:rsid w:val="009C0CE1"/>
    <w:rsid w:val="009D2F2D"/>
    <w:rsid w:val="009D47D3"/>
    <w:rsid w:val="00B04250"/>
    <w:rsid w:val="00C60AFF"/>
    <w:rsid w:val="00CE06E8"/>
    <w:rsid w:val="00D025E1"/>
    <w:rsid w:val="00DB33F0"/>
    <w:rsid w:val="00DF2A3F"/>
    <w:rsid w:val="00E96538"/>
    <w:rsid w:val="00EE6F09"/>
    <w:rsid w:val="00EE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0CD3"/>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D23"/>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casinos.com/media/zqdd2j1f/sgc-standard-terms-and-conditions-v-10-3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10</cp:revision>
  <dcterms:created xsi:type="dcterms:W3CDTF">2023-01-11T18:26:00Z</dcterms:created>
  <dcterms:modified xsi:type="dcterms:W3CDTF">2023-01-17T14:45:00Z</dcterms:modified>
</cp:coreProperties>
</file>