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7951E0">
                                  <w:rPr>
                                    <w:color w:val="5B9BD5" w:themeColor="accent1"/>
                                    <w:sz w:val="40"/>
                                    <w:szCs w:val="40"/>
                                  </w:rPr>
                                  <w:t xml:space="preserve"> </w:t>
                                </w:r>
                                <w:r>
                                  <w:rPr>
                                    <w:color w:val="5B9BD5" w:themeColor="accent1"/>
                                    <w:sz w:val="40"/>
                                    <w:szCs w:val="40"/>
                                  </w:rPr>
                                  <w:t xml:space="preserve">         </w:t>
                                </w:r>
                                <w:r w:rsidR="00560B6D">
                                  <w:rPr>
                                    <w:color w:val="5B9BD5" w:themeColor="accent1"/>
                                    <w:sz w:val="40"/>
                                    <w:szCs w:val="40"/>
                                  </w:rPr>
                                  <w:t>S</w:t>
                                </w:r>
                                <w:r w:rsidR="00A478C9">
                                  <w:rPr>
                                    <w:color w:val="5B9BD5" w:themeColor="accent1"/>
                                    <w:sz w:val="40"/>
                                    <w:szCs w:val="40"/>
                                  </w:rPr>
                                  <w:t>N</w:t>
                                </w:r>
                                <w:r w:rsidR="005E555E">
                                  <w:rPr>
                                    <w:color w:val="5B9BD5" w:themeColor="accent1"/>
                                    <w:sz w:val="40"/>
                                    <w:szCs w:val="40"/>
                                  </w:rPr>
                                  <w:t>RC-00</w:t>
                                </w:r>
                                <w:r w:rsidR="00AA06AE">
                                  <w:rPr>
                                    <w:color w:val="5B9BD5" w:themeColor="accent1"/>
                                    <w:sz w:val="40"/>
                                    <w:szCs w:val="40"/>
                                  </w:rPr>
                                  <w:t>0</w:t>
                                </w:r>
                                <w:r w:rsidR="00A478C9">
                                  <w:rPr>
                                    <w:color w:val="5B9BD5" w:themeColor="accent1"/>
                                    <w:sz w:val="40"/>
                                    <w:szCs w:val="40"/>
                                  </w:rPr>
                                  <w:t>5</w:t>
                                </w:r>
                                <w:r w:rsidR="00751BEA">
                                  <w:rPr>
                                    <w:color w:val="5B9BD5" w:themeColor="accent1"/>
                                    <w:sz w:val="40"/>
                                    <w:szCs w:val="40"/>
                                  </w:rPr>
                                  <w:t>-2</w:t>
                                </w:r>
                                <w:r w:rsidR="00AA06AE">
                                  <w:rPr>
                                    <w:color w:val="5B9BD5" w:themeColor="accent1"/>
                                    <w:sz w:val="40"/>
                                    <w:szCs w:val="40"/>
                                  </w:rPr>
                                  <w:t>2</w:t>
                                </w:r>
                                <w:r w:rsidR="00D73A54">
                                  <w:rPr>
                                    <w:color w:val="5B9BD5" w:themeColor="accent1"/>
                                    <w:sz w:val="40"/>
                                    <w:szCs w:val="40"/>
                                  </w:rPr>
                                  <w:t xml:space="preserve">HW </w:t>
                                </w:r>
                                <w:r w:rsidR="00AA06AE">
                                  <w:rPr>
                                    <w:color w:val="5B9BD5" w:themeColor="accent1"/>
                                    <w:sz w:val="40"/>
                                    <w:szCs w:val="40"/>
                                  </w:rPr>
                                  <w:t>Koi Tables and Chairs</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7951E0">
                            <w:rPr>
                              <w:color w:val="5B9BD5" w:themeColor="accent1"/>
                              <w:sz w:val="40"/>
                              <w:szCs w:val="40"/>
                            </w:rPr>
                            <w:t xml:space="preserve"> </w:t>
                          </w:r>
                          <w:r>
                            <w:rPr>
                              <w:color w:val="5B9BD5" w:themeColor="accent1"/>
                              <w:sz w:val="40"/>
                              <w:szCs w:val="40"/>
                            </w:rPr>
                            <w:t xml:space="preserve">         </w:t>
                          </w:r>
                          <w:r w:rsidR="00560B6D">
                            <w:rPr>
                              <w:color w:val="5B9BD5" w:themeColor="accent1"/>
                              <w:sz w:val="40"/>
                              <w:szCs w:val="40"/>
                            </w:rPr>
                            <w:t>S</w:t>
                          </w:r>
                          <w:r w:rsidR="00A478C9">
                            <w:rPr>
                              <w:color w:val="5B9BD5" w:themeColor="accent1"/>
                              <w:sz w:val="40"/>
                              <w:szCs w:val="40"/>
                            </w:rPr>
                            <w:t>N</w:t>
                          </w:r>
                          <w:r w:rsidR="005E555E">
                            <w:rPr>
                              <w:color w:val="5B9BD5" w:themeColor="accent1"/>
                              <w:sz w:val="40"/>
                              <w:szCs w:val="40"/>
                            </w:rPr>
                            <w:t>RC-00</w:t>
                          </w:r>
                          <w:r w:rsidR="00AA06AE">
                            <w:rPr>
                              <w:color w:val="5B9BD5" w:themeColor="accent1"/>
                              <w:sz w:val="40"/>
                              <w:szCs w:val="40"/>
                            </w:rPr>
                            <w:t>0</w:t>
                          </w:r>
                          <w:r w:rsidR="00A478C9">
                            <w:rPr>
                              <w:color w:val="5B9BD5" w:themeColor="accent1"/>
                              <w:sz w:val="40"/>
                              <w:szCs w:val="40"/>
                            </w:rPr>
                            <w:t>5</w:t>
                          </w:r>
                          <w:r w:rsidR="00751BEA">
                            <w:rPr>
                              <w:color w:val="5B9BD5" w:themeColor="accent1"/>
                              <w:sz w:val="40"/>
                              <w:szCs w:val="40"/>
                            </w:rPr>
                            <w:t>-2</w:t>
                          </w:r>
                          <w:r w:rsidR="00AA06AE">
                            <w:rPr>
                              <w:color w:val="5B9BD5" w:themeColor="accent1"/>
                              <w:sz w:val="40"/>
                              <w:szCs w:val="40"/>
                            </w:rPr>
                            <w:t>2</w:t>
                          </w:r>
                          <w:r w:rsidR="00D73A54">
                            <w:rPr>
                              <w:color w:val="5B9BD5" w:themeColor="accent1"/>
                              <w:sz w:val="40"/>
                              <w:szCs w:val="40"/>
                            </w:rPr>
                            <w:t xml:space="preserve">HW </w:t>
                          </w:r>
                          <w:r w:rsidR="00AA06AE">
                            <w:rPr>
                              <w:color w:val="5B9BD5" w:themeColor="accent1"/>
                              <w:sz w:val="40"/>
                              <w:szCs w:val="40"/>
                            </w:rPr>
                            <w:t>Koi Tables and Chairs</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E48CF" w:rsidRDefault="00AA06AE" w:rsidP="00E96538">
                                <w:pPr>
                                  <w:pStyle w:val="NoSpacing"/>
                                  <w:jc w:val="right"/>
                                  <w:rPr>
                                    <w:color w:val="5B9BD5" w:themeColor="accent1"/>
                                    <w:sz w:val="24"/>
                                    <w:szCs w:val="24"/>
                                  </w:rPr>
                                </w:pPr>
                                <w:r>
                                  <w:rPr>
                                    <w:color w:val="5B9BD5" w:themeColor="accent1"/>
                                    <w:sz w:val="24"/>
                                    <w:szCs w:val="24"/>
                                  </w:rPr>
                                  <w:t>November</w:t>
                                </w:r>
                                <w:r w:rsidR="00F47FBE">
                                  <w:rPr>
                                    <w:color w:val="5B9BD5" w:themeColor="accent1"/>
                                    <w:sz w:val="24"/>
                                    <w:szCs w:val="24"/>
                                  </w:rPr>
                                  <w:t xml:space="preserve"> </w:t>
                                </w:r>
                                <w:r>
                                  <w:rPr>
                                    <w:color w:val="5B9BD5" w:themeColor="accent1"/>
                                    <w:sz w:val="24"/>
                                    <w:szCs w:val="24"/>
                                  </w:rPr>
                                  <w:t>19</w:t>
                                </w:r>
                                <w:r w:rsidR="00A478C9">
                                  <w:rPr>
                                    <w:color w:val="5B9BD5" w:themeColor="accent1"/>
                                    <w:sz w:val="24"/>
                                    <w:szCs w:val="24"/>
                                  </w:rPr>
                                  <w:t>,</w:t>
                                </w:r>
                                <w:r w:rsidR="00751BEA">
                                  <w:rPr>
                                    <w:color w:val="5B9BD5" w:themeColor="accent1"/>
                                    <w:sz w:val="24"/>
                                    <w:szCs w:val="24"/>
                                  </w:rPr>
                                  <w:t xml:space="preserve">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E48CF" w:rsidRDefault="00AA06AE" w:rsidP="00E96538">
                          <w:pPr>
                            <w:pStyle w:val="NoSpacing"/>
                            <w:jc w:val="right"/>
                            <w:rPr>
                              <w:color w:val="5B9BD5" w:themeColor="accent1"/>
                              <w:sz w:val="24"/>
                              <w:szCs w:val="24"/>
                            </w:rPr>
                          </w:pPr>
                          <w:r>
                            <w:rPr>
                              <w:color w:val="5B9BD5" w:themeColor="accent1"/>
                              <w:sz w:val="24"/>
                              <w:szCs w:val="24"/>
                            </w:rPr>
                            <w:t>November</w:t>
                          </w:r>
                          <w:r w:rsidR="00F47FBE">
                            <w:rPr>
                              <w:color w:val="5B9BD5" w:themeColor="accent1"/>
                              <w:sz w:val="24"/>
                              <w:szCs w:val="24"/>
                            </w:rPr>
                            <w:t xml:space="preserve"> </w:t>
                          </w:r>
                          <w:r>
                            <w:rPr>
                              <w:color w:val="5B9BD5" w:themeColor="accent1"/>
                              <w:sz w:val="24"/>
                              <w:szCs w:val="24"/>
                            </w:rPr>
                            <w:t>19</w:t>
                          </w:r>
                          <w:r w:rsidR="00A478C9">
                            <w:rPr>
                              <w:color w:val="5B9BD5" w:themeColor="accent1"/>
                              <w:sz w:val="24"/>
                              <w:szCs w:val="24"/>
                            </w:rPr>
                            <w:t>,</w:t>
                          </w:r>
                          <w:r w:rsidR="00751BEA">
                            <w:rPr>
                              <w:color w:val="5B9BD5" w:themeColor="accent1"/>
                              <w:sz w:val="24"/>
                              <w:szCs w:val="24"/>
                            </w:rPr>
                            <w:t xml:space="preserve">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1A7E45"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D1A34"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C91427"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9659324" w:history="1">
            <w:r w:rsidR="00C91427" w:rsidRPr="00B97751">
              <w:rPr>
                <w:rStyle w:val="Hyperlink"/>
                <w:noProof/>
              </w:rPr>
              <w:t>I.</w:t>
            </w:r>
            <w:r w:rsidR="00C91427">
              <w:rPr>
                <w:rFonts w:eastAsiaTheme="minorEastAsia"/>
                <w:noProof/>
              </w:rPr>
              <w:tab/>
            </w:r>
            <w:r w:rsidR="00C91427" w:rsidRPr="00B97751">
              <w:rPr>
                <w:rStyle w:val="Hyperlink"/>
                <w:noProof/>
              </w:rPr>
              <w:t>Introduction</w:t>
            </w:r>
            <w:r w:rsidR="00C91427">
              <w:rPr>
                <w:noProof/>
                <w:webHidden/>
              </w:rPr>
              <w:tab/>
            </w:r>
            <w:r w:rsidR="00C91427">
              <w:rPr>
                <w:noProof/>
                <w:webHidden/>
              </w:rPr>
              <w:fldChar w:fldCharType="begin"/>
            </w:r>
            <w:r w:rsidR="00C91427">
              <w:rPr>
                <w:noProof/>
                <w:webHidden/>
              </w:rPr>
              <w:instrText xml:space="preserve"> PAGEREF _Toc79659324 \h </w:instrText>
            </w:r>
            <w:r w:rsidR="00C91427">
              <w:rPr>
                <w:noProof/>
                <w:webHidden/>
              </w:rPr>
            </w:r>
            <w:r w:rsidR="00C91427">
              <w:rPr>
                <w:noProof/>
                <w:webHidden/>
              </w:rPr>
              <w:fldChar w:fldCharType="separate"/>
            </w:r>
            <w:r w:rsidR="00312215">
              <w:rPr>
                <w:noProof/>
                <w:webHidden/>
              </w:rPr>
              <w:t>2</w:t>
            </w:r>
            <w:r w:rsidR="00C91427">
              <w:rPr>
                <w:noProof/>
                <w:webHidden/>
              </w:rPr>
              <w:fldChar w:fldCharType="end"/>
            </w:r>
          </w:hyperlink>
        </w:p>
        <w:p w:rsidR="00C91427" w:rsidRDefault="001A7E45">
          <w:pPr>
            <w:pStyle w:val="TOC1"/>
            <w:tabs>
              <w:tab w:val="left" w:pos="440"/>
              <w:tab w:val="right" w:leader="dot" w:pos="9350"/>
            </w:tabs>
            <w:rPr>
              <w:rFonts w:eastAsiaTheme="minorEastAsia"/>
              <w:noProof/>
            </w:rPr>
          </w:pPr>
          <w:hyperlink w:anchor="_Toc79659325" w:history="1">
            <w:r w:rsidR="00C91427" w:rsidRPr="00B97751">
              <w:rPr>
                <w:rStyle w:val="Hyperlink"/>
                <w:noProof/>
              </w:rPr>
              <w:t>II.</w:t>
            </w:r>
            <w:r w:rsidR="00C91427">
              <w:rPr>
                <w:rFonts w:eastAsiaTheme="minorEastAsia"/>
                <w:noProof/>
              </w:rPr>
              <w:tab/>
            </w:r>
            <w:r w:rsidR="00C91427" w:rsidRPr="00B97751">
              <w:rPr>
                <w:rStyle w:val="Hyperlink"/>
                <w:noProof/>
              </w:rPr>
              <w:t>RFP Objective</w:t>
            </w:r>
            <w:r w:rsidR="00C91427">
              <w:rPr>
                <w:noProof/>
                <w:webHidden/>
              </w:rPr>
              <w:tab/>
            </w:r>
            <w:r w:rsidR="00C91427">
              <w:rPr>
                <w:noProof/>
                <w:webHidden/>
              </w:rPr>
              <w:fldChar w:fldCharType="begin"/>
            </w:r>
            <w:r w:rsidR="00C91427">
              <w:rPr>
                <w:noProof/>
                <w:webHidden/>
              </w:rPr>
              <w:instrText xml:space="preserve"> PAGEREF _Toc79659325 \h </w:instrText>
            </w:r>
            <w:r w:rsidR="00C91427">
              <w:rPr>
                <w:noProof/>
                <w:webHidden/>
              </w:rPr>
            </w:r>
            <w:r w:rsidR="00C91427">
              <w:rPr>
                <w:noProof/>
                <w:webHidden/>
              </w:rPr>
              <w:fldChar w:fldCharType="separate"/>
            </w:r>
            <w:r w:rsidR="00312215">
              <w:rPr>
                <w:noProof/>
                <w:webHidden/>
              </w:rPr>
              <w:t>2</w:t>
            </w:r>
            <w:r w:rsidR="00C91427">
              <w:rPr>
                <w:noProof/>
                <w:webHidden/>
              </w:rPr>
              <w:fldChar w:fldCharType="end"/>
            </w:r>
          </w:hyperlink>
        </w:p>
        <w:p w:rsidR="00C91427" w:rsidRDefault="001A7E45">
          <w:pPr>
            <w:pStyle w:val="TOC1"/>
            <w:tabs>
              <w:tab w:val="left" w:pos="660"/>
              <w:tab w:val="right" w:leader="dot" w:pos="9350"/>
            </w:tabs>
            <w:rPr>
              <w:rFonts w:eastAsiaTheme="minorEastAsia"/>
              <w:noProof/>
            </w:rPr>
          </w:pPr>
          <w:hyperlink w:anchor="_Toc79659326" w:history="1">
            <w:r w:rsidR="00C91427" w:rsidRPr="00B97751">
              <w:rPr>
                <w:rStyle w:val="Hyperlink"/>
                <w:noProof/>
              </w:rPr>
              <w:t>III.</w:t>
            </w:r>
            <w:r w:rsidR="00C91427">
              <w:rPr>
                <w:rFonts w:eastAsiaTheme="minorEastAsia"/>
                <w:noProof/>
              </w:rPr>
              <w:tab/>
            </w:r>
            <w:r w:rsidR="00C91427" w:rsidRPr="00B97751">
              <w:rPr>
                <w:rStyle w:val="Hyperlink"/>
                <w:noProof/>
              </w:rPr>
              <w:t>RFP Administrative Information</w:t>
            </w:r>
            <w:r w:rsidR="00C91427">
              <w:rPr>
                <w:noProof/>
                <w:webHidden/>
              </w:rPr>
              <w:tab/>
            </w:r>
            <w:r w:rsidR="00C91427">
              <w:rPr>
                <w:noProof/>
                <w:webHidden/>
              </w:rPr>
              <w:fldChar w:fldCharType="begin"/>
            </w:r>
            <w:r w:rsidR="00C91427">
              <w:rPr>
                <w:noProof/>
                <w:webHidden/>
              </w:rPr>
              <w:instrText xml:space="preserve"> PAGEREF _Toc79659326 \h </w:instrText>
            </w:r>
            <w:r w:rsidR="00C91427">
              <w:rPr>
                <w:noProof/>
                <w:webHidden/>
              </w:rPr>
            </w:r>
            <w:r w:rsidR="00C91427">
              <w:rPr>
                <w:noProof/>
                <w:webHidden/>
              </w:rPr>
              <w:fldChar w:fldCharType="separate"/>
            </w:r>
            <w:r w:rsidR="00312215">
              <w:rPr>
                <w:noProof/>
                <w:webHidden/>
              </w:rPr>
              <w:t>2</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27" w:history="1">
            <w:r w:rsidR="00C91427" w:rsidRPr="00B97751">
              <w:rPr>
                <w:rStyle w:val="Hyperlink"/>
                <w:noProof/>
              </w:rPr>
              <w:t>A.</w:t>
            </w:r>
            <w:r w:rsidR="00C91427">
              <w:rPr>
                <w:rFonts w:eastAsiaTheme="minorEastAsia"/>
                <w:noProof/>
              </w:rPr>
              <w:tab/>
            </w:r>
            <w:r w:rsidR="00C91427" w:rsidRPr="00B97751">
              <w:rPr>
                <w:rStyle w:val="Hyperlink"/>
                <w:noProof/>
              </w:rPr>
              <w:t>Contact Information</w:t>
            </w:r>
            <w:r w:rsidR="00C91427">
              <w:rPr>
                <w:noProof/>
                <w:webHidden/>
              </w:rPr>
              <w:tab/>
            </w:r>
            <w:r w:rsidR="00C91427">
              <w:rPr>
                <w:noProof/>
                <w:webHidden/>
              </w:rPr>
              <w:fldChar w:fldCharType="begin"/>
            </w:r>
            <w:r w:rsidR="00C91427">
              <w:rPr>
                <w:noProof/>
                <w:webHidden/>
              </w:rPr>
              <w:instrText xml:space="preserve"> PAGEREF _Toc79659327 \h </w:instrText>
            </w:r>
            <w:r w:rsidR="00C91427">
              <w:rPr>
                <w:noProof/>
                <w:webHidden/>
              </w:rPr>
            </w:r>
            <w:r w:rsidR="00C91427">
              <w:rPr>
                <w:noProof/>
                <w:webHidden/>
              </w:rPr>
              <w:fldChar w:fldCharType="separate"/>
            </w:r>
            <w:r w:rsidR="00312215">
              <w:rPr>
                <w:noProof/>
                <w:webHidden/>
              </w:rPr>
              <w:t>2</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28" w:history="1">
            <w:r w:rsidR="00C91427" w:rsidRPr="00B97751">
              <w:rPr>
                <w:rStyle w:val="Hyperlink"/>
                <w:noProof/>
              </w:rPr>
              <w:t>B.</w:t>
            </w:r>
            <w:r w:rsidR="00C91427">
              <w:rPr>
                <w:rFonts w:eastAsiaTheme="minorEastAsia"/>
                <w:noProof/>
              </w:rPr>
              <w:tab/>
            </w:r>
            <w:r w:rsidR="00C91427" w:rsidRPr="00B97751">
              <w:rPr>
                <w:rStyle w:val="Hyperlink"/>
                <w:noProof/>
              </w:rPr>
              <w:t>Schedule of Events</w:t>
            </w:r>
            <w:r w:rsidR="00C91427">
              <w:rPr>
                <w:noProof/>
                <w:webHidden/>
              </w:rPr>
              <w:tab/>
            </w:r>
            <w:r w:rsidR="00C91427">
              <w:rPr>
                <w:noProof/>
                <w:webHidden/>
              </w:rPr>
              <w:fldChar w:fldCharType="begin"/>
            </w:r>
            <w:r w:rsidR="00C91427">
              <w:rPr>
                <w:noProof/>
                <w:webHidden/>
              </w:rPr>
              <w:instrText xml:space="preserve"> PAGEREF _Toc79659328 \h </w:instrText>
            </w:r>
            <w:r w:rsidR="00C91427">
              <w:rPr>
                <w:noProof/>
                <w:webHidden/>
              </w:rPr>
            </w:r>
            <w:r w:rsidR="00C91427">
              <w:rPr>
                <w:noProof/>
                <w:webHidden/>
              </w:rPr>
              <w:fldChar w:fldCharType="separate"/>
            </w:r>
            <w:r w:rsidR="00312215">
              <w:rPr>
                <w:noProof/>
                <w:webHidden/>
              </w:rPr>
              <w:t>2</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29" w:history="1">
            <w:r w:rsidR="00C91427" w:rsidRPr="00B97751">
              <w:rPr>
                <w:rStyle w:val="Hyperlink"/>
                <w:rFonts w:eastAsia="Times New Roman"/>
                <w:noProof/>
              </w:rPr>
              <w:t>C.</w:t>
            </w:r>
            <w:r w:rsidR="00C91427">
              <w:rPr>
                <w:rFonts w:eastAsiaTheme="minorEastAsia"/>
                <w:noProof/>
              </w:rPr>
              <w:tab/>
            </w:r>
            <w:r w:rsidR="00C91427" w:rsidRPr="00B97751">
              <w:rPr>
                <w:rStyle w:val="Hyperlink"/>
                <w:rFonts w:eastAsia="Times New Roman"/>
                <w:noProof/>
              </w:rPr>
              <w:t>Intent to Bid</w:t>
            </w:r>
            <w:r w:rsidR="00C91427">
              <w:rPr>
                <w:noProof/>
                <w:webHidden/>
              </w:rPr>
              <w:tab/>
            </w:r>
            <w:r w:rsidR="00C91427">
              <w:rPr>
                <w:noProof/>
                <w:webHidden/>
              </w:rPr>
              <w:fldChar w:fldCharType="begin"/>
            </w:r>
            <w:r w:rsidR="00C91427">
              <w:rPr>
                <w:noProof/>
                <w:webHidden/>
              </w:rPr>
              <w:instrText xml:space="preserve"> PAGEREF _Toc79659329 \h </w:instrText>
            </w:r>
            <w:r w:rsidR="00C91427">
              <w:rPr>
                <w:noProof/>
                <w:webHidden/>
              </w:rPr>
            </w:r>
            <w:r w:rsidR="00C91427">
              <w:rPr>
                <w:noProof/>
                <w:webHidden/>
              </w:rPr>
              <w:fldChar w:fldCharType="separate"/>
            </w:r>
            <w:r w:rsidR="00312215">
              <w:rPr>
                <w:noProof/>
                <w:webHidden/>
              </w:rPr>
              <w:t>2</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30" w:history="1">
            <w:r w:rsidR="00C91427" w:rsidRPr="00B97751">
              <w:rPr>
                <w:rStyle w:val="Hyperlink"/>
                <w:rFonts w:eastAsia="Times New Roman"/>
                <w:noProof/>
              </w:rPr>
              <w:t>D.</w:t>
            </w:r>
            <w:r w:rsidR="00C91427">
              <w:rPr>
                <w:rFonts w:eastAsiaTheme="minorEastAsia"/>
                <w:noProof/>
              </w:rPr>
              <w:tab/>
            </w:r>
            <w:r w:rsidR="00C91427" w:rsidRPr="00B97751">
              <w:rPr>
                <w:rStyle w:val="Hyperlink"/>
                <w:rFonts w:eastAsia="Times New Roman"/>
                <w:noProof/>
              </w:rPr>
              <w:t>Bidder Questions</w:t>
            </w:r>
            <w:r w:rsidR="00C91427">
              <w:rPr>
                <w:noProof/>
                <w:webHidden/>
              </w:rPr>
              <w:tab/>
            </w:r>
            <w:r w:rsidR="00C91427">
              <w:rPr>
                <w:noProof/>
                <w:webHidden/>
              </w:rPr>
              <w:fldChar w:fldCharType="begin"/>
            </w:r>
            <w:r w:rsidR="00C91427">
              <w:rPr>
                <w:noProof/>
                <w:webHidden/>
              </w:rPr>
              <w:instrText xml:space="preserve"> PAGEREF _Toc79659330 \h </w:instrText>
            </w:r>
            <w:r w:rsidR="00C91427">
              <w:rPr>
                <w:noProof/>
                <w:webHidden/>
              </w:rPr>
            </w:r>
            <w:r w:rsidR="00C91427">
              <w:rPr>
                <w:noProof/>
                <w:webHidden/>
              </w:rPr>
              <w:fldChar w:fldCharType="separate"/>
            </w:r>
            <w:r w:rsidR="00312215">
              <w:rPr>
                <w:noProof/>
                <w:webHidden/>
              </w:rPr>
              <w:t>3</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31" w:history="1">
            <w:r w:rsidR="00C91427" w:rsidRPr="00B97751">
              <w:rPr>
                <w:rStyle w:val="Hyperlink"/>
                <w:rFonts w:eastAsia="Times New Roman"/>
                <w:noProof/>
              </w:rPr>
              <w:t>E.</w:t>
            </w:r>
            <w:r w:rsidR="00C91427">
              <w:rPr>
                <w:rFonts w:eastAsiaTheme="minorEastAsia"/>
                <w:noProof/>
              </w:rPr>
              <w:tab/>
            </w:r>
            <w:r w:rsidR="00C91427" w:rsidRPr="00B97751">
              <w:rPr>
                <w:rStyle w:val="Hyperlink"/>
                <w:rFonts w:eastAsia="Times New Roman"/>
                <w:noProof/>
              </w:rPr>
              <w:t>Submission of Proposals</w:t>
            </w:r>
            <w:r w:rsidR="00C91427">
              <w:rPr>
                <w:noProof/>
                <w:webHidden/>
              </w:rPr>
              <w:tab/>
            </w:r>
            <w:r w:rsidR="00C91427">
              <w:rPr>
                <w:noProof/>
                <w:webHidden/>
              </w:rPr>
              <w:fldChar w:fldCharType="begin"/>
            </w:r>
            <w:r w:rsidR="00C91427">
              <w:rPr>
                <w:noProof/>
                <w:webHidden/>
              </w:rPr>
              <w:instrText xml:space="preserve"> PAGEREF _Toc79659331 \h </w:instrText>
            </w:r>
            <w:r w:rsidR="00C91427">
              <w:rPr>
                <w:noProof/>
                <w:webHidden/>
              </w:rPr>
            </w:r>
            <w:r w:rsidR="00C91427">
              <w:rPr>
                <w:noProof/>
                <w:webHidden/>
              </w:rPr>
              <w:fldChar w:fldCharType="separate"/>
            </w:r>
            <w:r w:rsidR="00312215">
              <w:rPr>
                <w:noProof/>
                <w:webHidden/>
              </w:rPr>
              <w:t>3</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32" w:history="1">
            <w:r w:rsidR="00C91427" w:rsidRPr="00B97751">
              <w:rPr>
                <w:rStyle w:val="Hyperlink"/>
                <w:rFonts w:eastAsia="Times New Roman"/>
                <w:noProof/>
              </w:rPr>
              <w:t>F.</w:t>
            </w:r>
            <w:r w:rsidR="00C91427">
              <w:rPr>
                <w:rFonts w:eastAsiaTheme="minorEastAsia"/>
                <w:noProof/>
              </w:rPr>
              <w:tab/>
            </w:r>
            <w:r w:rsidR="00C91427" w:rsidRPr="00B97751">
              <w:rPr>
                <w:rStyle w:val="Hyperlink"/>
                <w:rFonts w:eastAsia="Times New Roman"/>
                <w:noProof/>
              </w:rPr>
              <w:t>Proposal Format</w:t>
            </w:r>
            <w:r w:rsidR="00C91427">
              <w:rPr>
                <w:noProof/>
                <w:webHidden/>
              </w:rPr>
              <w:tab/>
            </w:r>
            <w:r w:rsidR="00C91427">
              <w:rPr>
                <w:noProof/>
                <w:webHidden/>
              </w:rPr>
              <w:fldChar w:fldCharType="begin"/>
            </w:r>
            <w:r w:rsidR="00C91427">
              <w:rPr>
                <w:noProof/>
                <w:webHidden/>
              </w:rPr>
              <w:instrText xml:space="preserve"> PAGEREF _Toc79659332 \h </w:instrText>
            </w:r>
            <w:r w:rsidR="00C91427">
              <w:rPr>
                <w:noProof/>
                <w:webHidden/>
              </w:rPr>
            </w:r>
            <w:r w:rsidR="00C91427">
              <w:rPr>
                <w:noProof/>
                <w:webHidden/>
              </w:rPr>
              <w:fldChar w:fldCharType="separate"/>
            </w:r>
            <w:r w:rsidR="00312215">
              <w:rPr>
                <w:noProof/>
                <w:webHidden/>
              </w:rPr>
              <w:t>3</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33" w:history="1">
            <w:r w:rsidR="00C91427" w:rsidRPr="00B97751">
              <w:rPr>
                <w:rStyle w:val="Hyperlink"/>
                <w:rFonts w:eastAsia="Times New Roman"/>
                <w:noProof/>
              </w:rPr>
              <w:t>G.</w:t>
            </w:r>
            <w:r w:rsidR="00C91427">
              <w:rPr>
                <w:rFonts w:eastAsiaTheme="minorEastAsia"/>
                <w:noProof/>
              </w:rPr>
              <w:tab/>
            </w:r>
            <w:r w:rsidR="00C91427" w:rsidRPr="00B97751">
              <w:rPr>
                <w:rStyle w:val="Hyperlink"/>
                <w:rFonts w:eastAsia="Times New Roman"/>
                <w:noProof/>
              </w:rPr>
              <w:t>Proposal Evaluation/Vendor Selection</w:t>
            </w:r>
            <w:r w:rsidR="00C91427">
              <w:rPr>
                <w:noProof/>
                <w:webHidden/>
              </w:rPr>
              <w:tab/>
            </w:r>
            <w:r w:rsidR="00C91427">
              <w:rPr>
                <w:noProof/>
                <w:webHidden/>
              </w:rPr>
              <w:fldChar w:fldCharType="begin"/>
            </w:r>
            <w:r w:rsidR="00C91427">
              <w:rPr>
                <w:noProof/>
                <w:webHidden/>
              </w:rPr>
              <w:instrText xml:space="preserve"> PAGEREF _Toc79659333 \h </w:instrText>
            </w:r>
            <w:r w:rsidR="00C91427">
              <w:rPr>
                <w:noProof/>
                <w:webHidden/>
              </w:rPr>
            </w:r>
            <w:r w:rsidR="00C91427">
              <w:rPr>
                <w:noProof/>
                <w:webHidden/>
              </w:rPr>
              <w:fldChar w:fldCharType="separate"/>
            </w:r>
            <w:r w:rsidR="00312215">
              <w:rPr>
                <w:noProof/>
                <w:webHidden/>
              </w:rPr>
              <w:t>5</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34" w:history="1">
            <w:r w:rsidR="00C91427" w:rsidRPr="00B97751">
              <w:rPr>
                <w:rStyle w:val="Hyperlink"/>
                <w:rFonts w:eastAsia="Times New Roman"/>
                <w:noProof/>
              </w:rPr>
              <w:t>H.</w:t>
            </w:r>
            <w:r w:rsidR="00C91427">
              <w:rPr>
                <w:rFonts w:eastAsiaTheme="minorEastAsia"/>
                <w:noProof/>
              </w:rPr>
              <w:tab/>
            </w:r>
            <w:r w:rsidR="00C91427" w:rsidRPr="00B97751">
              <w:rPr>
                <w:rStyle w:val="Hyperlink"/>
                <w:rFonts w:eastAsia="Times New Roman"/>
                <w:noProof/>
              </w:rPr>
              <w:t>General Bidder Information</w:t>
            </w:r>
            <w:r w:rsidR="00C91427">
              <w:rPr>
                <w:noProof/>
                <w:webHidden/>
              </w:rPr>
              <w:tab/>
            </w:r>
            <w:r w:rsidR="00C91427">
              <w:rPr>
                <w:noProof/>
                <w:webHidden/>
              </w:rPr>
              <w:fldChar w:fldCharType="begin"/>
            </w:r>
            <w:r w:rsidR="00C91427">
              <w:rPr>
                <w:noProof/>
                <w:webHidden/>
              </w:rPr>
              <w:instrText xml:space="preserve"> PAGEREF _Toc79659334 \h </w:instrText>
            </w:r>
            <w:r w:rsidR="00C91427">
              <w:rPr>
                <w:noProof/>
                <w:webHidden/>
              </w:rPr>
            </w:r>
            <w:r w:rsidR="00C91427">
              <w:rPr>
                <w:noProof/>
                <w:webHidden/>
              </w:rPr>
              <w:fldChar w:fldCharType="separate"/>
            </w:r>
            <w:r w:rsidR="00312215">
              <w:rPr>
                <w:noProof/>
                <w:webHidden/>
              </w:rPr>
              <w:t>5</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35" w:history="1">
            <w:r w:rsidR="00C91427" w:rsidRPr="00B97751">
              <w:rPr>
                <w:rStyle w:val="Hyperlink"/>
                <w:rFonts w:eastAsia="Times New Roman"/>
                <w:noProof/>
              </w:rPr>
              <w:t>I.</w:t>
            </w:r>
            <w:r w:rsidR="00C91427">
              <w:rPr>
                <w:rFonts w:eastAsiaTheme="minorEastAsia"/>
                <w:noProof/>
              </w:rPr>
              <w:tab/>
            </w:r>
            <w:r w:rsidR="00C91427" w:rsidRPr="00B97751">
              <w:rPr>
                <w:rStyle w:val="Hyperlink"/>
                <w:rFonts w:eastAsia="Times New Roman"/>
                <w:noProof/>
              </w:rPr>
              <w:t>SGC Standard Terms and Conditions</w:t>
            </w:r>
            <w:r w:rsidR="00C91427">
              <w:rPr>
                <w:noProof/>
                <w:webHidden/>
              </w:rPr>
              <w:tab/>
            </w:r>
            <w:r w:rsidR="00C91427">
              <w:rPr>
                <w:noProof/>
                <w:webHidden/>
              </w:rPr>
              <w:fldChar w:fldCharType="begin"/>
            </w:r>
            <w:r w:rsidR="00C91427">
              <w:rPr>
                <w:noProof/>
                <w:webHidden/>
              </w:rPr>
              <w:instrText xml:space="preserve"> PAGEREF _Toc79659335 \h </w:instrText>
            </w:r>
            <w:r w:rsidR="00C91427">
              <w:rPr>
                <w:noProof/>
                <w:webHidden/>
              </w:rPr>
            </w:r>
            <w:r w:rsidR="00C91427">
              <w:rPr>
                <w:noProof/>
                <w:webHidden/>
              </w:rPr>
              <w:fldChar w:fldCharType="separate"/>
            </w:r>
            <w:r w:rsidR="00312215">
              <w:rPr>
                <w:noProof/>
                <w:webHidden/>
              </w:rPr>
              <w:t>6</w:t>
            </w:r>
            <w:r w:rsidR="00C91427">
              <w:rPr>
                <w:noProof/>
                <w:webHidden/>
              </w:rPr>
              <w:fldChar w:fldCharType="end"/>
            </w:r>
          </w:hyperlink>
        </w:p>
        <w:p w:rsidR="00C91427" w:rsidRDefault="001A7E45">
          <w:pPr>
            <w:pStyle w:val="TOC1"/>
            <w:tabs>
              <w:tab w:val="left" w:pos="660"/>
              <w:tab w:val="right" w:leader="dot" w:pos="9350"/>
            </w:tabs>
            <w:rPr>
              <w:rFonts w:eastAsiaTheme="minorEastAsia"/>
              <w:noProof/>
            </w:rPr>
          </w:pPr>
          <w:hyperlink w:anchor="_Toc79659336" w:history="1">
            <w:r w:rsidR="00C91427" w:rsidRPr="00B97751">
              <w:rPr>
                <w:rStyle w:val="Hyperlink"/>
                <w:rFonts w:eastAsia="Times New Roman"/>
                <w:noProof/>
              </w:rPr>
              <w:t>IV.</w:t>
            </w:r>
            <w:r w:rsidR="00C91427">
              <w:rPr>
                <w:rFonts w:eastAsiaTheme="minorEastAsia"/>
                <w:noProof/>
              </w:rPr>
              <w:tab/>
            </w:r>
            <w:r w:rsidR="00C91427" w:rsidRPr="00B97751">
              <w:rPr>
                <w:rStyle w:val="Hyperlink"/>
                <w:rFonts w:eastAsia="Times New Roman"/>
                <w:noProof/>
              </w:rPr>
              <w:t>Provisions Applicable to the Contract</w:t>
            </w:r>
            <w:r w:rsidR="00C91427">
              <w:rPr>
                <w:noProof/>
                <w:webHidden/>
              </w:rPr>
              <w:tab/>
            </w:r>
            <w:r w:rsidR="00C91427">
              <w:rPr>
                <w:noProof/>
                <w:webHidden/>
              </w:rPr>
              <w:fldChar w:fldCharType="begin"/>
            </w:r>
            <w:r w:rsidR="00C91427">
              <w:rPr>
                <w:noProof/>
                <w:webHidden/>
              </w:rPr>
              <w:instrText xml:space="preserve"> PAGEREF _Toc79659336 \h </w:instrText>
            </w:r>
            <w:r w:rsidR="00C91427">
              <w:rPr>
                <w:noProof/>
                <w:webHidden/>
              </w:rPr>
            </w:r>
            <w:r w:rsidR="00C91427">
              <w:rPr>
                <w:noProof/>
                <w:webHidden/>
              </w:rPr>
              <w:fldChar w:fldCharType="separate"/>
            </w:r>
            <w:r w:rsidR="00312215">
              <w:rPr>
                <w:noProof/>
                <w:webHidden/>
              </w:rPr>
              <w:t>6</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37" w:history="1">
            <w:r w:rsidR="00C91427" w:rsidRPr="00B97751">
              <w:rPr>
                <w:rStyle w:val="Hyperlink"/>
                <w:noProof/>
              </w:rPr>
              <w:t>A.</w:t>
            </w:r>
            <w:r w:rsidR="00C91427">
              <w:rPr>
                <w:rFonts w:eastAsiaTheme="minorEastAsia"/>
                <w:noProof/>
              </w:rPr>
              <w:tab/>
            </w:r>
            <w:r w:rsidR="00C91427" w:rsidRPr="00B97751">
              <w:rPr>
                <w:rStyle w:val="Hyperlink"/>
                <w:noProof/>
              </w:rPr>
              <w:t>Requirements Specification</w:t>
            </w:r>
            <w:r w:rsidR="00C91427">
              <w:rPr>
                <w:noProof/>
                <w:webHidden/>
              </w:rPr>
              <w:tab/>
            </w:r>
            <w:r w:rsidR="00C91427">
              <w:rPr>
                <w:noProof/>
                <w:webHidden/>
              </w:rPr>
              <w:fldChar w:fldCharType="begin"/>
            </w:r>
            <w:r w:rsidR="00C91427">
              <w:rPr>
                <w:noProof/>
                <w:webHidden/>
              </w:rPr>
              <w:instrText xml:space="preserve"> PAGEREF _Toc79659337 \h </w:instrText>
            </w:r>
            <w:r w:rsidR="00C91427">
              <w:rPr>
                <w:noProof/>
                <w:webHidden/>
              </w:rPr>
            </w:r>
            <w:r w:rsidR="00C91427">
              <w:rPr>
                <w:noProof/>
                <w:webHidden/>
              </w:rPr>
              <w:fldChar w:fldCharType="separate"/>
            </w:r>
            <w:r w:rsidR="00312215">
              <w:rPr>
                <w:noProof/>
                <w:webHidden/>
              </w:rPr>
              <w:t>6</w:t>
            </w:r>
            <w:r w:rsidR="00C91427">
              <w:rPr>
                <w:noProof/>
                <w:webHidden/>
              </w:rPr>
              <w:fldChar w:fldCharType="end"/>
            </w:r>
          </w:hyperlink>
        </w:p>
        <w:p w:rsidR="00C91427" w:rsidRDefault="001A7E45">
          <w:pPr>
            <w:pStyle w:val="TOC3"/>
            <w:tabs>
              <w:tab w:val="right" w:leader="dot" w:pos="9350"/>
            </w:tabs>
            <w:rPr>
              <w:rFonts w:eastAsiaTheme="minorEastAsia"/>
              <w:noProof/>
            </w:rPr>
          </w:pPr>
          <w:hyperlink w:anchor="_Toc79659338" w:history="1">
            <w:r w:rsidR="00C91427" w:rsidRPr="00B97751">
              <w:rPr>
                <w:rStyle w:val="Hyperlink"/>
                <w:noProof/>
              </w:rPr>
              <w:t>General Requirements:</w:t>
            </w:r>
            <w:r w:rsidR="00C91427">
              <w:rPr>
                <w:noProof/>
                <w:webHidden/>
              </w:rPr>
              <w:tab/>
            </w:r>
            <w:r w:rsidR="00C91427">
              <w:rPr>
                <w:noProof/>
                <w:webHidden/>
              </w:rPr>
              <w:fldChar w:fldCharType="begin"/>
            </w:r>
            <w:r w:rsidR="00C91427">
              <w:rPr>
                <w:noProof/>
                <w:webHidden/>
              </w:rPr>
              <w:instrText xml:space="preserve"> PAGEREF _Toc79659338 \h </w:instrText>
            </w:r>
            <w:r w:rsidR="00C91427">
              <w:rPr>
                <w:noProof/>
                <w:webHidden/>
              </w:rPr>
            </w:r>
            <w:r w:rsidR="00C91427">
              <w:rPr>
                <w:noProof/>
                <w:webHidden/>
              </w:rPr>
              <w:fldChar w:fldCharType="separate"/>
            </w:r>
            <w:r w:rsidR="00312215">
              <w:rPr>
                <w:noProof/>
                <w:webHidden/>
              </w:rPr>
              <w:t>6</w:t>
            </w:r>
            <w:r w:rsidR="00C91427">
              <w:rPr>
                <w:noProof/>
                <w:webHidden/>
              </w:rPr>
              <w:fldChar w:fldCharType="end"/>
            </w:r>
          </w:hyperlink>
        </w:p>
        <w:p w:rsidR="00C91427" w:rsidRDefault="001A7E45">
          <w:pPr>
            <w:pStyle w:val="TOC3"/>
            <w:tabs>
              <w:tab w:val="right" w:leader="dot" w:pos="9350"/>
            </w:tabs>
            <w:rPr>
              <w:rFonts w:eastAsiaTheme="minorEastAsia"/>
              <w:noProof/>
            </w:rPr>
          </w:pPr>
          <w:hyperlink w:anchor="_Toc79659339" w:history="1">
            <w:r w:rsidR="00C91427" w:rsidRPr="00B97751">
              <w:rPr>
                <w:rStyle w:val="Hyperlink"/>
                <w:noProof/>
              </w:rPr>
              <w:t>Scope Of Work (SOW):</w:t>
            </w:r>
            <w:r w:rsidR="00C91427">
              <w:rPr>
                <w:noProof/>
                <w:webHidden/>
              </w:rPr>
              <w:tab/>
            </w:r>
            <w:r w:rsidR="00C91427">
              <w:rPr>
                <w:noProof/>
                <w:webHidden/>
              </w:rPr>
              <w:fldChar w:fldCharType="begin"/>
            </w:r>
            <w:r w:rsidR="00C91427">
              <w:rPr>
                <w:noProof/>
                <w:webHidden/>
              </w:rPr>
              <w:instrText xml:space="preserve"> PAGEREF _Toc79659339 \h </w:instrText>
            </w:r>
            <w:r w:rsidR="00C91427">
              <w:rPr>
                <w:noProof/>
                <w:webHidden/>
              </w:rPr>
            </w:r>
            <w:r w:rsidR="00C91427">
              <w:rPr>
                <w:noProof/>
                <w:webHidden/>
              </w:rPr>
              <w:fldChar w:fldCharType="separate"/>
            </w:r>
            <w:r w:rsidR="00312215">
              <w:rPr>
                <w:noProof/>
                <w:webHidden/>
              </w:rPr>
              <w:t>6</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40" w:history="1">
            <w:r w:rsidR="00C91427" w:rsidRPr="00B97751">
              <w:rPr>
                <w:rStyle w:val="Hyperlink"/>
                <w:rFonts w:eastAsia="Times New Roman"/>
                <w:noProof/>
              </w:rPr>
              <w:t>B.</w:t>
            </w:r>
            <w:r w:rsidR="00C91427">
              <w:rPr>
                <w:rFonts w:eastAsiaTheme="minorEastAsia"/>
                <w:noProof/>
              </w:rPr>
              <w:tab/>
            </w:r>
            <w:r w:rsidR="00C91427" w:rsidRPr="00B97751">
              <w:rPr>
                <w:rStyle w:val="Hyperlink"/>
                <w:rFonts w:eastAsia="Times New Roman"/>
                <w:noProof/>
              </w:rPr>
              <w:t>Pricing and Payment Terms</w:t>
            </w:r>
            <w:r w:rsidR="00C91427">
              <w:rPr>
                <w:noProof/>
                <w:webHidden/>
              </w:rPr>
              <w:tab/>
            </w:r>
            <w:r w:rsidR="00C91427">
              <w:rPr>
                <w:noProof/>
                <w:webHidden/>
              </w:rPr>
              <w:fldChar w:fldCharType="begin"/>
            </w:r>
            <w:r w:rsidR="00C91427">
              <w:rPr>
                <w:noProof/>
                <w:webHidden/>
              </w:rPr>
              <w:instrText xml:space="preserve"> PAGEREF _Toc79659340 \h </w:instrText>
            </w:r>
            <w:r w:rsidR="00C91427">
              <w:rPr>
                <w:noProof/>
                <w:webHidden/>
              </w:rPr>
            </w:r>
            <w:r w:rsidR="00C91427">
              <w:rPr>
                <w:noProof/>
                <w:webHidden/>
              </w:rPr>
              <w:fldChar w:fldCharType="separate"/>
            </w:r>
            <w:r w:rsidR="00312215">
              <w:rPr>
                <w:noProof/>
                <w:webHidden/>
              </w:rPr>
              <w:t>7</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41" w:history="1">
            <w:r w:rsidR="00C91427" w:rsidRPr="00B97751">
              <w:rPr>
                <w:rStyle w:val="Hyperlink"/>
                <w:noProof/>
              </w:rPr>
              <w:t>C.</w:t>
            </w:r>
            <w:r w:rsidR="00C91427">
              <w:rPr>
                <w:rFonts w:eastAsiaTheme="minorEastAsia"/>
                <w:noProof/>
              </w:rPr>
              <w:tab/>
            </w:r>
            <w:r w:rsidR="00C91427" w:rsidRPr="00B97751">
              <w:rPr>
                <w:rStyle w:val="Hyperlink"/>
                <w:noProof/>
              </w:rPr>
              <w:t>Price Escalation</w:t>
            </w:r>
            <w:r w:rsidR="00C91427">
              <w:rPr>
                <w:noProof/>
                <w:webHidden/>
              </w:rPr>
              <w:tab/>
            </w:r>
            <w:r w:rsidR="00C91427">
              <w:rPr>
                <w:noProof/>
                <w:webHidden/>
              </w:rPr>
              <w:fldChar w:fldCharType="begin"/>
            </w:r>
            <w:r w:rsidR="00C91427">
              <w:rPr>
                <w:noProof/>
                <w:webHidden/>
              </w:rPr>
              <w:instrText xml:space="preserve"> PAGEREF _Toc79659341 \h </w:instrText>
            </w:r>
            <w:r w:rsidR="00C91427">
              <w:rPr>
                <w:noProof/>
                <w:webHidden/>
              </w:rPr>
            </w:r>
            <w:r w:rsidR="00C91427">
              <w:rPr>
                <w:noProof/>
                <w:webHidden/>
              </w:rPr>
              <w:fldChar w:fldCharType="separate"/>
            </w:r>
            <w:r w:rsidR="00312215">
              <w:rPr>
                <w:noProof/>
                <w:webHidden/>
              </w:rPr>
              <w:t>7</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42" w:history="1">
            <w:r w:rsidR="00C91427" w:rsidRPr="00B97751">
              <w:rPr>
                <w:rStyle w:val="Hyperlink"/>
                <w:rFonts w:eastAsia="Times New Roman"/>
                <w:noProof/>
              </w:rPr>
              <w:t>D.</w:t>
            </w:r>
            <w:r w:rsidR="00C91427">
              <w:rPr>
                <w:rFonts w:eastAsiaTheme="minorEastAsia"/>
                <w:noProof/>
              </w:rPr>
              <w:tab/>
            </w:r>
            <w:r w:rsidR="00C91427" w:rsidRPr="00B97751">
              <w:rPr>
                <w:rStyle w:val="Hyperlink"/>
                <w:rFonts w:eastAsia="Times New Roman"/>
                <w:noProof/>
              </w:rPr>
              <w:t>Tax Exempt Status</w:t>
            </w:r>
            <w:r w:rsidR="00C91427">
              <w:rPr>
                <w:noProof/>
                <w:webHidden/>
              </w:rPr>
              <w:tab/>
            </w:r>
            <w:r w:rsidR="00C91427">
              <w:rPr>
                <w:noProof/>
                <w:webHidden/>
              </w:rPr>
              <w:fldChar w:fldCharType="begin"/>
            </w:r>
            <w:r w:rsidR="00C91427">
              <w:rPr>
                <w:noProof/>
                <w:webHidden/>
              </w:rPr>
              <w:instrText xml:space="preserve"> PAGEREF _Toc79659342 \h </w:instrText>
            </w:r>
            <w:r w:rsidR="00C91427">
              <w:rPr>
                <w:noProof/>
                <w:webHidden/>
              </w:rPr>
            </w:r>
            <w:r w:rsidR="00C91427">
              <w:rPr>
                <w:noProof/>
                <w:webHidden/>
              </w:rPr>
              <w:fldChar w:fldCharType="separate"/>
            </w:r>
            <w:r w:rsidR="00312215">
              <w:rPr>
                <w:noProof/>
                <w:webHidden/>
              </w:rPr>
              <w:t>7</w:t>
            </w:r>
            <w:r w:rsidR="00C91427">
              <w:rPr>
                <w:noProof/>
                <w:webHidden/>
              </w:rPr>
              <w:fldChar w:fldCharType="end"/>
            </w:r>
          </w:hyperlink>
        </w:p>
        <w:p w:rsidR="00C91427" w:rsidRDefault="001A7E45">
          <w:pPr>
            <w:pStyle w:val="TOC2"/>
            <w:tabs>
              <w:tab w:val="left" w:pos="660"/>
              <w:tab w:val="right" w:leader="dot" w:pos="9350"/>
            </w:tabs>
            <w:rPr>
              <w:rFonts w:eastAsiaTheme="minorEastAsia"/>
              <w:noProof/>
            </w:rPr>
          </w:pPr>
          <w:hyperlink w:anchor="_Toc79659343" w:history="1">
            <w:r w:rsidR="00C91427" w:rsidRPr="00B97751">
              <w:rPr>
                <w:rStyle w:val="Hyperlink"/>
                <w:rFonts w:eastAsia="Times New Roman"/>
                <w:noProof/>
              </w:rPr>
              <w:t>E.</w:t>
            </w:r>
            <w:r w:rsidR="00C91427">
              <w:rPr>
                <w:rFonts w:eastAsiaTheme="minorEastAsia"/>
                <w:noProof/>
              </w:rPr>
              <w:tab/>
            </w:r>
            <w:r w:rsidR="00C91427" w:rsidRPr="00B97751">
              <w:rPr>
                <w:rStyle w:val="Hyperlink"/>
                <w:rFonts w:eastAsia="Times New Roman"/>
                <w:noProof/>
              </w:rPr>
              <w:t>Payment Terms</w:t>
            </w:r>
            <w:r w:rsidR="00C91427">
              <w:rPr>
                <w:noProof/>
                <w:webHidden/>
              </w:rPr>
              <w:tab/>
            </w:r>
            <w:r w:rsidR="00C91427">
              <w:rPr>
                <w:noProof/>
                <w:webHidden/>
              </w:rPr>
              <w:fldChar w:fldCharType="begin"/>
            </w:r>
            <w:r w:rsidR="00C91427">
              <w:rPr>
                <w:noProof/>
                <w:webHidden/>
              </w:rPr>
              <w:instrText xml:space="preserve"> PAGEREF _Toc79659343 \h </w:instrText>
            </w:r>
            <w:r w:rsidR="00C91427">
              <w:rPr>
                <w:noProof/>
                <w:webHidden/>
              </w:rPr>
            </w:r>
            <w:r w:rsidR="00C91427">
              <w:rPr>
                <w:noProof/>
                <w:webHidden/>
              </w:rPr>
              <w:fldChar w:fldCharType="separate"/>
            </w:r>
            <w:r w:rsidR="00312215">
              <w:rPr>
                <w:noProof/>
                <w:webHidden/>
              </w:rPr>
              <w:t>7</w:t>
            </w:r>
            <w:r w:rsidR="00C91427">
              <w:rPr>
                <w:noProof/>
                <w:webHidden/>
              </w:rPr>
              <w:fldChar w:fldCharType="end"/>
            </w:r>
          </w:hyperlink>
        </w:p>
        <w:p w:rsidR="00C91427" w:rsidRDefault="001A7E45">
          <w:pPr>
            <w:pStyle w:val="TOC1"/>
            <w:tabs>
              <w:tab w:val="left" w:pos="440"/>
              <w:tab w:val="right" w:leader="dot" w:pos="9350"/>
            </w:tabs>
            <w:rPr>
              <w:rFonts w:eastAsiaTheme="minorEastAsia"/>
              <w:noProof/>
            </w:rPr>
          </w:pPr>
          <w:hyperlink w:anchor="_Toc79659344" w:history="1">
            <w:r w:rsidR="00C91427" w:rsidRPr="00B97751">
              <w:rPr>
                <w:rStyle w:val="Hyperlink"/>
                <w:rFonts w:eastAsia="Times New Roman"/>
                <w:noProof/>
              </w:rPr>
              <w:t>V.</w:t>
            </w:r>
            <w:r w:rsidR="00C91427">
              <w:rPr>
                <w:rFonts w:eastAsiaTheme="minorEastAsia"/>
                <w:noProof/>
              </w:rPr>
              <w:tab/>
            </w:r>
            <w:r w:rsidR="00C91427" w:rsidRPr="00B97751">
              <w:rPr>
                <w:rStyle w:val="Hyperlink"/>
                <w:rFonts w:eastAsia="Times New Roman"/>
                <w:noProof/>
              </w:rPr>
              <w:t>Supplemental Bidder Information</w:t>
            </w:r>
            <w:r w:rsidR="00C91427">
              <w:rPr>
                <w:noProof/>
                <w:webHidden/>
              </w:rPr>
              <w:tab/>
            </w:r>
            <w:r w:rsidR="00F77A58">
              <w:rPr>
                <w:noProof/>
                <w:webHidden/>
              </w:rPr>
              <w:t>8</w:t>
            </w:r>
          </w:hyperlink>
        </w:p>
        <w:p w:rsidR="00C91427" w:rsidRDefault="001A7E45">
          <w:pPr>
            <w:pStyle w:val="TOC2"/>
            <w:tabs>
              <w:tab w:val="left" w:pos="660"/>
              <w:tab w:val="right" w:leader="dot" w:pos="9350"/>
            </w:tabs>
            <w:rPr>
              <w:rFonts w:eastAsiaTheme="minorEastAsia"/>
              <w:noProof/>
            </w:rPr>
          </w:pPr>
          <w:hyperlink w:anchor="_Toc79659345" w:history="1">
            <w:r w:rsidR="00C91427" w:rsidRPr="00B97751">
              <w:rPr>
                <w:rStyle w:val="Hyperlink"/>
                <w:rFonts w:eastAsia="Times New Roman"/>
                <w:noProof/>
              </w:rPr>
              <w:t>A.</w:t>
            </w:r>
            <w:r w:rsidR="00C91427">
              <w:rPr>
                <w:rFonts w:eastAsiaTheme="minorEastAsia"/>
                <w:noProof/>
              </w:rPr>
              <w:tab/>
            </w:r>
            <w:r w:rsidR="00C91427" w:rsidRPr="00B97751">
              <w:rPr>
                <w:rStyle w:val="Hyperlink"/>
                <w:rFonts w:eastAsia="Times New Roman"/>
                <w:noProof/>
              </w:rPr>
              <w:t>Conformity of Proposal with SGC Requirements</w:t>
            </w:r>
            <w:r w:rsidR="00C91427">
              <w:rPr>
                <w:noProof/>
                <w:webHidden/>
              </w:rPr>
              <w:tab/>
            </w:r>
            <w:r w:rsidR="00F77A58">
              <w:rPr>
                <w:noProof/>
                <w:webHidden/>
              </w:rPr>
              <w:t>8</w:t>
            </w:r>
          </w:hyperlink>
        </w:p>
        <w:p w:rsidR="00C91427" w:rsidRDefault="001A7E45">
          <w:pPr>
            <w:pStyle w:val="TOC1"/>
            <w:tabs>
              <w:tab w:val="left" w:pos="660"/>
              <w:tab w:val="right" w:leader="dot" w:pos="9350"/>
            </w:tabs>
            <w:rPr>
              <w:rFonts w:eastAsiaTheme="minorEastAsia"/>
              <w:noProof/>
            </w:rPr>
          </w:pPr>
          <w:hyperlink w:anchor="_Toc79659346" w:history="1">
            <w:r w:rsidR="00C91427" w:rsidRPr="00B97751">
              <w:rPr>
                <w:rStyle w:val="Hyperlink"/>
                <w:rFonts w:eastAsia="Times New Roman"/>
                <w:noProof/>
              </w:rPr>
              <w:t>VI.</w:t>
            </w:r>
            <w:r w:rsidR="00C91427">
              <w:rPr>
                <w:rFonts w:eastAsiaTheme="minorEastAsia"/>
                <w:noProof/>
              </w:rPr>
              <w:tab/>
            </w:r>
            <w:r w:rsidR="00C91427" w:rsidRPr="00B97751">
              <w:rPr>
                <w:rStyle w:val="Hyperlink"/>
                <w:rFonts w:eastAsia="Times New Roman"/>
                <w:noProof/>
              </w:rPr>
              <w:t>Vendor Requirements</w:t>
            </w:r>
            <w:r w:rsidR="00C91427">
              <w:rPr>
                <w:noProof/>
                <w:webHidden/>
              </w:rPr>
              <w:tab/>
            </w:r>
            <w:r w:rsidR="00F77A58">
              <w:rPr>
                <w:noProof/>
                <w:webHidden/>
              </w:rPr>
              <w:t>8</w:t>
            </w:r>
          </w:hyperlink>
        </w:p>
        <w:p w:rsidR="00C91427" w:rsidRDefault="001A7E45">
          <w:pPr>
            <w:pStyle w:val="TOC2"/>
            <w:tabs>
              <w:tab w:val="left" w:pos="660"/>
              <w:tab w:val="right" w:leader="dot" w:pos="9350"/>
            </w:tabs>
            <w:rPr>
              <w:rFonts w:eastAsiaTheme="minorEastAsia"/>
              <w:noProof/>
            </w:rPr>
          </w:pPr>
          <w:hyperlink w:anchor="_Toc79659347" w:history="1">
            <w:r w:rsidR="00C91427" w:rsidRPr="00B97751">
              <w:rPr>
                <w:rStyle w:val="Hyperlink"/>
                <w:rFonts w:eastAsia="Times New Roman"/>
                <w:noProof/>
              </w:rPr>
              <w:t>A.</w:t>
            </w:r>
            <w:r w:rsidR="00C91427">
              <w:rPr>
                <w:rFonts w:eastAsiaTheme="minorEastAsia"/>
                <w:noProof/>
              </w:rPr>
              <w:tab/>
            </w:r>
            <w:r w:rsidR="00C91427" w:rsidRPr="00B97751">
              <w:rPr>
                <w:rStyle w:val="Hyperlink"/>
                <w:rFonts w:eastAsia="Times New Roman"/>
                <w:noProof/>
              </w:rPr>
              <w:t>Proposal</w:t>
            </w:r>
            <w:r w:rsidR="00C91427">
              <w:rPr>
                <w:noProof/>
                <w:webHidden/>
              </w:rPr>
              <w:tab/>
            </w:r>
            <w:r w:rsidR="00F77A58">
              <w:rPr>
                <w:noProof/>
                <w:webHidden/>
              </w:rPr>
              <w:t>8</w:t>
            </w:r>
          </w:hyperlink>
        </w:p>
        <w:p w:rsidR="00C91427" w:rsidRDefault="001A7E45">
          <w:pPr>
            <w:pStyle w:val="TOC2"/>
            <w:tabs>
              <w:tab w:val="left" w:pos="660"/>
              <w:tab w:val="right" w:leader="dot" w:pos="9350"/>
            </w:tabs>
            <w:rPr>
              <w:rFonts w:eastAsiaTheme="minorEastAsia"/>
              <w:noProof/>
            </w:rPr>
          </w:pPr>
          <w:hyperlink w:anchor="_Toc79659348" w:history="1">
            <w:r w:rsidR="00C91427" w:rsidRPr="00B97751">
              <w:rPr>
                <w:rStyle w:val="Hyperlink"/>
                <w:rFonts w:eastAsia="Times New Roman"/>
                <w:noProof/>
              </w:rPr>
              <w:t>B.</w:t>
            </w:r>
            <w:r w:rsidR="00C91427">
              <w:rPr>
                <w:rFonts w:eastAsiaTheme="minorEastAsia"/>
                <w:noProof/>
              </w:rPr>
              <w:tab/>
            </w:r>
            <w:r w:rsidR="00C91427" w:rsidRPr="00B97751">
              <w:rPr>
                <w:rStyle w:val="Hyperlink"/>
                <w:rFonts w:eastAsia="Times New Roman"/>
                <w:noProof/>
              </w:rPr>
              <w:t>Standard Service Agreement</w:t>
            </w:r>
            <w:r w:rsidR="00C91427">
              <w:rPr>
                <w:noProof/>
                <w:webHidden/>
              </w:rPr>
              <w:tab/>
            </w:r>
            <w:r w:rsidR="00C91427">
              <w:rPr>
                <w:noProof/>
                <w:webHidden/>
              </w:rPr>
              <w:fldChar w:fldCharType="begin"/>
            </w:r>
            <w:r w:rsidR="00C91427">
              <w:rPr>
                <w:noProof/>
                <w:webHidden/>
              </w:rPr>
              <w:instrText xml:space="preserve"> PAGEREF _Toc79659348 \h </w:instrText>
            </w:r>
            <w:r w:rsidR="00C91427">
              <w:rPr>
                <w:noProof/>
                <w:webHidden/>
              </w:rPr>
            </w:r>
            <w:r w:rsidR="00C91427">
              <w:rPr>
                <w:noProof/>
                <w:webHidden/>
              </w:rPr>
              <w:fldChar w:fldCharType="separate"/>
            </w:r>
            <w:r w:rsidR="00312215">
              <w:rPr>
                <w:noProof/>
                <w:webHidden/>
              </w:rPr>
              <w:t>8</w:t>
            </w:r>
            <w:r w:rsidR="00C91427">
              <w:rPr>
                <w:noProof/>
                <w:webHidden/>
              </w:rPr>
              <w:fldChar w:fldCharType="end"/>
            </w:r>
          </w:hyperlink>
        </w:p>
        <w:p w:rsidR="00C91427" w:rsidRDefault="001A7E45">
          <w:pPr>
            <w:pStyle w:val="TOC1"/>
            <w:tabs>
              <w:tab w:val="left" w:pos="660"/>
              <w:tab w:val="right" w:leader="dot" w:pos="9350"/>
            </w:tabs>
            <w:rPr>
              <w:rFonts w:eastAsiaTheme="minorEastAsia"/>
              <w:noProof/>
            </w:rPr>
          </w:pPr>
          <w:hyperlink w:anchor="_Toc79659349" w:history="1">
            <w:r w:rsidR="00C91427" w:rsidRPr="00B97751">
              <w:rPr>
                <w:rStyle w:val="Hyperlink"/>
                <w:rFonts w:eastAsia="Times New Roman"/>
                <w:noProof/>
              </w:rPr>
              <w:t>VII.</w:t>
            </w:r>
            <w:r w:rsidR="00C91427">
              <w:rPr>
                <w:rFonts w:eastAsiaTheme="minorEastAsia"/>
                <w:noProof/>
              </w:rPr>
              <w:tab/>
            </w:r>
            <w:r w:rsidR="00C91427" w:rsidRPr="00B97751">
              <w:rPr>
                <w:rStyle w:val="Hyperlink"/>
                <w:rFonts w:eastAsia="Times New Roman"/>
                <w:noProof/>
              </w:rPr>
              <w:t>Bidder Certifications and Representations</w:t>
            </w:r>
            <w:r w:rsidR="00C91427">
              <w:rPr>
                <w:noProof/>
                <w:webHidden/>
              </w:rPr>
              <w:tab/>
            </w:r>
            <w:r w:rsidR="00C91427">
              <w:rPr>
                <w:noProof/>
                <w:webHidden/>
              </w:rPr>
              <w:fldChar w:fldCharType="begin"/>
            </w:r>
            <w:r w:rsidR="00C91427">
              <w:rPr>
                <w:noProof/>
                <w:webHidden/>
              </w:rPr>
              <w:instrText xml:space="preserve"> PAGEREF _Toc79659349 \h </w:instrText>
            </w:r>
            <w:r w:rsidR="00C91427">
              <w:rPr>
                <w:noProof/>
                <w:webHidden/>
              </w:rPr>
            </w:r>
            <w:r w:rsidR="00C91427">
              <w:rPr>
                <w:noProof/>
                <w:webHidden/>
              </w:rPr>
              <w:fldChar w:fldCharType="separate"/>
            </w:r>
            <w:r w:rsidR="00312215">
              <w:rPr>
                <w:noProof/>
                <w:webHidden/>
              </w:rPr>
              <w:t>9</w:t>
            </w:r>
            <w:r w:rsidR="00C91427">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7965932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79659325"/>
      <w:r>
        <w:t>RFP Objective</w:t>
      </w:r>
      <w:bookmarkEnd w:id="1"/>
    </w:p>
    <w:p w:rsidR="00E96538" w:rsidRPr="00916138" w:rsidRDefault="00E96538" w:rsidP="005E555E">
      <w:pPr>
        <w:ind w:left="81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0353BA">
        <w:t>vendor of tables and chairs for Koi restaurant refurbish</w:t>
      </w:r>
      <w:r w:rsidR="00A478C9">
        <w:t>.</w:t>
      </w:r>
    </w:p>
    <w:p w:rsidR="00E96538" w:rsidRDefault="00E96538" w:rsidP="00916138">
      <w:pPr>
        <w:pStyle w:val="Heading1"/>
        <w:ind w:left="720"/>
      </w:pPr>
      <w:bookmarkStart w:id="2" w:name="_Toc79659326"/>
      <w:r>
        <w:t>RFP Administrative Information</w:t>
      </w:r>
      <w:bookmarkEnd w:id="2"/>
    </w:p>
    <w:p w:rsidR="00E96538" w:rsidRDefault="00E96538" w:rsidP="00E96538">
      <w:pPr>
        <w:pStyle w:val="Heading2"/>
      </w:pPr>
      <w:bookmarkStart w:id="3" w:name="_Toc79659327"/>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79659328"/>
      <w:r>
        <w:t>Schedule of Events</w:t>
      </w:r>
      <w:bookmarkEnd w:id="4"/>
    </w:p>
    <w:p w:rsidR="00D85A51" w:rsidRDefault="00E96538" w:rsidP="00447F3B">
      <w:pPr>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0353BA">
        <w:rPr>
          <w:sz w:val="24"/>
          <w:szCs w:val="24"/>
        </w:rPr>
        <w:t>11</w:t>
      </w:r>
      <w:r w:rsidR="00447F3B">
        <w:rPr>
          <w:sz w:val="24"/>
          <w:szCs w:val="24"/>
        </w:rPr>
        <w:t>/</w:t>
      </w:r>
      <w:r w:rsidR="000353BA">
        <w:rPr>
          <w:sz w:val="24"/>
          <w:szCs w:val="24"/>
        </w:rPr>
        <w:t>22</w:t>
      </w:r>
      <w:r w:rsidR="00916138">
        <w:rPr>
          <w:sz w:val="24"/>
          <w:szCs w:val="24"/>
        </w:rPr>
        <w:t>/2021</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0353BA">
        <w:rPr>
          <w:sz w:val="24"/>
          <w:szCs w:val="24"/>
        </w:rPr>
        <w:t>11</w:t>
      </w:r>
      <w:r w:rsidR="00F47FBE">
        <w:rPr>
          <w:sz w:val="24"/>
          <w:szCs w:val="24"/>
        </w:rPr>
        <w:t>/</w:t>
      </w:r>
      <w:r w:rsidR="000353BA">
        <w:rPr>
          <w:sz w:val="24"/>
          <w:szCs w:val="24"/>
        </w:rPr>
        <w:t>26</w:t>
      </w:r>
      <w:r w:rsidR="00916138">
        <w:rPr>
          <w:sz w:val="24"/>
          <w:szCs w:val="24"/>
        </w:rPr>
        <w:t>/2021</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0353BA">
        <w:rPr>
          <w:b/>
          <w:sz w:val="24"/>
          <w:szCs w:val="24"/>
        </w:rPr>
        <w:t>12</w:t>
      </w:r>
      <w:r w:rsidR="00AC722D">
        <w:rPr>
          <w:b/>
          <w:sz w:val="24"/>
          <w:szCs w:val="24"/>
        </w:rPr>
        <w:t>/</w:t>
      </w:r>
      <w:r w:rsidR="000353BA">
        <w:rPr>
          <w:b/>
          <w:sz w:val="24"/>
          <w:szCs w:val="24"/>
        </w:rPr>
        <w:t>3</w:t>
      </w:r>
      <w:r w:rsidR="00916138">
        <w:rPr>
          <w:b/>
          <w:sz w:val="24"/>
          <w:szCs w:val="24"/>
        </w:rPr>
        <w:t>/2021</w:t>
      </w:r>
      <w:r w:rsidR="00E96538" w:rsidRPr="00AB31A0">
        <w:rPr>
          <w:b/>
          <w:sz w:val="24"/>
          <w:szCs w:val="24"/>
        </w:rPr>
        <w:t xml:space="preserve"> by 5:00 PM Eastern Time</w:t>
      </w:r>
    </w:p>
    <w:p w:rsidR="00E96538" w:rsidRDefault="00E96538" w:rsidP="00E96538">
      <w:pPr>
        <w:pStyle w:val="Heading2"/>
        <w:rPr>
          <w:rFonts w:eastAsia="Times New Roman"/>
        </w:rPr>
      </w:pPr>
      <w:bookmarkStart w:id="5" w:name="_Toc79659329"/>
      <w:r>
        <w:rPr>
          <w:rFonts w:eastAsia="Times New Roman"/>
        </w:rPr>
        <w:t>Intent to Bid</w:t>
      </w:r>
      <w:bookmarkEnd w:id="5"/>
    </w:p>
    <w:p w:rsidR="00E96538" w:rsidRDefault="00E96538" w:rsidP="00E96538">
      <w:pPr>
        <w:ind w:left="1440"/>
        <w:jc w:val="both"/>
      </w:pPr>
      <w:r>
        <w:t>Potential Bidders must submit an email confirming their intent to bid</w:t>
      </w:r>
      <w:r w:rsidR="008F21C4">
        <w:t xml:space="preserve"> and request for walkthrough</w:t>
      </w:r>
      <w:r>
        <w:t xml:space="preserve"> to the Coordinating Buyer by the date and time indicated in the above schedule of events.</w:t>
      </w:r>
      <w:r w:rsidR="008F21C4">
        <w:t xml:space="preserve"> If a walkthrough is requested, date and time will be scheduled with bidder.</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6" w:name="_Toc79659330"/>
      <w:r>
        <w:rPr>
          <w:rFonts w:eastAsia="Times New Roman"/>
        </w:rPr>
        <w:lastRenderedPageBreak/>
        <w:t xml:space="preserve">Bidder </w:t>
      </w:r>
      <w:r w:rsidRPr="00CC3D40">
        <w:rPr>
          <w:rFonts w:eastAsia="Times New Roman"/>
        </w:rPr>
        <w:t>Questions</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7" w:name="_Toc17728971"/>
      <w:bookmarkStart w:id="8" w:name="_Toc79659331"/>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79659332"/>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lastRenderedPageBreak/>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lastRenderedPageBreak/>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1" w:name="_Toc79659333"/>
      <w:r w:rsidRPr="00325DC1">
        <w:rPr>
          <w:rFonts w:eastAsia="Times New Roman"/>
        </w:rPr>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79659334"/>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 xml:space="preserve">SGC gives priority to Bidders who are Native American, minority, women-owned or small disadvantaged businesses. If your company falls into any of these </w:t>
      </w:r>
      <w:r w:rsidRPr="00EA5550">
        <w:rPr>
          <w:rFonts w:eastAsia="Times New Roman" w:cstheme="minorHAnsi"/>
        </w:rPr>
        <w:lastRenderedPageBreak/>
        <w:t>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3" w:name="_Toc79659335"/>
      <w:r w:rsidRPr="00961C9F">
        <w:rPr>
          <w:rFonts w:eastAsia="Times New Roman"/>
        </w:rPr>
        <w:t>SGC Standard Terms and Conditions</w:t>
      </w:r>
      <w:bookmarkEnd w:id="13"/>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79659336"/>
      <w:r w:rsidRPr="00D059D0">
        <w:rPr>
          <w:rFonts w:eastAsia="Times New Roman"/>
        </w:rPr>
        <w:t>Provisions Applicable to the Contract</w:t>
      </w:r>
      <w:bookmarkEnd w:id="14"/>
    </w:p>
    <w:p w:rsidR="002226C1" w:rsidRPr="002226C1" w:rsidRDefault="00E96538" w:rsidP="002226C1">
      <w:pPr>
        <w:pStyle w:val="Heading2"/>
      </w:pPr>
      <w:bookmarkStart w:id="15" w:name="_Toc79659337"/>
      <w:r>
        <w:t>Requirements</w:t>
      </w:r>
      <w:r w:rsidR="004D32F5">
        <w:t xml:space="preserve"> Specification</w:t>
      </w:r>
      <w:bookmarkEnd w:id="15"/>
    </w:p>
    <w:p w:rsidR="002E6173" w:rsidRDefault="006173E3" w:rsidP="00C60EFB">
      <w:pPr>
        <w:pStyle w:val="Heading3"/>
        <w:numPr>
          <w:ilvl w:val="0"/>
          <w:numId w:val="0"/>
        </w:numPr>
        <w:ind w:left="1440"/>
      </w:pPr>
      <w:bookmarkStart w:id="16" w:name="_Toc79659338"/>
      <w:bookmarkStart w:id="17" w:name="_Toc17728987"/>
      <w:bookmarkStart w:id="18" w:name="_Toc17988936"/>
      <w:r>
        <w:t>General Requirements</w:t>
      </w:r>
      <w:r w:rsidR="002E6173">
        <w:t>:</w:t>
      </w:r>
      <w:bookmarkEnd w:id="16"/>
    </w:p>
    <w:p w:rsidR="00925ECF" w:rsidRPr="00BE01AA" w:rsidRDefault="00925ECF" w:rsidP="00C60EFB">
      <w:pPr>
        <w:pStyle w:val="Default"/>
        <w:ind w:left="1800"/>
        <w:rPr>
          <w:rFonts w:ascii="Times New Roman" w:hAnsi="Times New Roman" w:cs="Times New Roman"/>
        </w:rPr>
      </w:pPr>
      <w:r w:rsidRPr="00BE01AA">
        <w:rPr>
          <w:rFonts w:cstheme="minorHAnsi"/>
          <w:sz w:val="22"/>
          <w:szCs w:val="22"/>
        </w:rPr>
        <w:t xml:space="preserve">Bidder must submit a detailed cost proposal for the scope of work, including all direct and indirect costs. </w:t>
      </w:r>
    </w:p>
    <w:p w:rsidR="00925ECF" w:rsidRDefault="00C60EFB" w:rsidP="00C60EFB">
      <w:pPr>
        <w:pStyle w:val="Heading3"/>
        <w:numPr>
          <w:ilvl w:val="0"/>
          <w:numId w:val="0"/>
        </w:numPr>
        <w:ind w:left="1440"/>
      </w:pPr>
      <w:bookmarkStart w:id="19" w:name="_Toc79659339"/>
      <w:r>
        <w:t>Scope Of Work</w:t>
      </w:r>
      <w:r w:rsidR="00925ECF">
        <w:t xml:space="preserve"> (SOW):</w:t>
      </w:r>
      <w:bookmarkEnd w:id="19"/>
    </w:p>
    <w:p w:rsidR="00C60EFB" w:rsidRPr="00F40D35" w:rsidRDefault="00C60EFB" w:rsidP="00C60EFB">
      <w:pPr>
        <w:ind w:left="1800"/>
        <w:rPr>
          <w:rFonts w:cstheme="minorHAnsi"/>
          <w:color w:val="FF0000"/>
        </w:rPr>
      </w:pPr>
      <w:r w:rsidRPr="00F40D35">
        <w:rPr>
          <w:rFonts w:cstheme="minorHAnsi"/>
        </w:rPr>
        <w:t xml:space="preserve">Seneca Gaming </w:t>
      </w:r>
      <w:r>
        <w:rPr>
          <w:rFonts w:cstheme="minorHAnsi"/>
        </w:rPr>
        <w:t xml:space="preserve">Corporation </w:t>
      </w:r>
      <w:r w:rsidR="006604F7">
        <w:rPr>
          <w:rFonts w:cstheme="minorHAnsi"/>
        </w:rPr>
        <w:t>is seeking an authorized vendor for supply of new tables and chairs for Koi refurbish.</w:t>
      </w:r>
    </w:p>
    <w:p w:rsidR="00C60EFB" w:rsidRDefault="00C60EFB" w:rsidP="00C60EFB">
      <w:pPr>
        <w:pStyle w:val="NoSpacing"/>
        <w:ind w:left="1800"/>
        <w:rPr>
          <w:rFonts w:cstheme="minorHAnsi"/>
        </w:rPr>
      </w:pPr>
      <w:r w:rsidRPr="00682E91">
        <w:t xml:space="preserve">Operating </w:t>
      </w:r>
      <w:r w:rsidRPr="00682E91">
        <w:rPr>
          <w:rFonts w:cstheme="minorHAnsi"/>
        </w:rPr>
        <w:t>department’s requirements:</w:t>
      </w:r>
    </w:p>
    <w:p w:rsidR="006604F7" w:rsidRDefault="006604F7" w:rsidP="006604F7"/>
    <w:p w:rsidR="006604F7" w:rsidRPr="00832CE7" w:rsidRDefault="006604F7" w:rsidP="006604F7">
      <w:pPr>
        <w:spacing w:after="0" w:line="240" w:lineRule="auto"/>
        <w:ind w:left="1800"/>
        <w:rPr>
          <w:rFonts w:ascii="Calibri" w:eastAsia="Times New Roman" w:hAnsi="Calibri" w:cs="Calibri"/>
          <w:b/>
          <w:bCs/>
          <w:color w:val="000000"/>
          <w:u w:val="single"/>
        </w:rPr>
      </w:pPr>
      <w:r w:rsidRPr="00832CE7">
        <w:rPr>
          <w:rFonts w:ascii="Calibri" w:eastAsia="Times New Roman" w:hAnsi="Calibri" w:cs="Calibri"/>
          <w:b/>
          <w:bCs/>
          <w:color w:val="000000"/>
          <w:u w:val="single"/>
        </w:rPr>
        <w:t>TABLE TOPS</w:t>
      </w:r>
    </w:p>
    <w:p w:rsidR="006604F7" w:rsidRDefault="006604F7" w:rsidP="006604F7">
      <w:pPr>
        <w:spacing w:after="0" w:line="240" w:lineRule="auto"/>
        <w:ind w:left="1800"/>
        <w:rPr>
          <w:rFonts w:ascii="Calibri" w:eastAsia="Times New Roman" w:hAnsi="Calibri" w:cs="Calibri"/>
          <w:color w:val="000000"/>
        </w:rPr>
      </w:pPr>
      <w:r>
        <w:rPr>
          <w:rFonts w:ascii="Calibri" w:eastAsia="Times New Roman" w:hAnsi="Calibri" w:cs="Calibri"/>
          <w:color w:val="000000"/>
        </w:rPr>
        <w:t>Style/Color - maple wood. No base.</w:t>
      </w:r>
    </w:p>
    <w:p w:rsidR="006604F7" w:rsidRDefault="006604F7" w:rsidP="006604F7">
      <w:pPr>
        <w:spacing w:after="0" w:line="240" w:lineRule="auto"/>
        <w:rPr>
          <w:rFonts w:ascii="Calibri" w:eastAsia="Times New Roman" w:hAnsi="Calibri" w:cs="Calibri"/>
          <w:color w:val="000000"/>
        </w:rPr>
      </w:pPr>
    </w:p>
    <w:tbl>
      <w:tblPr>
        <w:tblW w:w="2933" w:type="dxa"/>
        <w:tblInd w:w="1885" w:type="dxa"/>
        <w:tblLook w:val="04A0" w:firstRow="1" w:lastRow="0" w:firstColumn="1" w:lastColumn="0" w:noHBand="0" w:noVBand="1"/>
      </w:tblPr>
      <w:tblGrid>
        <w:gridCol w:w="1492"/>
        <w:gridCol w:w="1441"/>
      </w:tblGrid>
      <w:tr w:rsidR="006604F7" w:rsidRPr="00832CE7" w:rsidTr="006604F7">
        <w:trPr>
          <w:trHeight w:val="290"/>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4F7" w:rsidRPr="00832CE7" w:rsidRDefault="006604F7" w:rsidP="006604F7">
            <w:pPr>
              <w:spacing w:after="0" w:line="240" w:lineRule="auto"/>
              <w:ind w:left="340"/>
              <w:jc w:val="center"/>
              <w:rPr>
                <w:rFonts w:ascii="Calibri" w:eastAsia="Times New Roman" w:hAnsi="Calibri" w:cs="Calibri"/>
                <w:color w:val="000000"/>
                <w:u w:val="single"/>
              </w:rPr>
            </w:pPr>
            <w:r w:rsidRPr="00832CE7">
              <w:rPr>
                <w:rFonts w:ascii="Calibri" w:eastAsia="Times New Roman" w:hAnsi="Calibri" w:cs="Calibri"/>
                <w:color w:val="000000"/>
                <w:u w:val="single"/>
              </w:rPr>
              <w:t>QUANTITY</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6604F7" w:rsidRPr="00832CE7" w:rsidRDefault="006604F7" w:rsidP="006604F7">
            <w:pPr>
              <w:spacing w:after="0" w:line="240" w:lineRule="auto"/>
              <w:ind w:left="340"/>
              <w:jc w:val="center"/>
              <w:rPr>
                <w:rFonts w:ascii="Calibri" w:eastAsia="Times New Roman" w:hAnsi="Calibri" w:cs="Calibri"/>
                <w:color w:val="000000"/>
                <w:u w:val="single"/>
              </w:rPr>
            </w:pPr>
            <w:r w:rsidRPr="00832CE7">
              <w:rPr>
                <w:rFonts w:ascii="Calibri" w:eastAsia="Times New Roman" w:hAnsi="Calibri" w:cs="Calibri"/>
                <w:color w:val="000000"/>
                <w:u w:val="single"/>
              </w:rPr>
              <w:t>SIZE</w:t>
            </w:r>
          </w:p>
        </w:tc>
      </w:tr>
      <w:tr w:rsidR="006604F7" w:rsidRPr="00832CE7" w:rsidTr="006604F7">
        <w:trPr>
          <w:trHeight w:val="29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604F7" w:rsidRPr="00832CE7" w:rsidRDefault="006604F7" w:rsidP="006604F7">
            <w:pPr>
              <w:spacing w:after="0" w:line="240" w:lineRule="auto"/>
              <w:ind w:left="340"/>
              <w:jc w:val="center"/>
              <w:rPr>
                <w:rFonts w:ascii="Calibri" w:eastAsia="Times New Roman" w:hAnsi="Calibri" w:cs="Calibri"/>
                <w:color w:val="000000"/>
              </w:rPr>
            </w:pPr>
            <w:r w:rsidRPr="00832CE7">
              <w:rPr>
                <w:rFonts w:ascii="Calibri" w:eastAsia="Times New Roman" w:hAnsi="Calibri" w:cs="Calibri"/>
                <w:color w:val="000000"/>
              </w:rPr>
              <w:t>10</w:t>
            </w:r>
          </w:p>
        </w:tc>
        <w:tc>
          <w:tcPr>
            <w:tcW w:w="1441" w:type="dxa"/>
            <w:tcBorders>
              <w:top w:val="nil"/>
              <w:left w:val="nil"/>
              <w:bottom w:val="single" w:sz="4" w:space="0" w:color="auto"/>
              <w:right w:val="single" w:sz="4" w:space="0" w:color="auto"/>
            </w:tcBorders>
            <w:shd w:val="clear" w:color="auto" w:fill="auto"/>
            <w:noWrap/>
            <w:vAlign w:val="bottom"/>
            <w:hideMark/>
          </w:tcPr>
          <w:p w:rsidR="006604F7" w:rsidRPr="00832CE7" w:rsidRDefault="006604F7" w:rsidP="006604F7">
            <w:pPr>
              <w:spacing w:after="0" w:line="240" w:lineRule="auto"/>
              <w:ind w:left="340"/>
              <w:jc w:val="center"/>
              <w:rPr>
                <w:rFonts w:ascii="Calibri" w:eastAsia="Times New Roman" w:hAnsi="Calibri" w:cs="Calibri"/>
                <w:color w:val="000000"/>
              </w:rPr>
            </w:pPr>
            <w:r w:rsidRPr="00832CE7">
              <w:rPr>
                <w:rFonts w:ascii="Calibri" w:eastAsia="Times New Roman" w:hAnsi="Calibri" w:cs="Calibri"/>
                <w:color w:val="000000"/>
              </w:rPr>
              <w:t>30"x30"</w:t>
            </w:r>
          </w:p>
        </w:tc>
      </w:tr>
      <w:tr w:rsidR="006604F7" w:rsidRPr="00832CE7" w:rsidTr="006604F7">
        <w:trPr>
          <w:trHeight w:val="29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604F7" w:rsidRPr="00832CE7" w:rsidRDefault="006604F7" w:rsidP="006604F7">
            <w:pPr>
              <w:spacing w:after="0" w:line="240" w:lineRule="auto"/>
              <w:ind w:left="340"/>
              <w:jc w:val="center"/>
              <w:rPr>
                <w:rFonts w:ascii="Calibri" w:eastAsia="Times New Roman" w:hAnsi="Calibri" w:cs="Calibri"/>
                <w:color w:val="000000"/>
              </w:rPr>
            </w:pPr>
            <w:r w:rsidRPr="00832CE7">
              <w:rPr>
                <w:rFonts w:ascii="Calibri" w:eastAsia="Times New Roman" w:hAnsi="Calibri" w:cs="Calibri"/>
                <w:color w:val="000000"/>
              </w:rPr>
              <w:t>6</w:t>
            </w:r>
          </w:p>
        </w:tc>
        <w:tc>
          <w:tcPr>
            <w:tcW w:w="1441" w:type="dxa"/>
            <w:tcBorders>
              <w:top w:val="nil"/>
              <w:left w:val="nil"/>
              <w:bottom w:val="single" w:sz="4" w:space="0" w:color="auto"/>
              <w:right w:val="single" w:sz="4" w:space="0" w:color="auto"/>
            </w:tcBorders>
            <w:shd w:val="clear" w:color="auto" w:fill="auto"/>
            <w:noWrap/>
            <w:vAlign w:val="bottom"/>
            <w:hideMark/>
          </w:tcPr>
          <w:p w:rsidR="006604F7" w:rsidRPr="00832CE7" w:rsidRDefault="006604F7" w:rsidP="006604F7">
            <w:pPr>
              <w:spacing w:after="0" w:line="240" w:lineRule="auto"/>
              <w:ind w:left="340"/>
              <w:jc w:val="center"/>
              <w:rPr>
                <w:rFonts w:ascii="Calibri" w:eastAsia="Times New Roman" w:hAnsi="Calibri" w:cs="Calibri"/>
                <w:color w:val="000000"/>
              </w:rPr>
            </w:pPr>
            <w:r w:rsidRPr="00832CE7">
              <w:rPr>
                <w:rFonts w:ascii="Calibri" w:eastAsia="Times New Roman" w:hAnsi="Calibri" w:cs="Calibri"/>
                <w:color w:val="000000"/>
              </w:rPr>
              <w:t>36"x29.5"</w:t>
            </w:r>
          </w:p>
        </w:tc>
      </w:tr>
      <w:tr w:rsidR="006604F7" w:rsidRPr="00832CE7" w:rsidTr="006604F7">
        <w:trPr>
          <w:trHeight w:val="29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lastRenderedPageBreak/>
              <w:t>11</w:t>
            </w:r>
          </w:p>
        </w:tc>
        <w:tc>
          <w:tcPr>
            <w:tcW w:w="1441" w:type="dxa"/>
            <w:tcBorders>
              <w:top w:val="nil"/>
              <w:left w:val="nil"/>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t>40"x40"</w:t>
            </w:r>
          </w:p>
        </w:tc>
      </w:tr>
      <w:tr w:rsidR="006604F7" w:rsidRPr="00832CE7" w:rsidTr="006604F7">
        <w:trPr>
          <w:trHeight w:val="29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t>9</w:t>
            </w:r>
          </w:p>
        </w:tc>
        <w:tc>
          <w:tcPr>
            <w:tcW w:w="1441" w:type="dxa"/>
            <w:tcBorders>
              <w:top w:val="nil"/>
              <w:left w:val="nil"/>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t>60"x36"</w:t>
            </w:r>
          </w:p>
        </w:tc>
      </w:tr>
      <w:tr w:rsidR="006604F7" w:rsidRPr="00832CE7" w:rsidTr="006604F7">
        <w:trPr>
          <w:trHeight w:val="29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t>3</w:t>
            </w:r>
          </w:p>
        </w:tc>
        <w:tc>
          <w:tcPr>
            <w:tcW w:w="1441" w:type="dxa"/>
            <w:tcBorders>
              <w:top w:val="nil"/>
              <w:left w:val="nil"/>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t>48" round</w:t>
            </w:r>
          </w:p>
        </w:tc>
      </w:tr>
      <w:tr w:rsidR="006604F7" w:rsidRPr="00832CE7" w:rsidTr="006604F7">
        <w:trPr>
          <w:trHeight w:val="29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t>1</w:t>
            </w:r>
          </w:p>
        </w:tc>
        <w:tc>
          <w:tcPr>
            <w:tcW w:w="1441" w:type="dxa"/>
            <w:tcBorders>
              <w:top w:val="nil"/>
              <w:left w:val="nil"/>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t>72" round</w:t>
            </w:r>
          </w:p>
        </w:tc>
      </w:tr>
      <w:tr w:rsidR="006604F7" w:rsidRPr="00832CE7" w:rsidTr="006604F7">
        <w:trPr>
          <w:trHeight w:val="29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t>1</w:t>
            </w:r>
          </w:p>
        </w:tc>
        <w:tc>
          <w:tcPr>
            <w:tcW w:w="1441" w:type="dxa"/>
            <w:tcBorders>
              <w:top w:val="nil"/>
              <w:left w:val="nil"/>
              <w:bottom w:val="single" w:sz="4" w:space="0" w:color="auto"/>
              <w:right w:val="single" w:sz="4" w:space="0" w:color="auto"/>
            </w:tcBorders>
            <w:shd w:val="clear" w:color="auto" w:fill="auto"/>
            <w:noWrap/>
            <w:vAlign w:val="bottom"/>
            <w:hideMark/>
          </w:tcPr>
          <w:p w:rsidR="006604F7" w:rsidRPr="00832CE7" w:rsidRDefault="006604F7" w:rsidP="00087B11">
            <w:pPr>
              <w:spacing w:after="0" w:line="240" w:lineRule="auto"/>
              <w:jc w:val="center"/>
              <w:rPr>
                <w:rFonts w:ascii="Calibri" w:eastAsia="Times New Roman" w:hAnsi="Calibri" w:cs="Calibri"/>
                <w:color w:val="000000"/>
              </w:rPr>
            </w:pPr>
            <w:r w:rsidRPr="00832CE7">
              <w:rPr>
                <w:rFonts w:ascii="Calibri" w:eastAsia="Times New Roman" w:hAnsi="Calibri" w:cs="Calibri"/>
                <w:color w:val="000000"/>
              </w:rPr>
              <w:t>84" round</w:t>
            </w:r>
          </w:p>
        </w:tc>
      </w:tr>
    </w:tbl>
    <w:p w:rsidR="006604F7" w:rsidRPr="00832CE7" w:rsidRDefault="006604F7" w:rsidP="006604F7">
      <w:pPr>
        <w:spacing w:after="0" w:line="240" w:lineRule="auto"/>
        <w:rPr>
          <w:rFonts w:ascii="Calibri" w:eastAsia="Times New Roman" w:hAnsi="Calibri" w:cs="Calibri"/>
          <w:color w:val="000000"/>
        </w:rPr>
      </w:pPr>
    </w:p>
    <w:p w:rsidR="006604F7" w:rsidRPr="006A38A7" w:rsidRDefault="006604F7" w:rsidP="006604F7">
      <w:pPr>
        <w:pStyle w:val="ListParagraph"/>
        <w:ind w:left="2160"/>
        <w:rPr>
          <w:rFonts w:cstheme="minorHAnsi"/>
          <w:b/>
        </w:rPr>
      </w:pPr>
    </w:p>
    <w:p w:rsidR="006604F7" w:rsidRPr="006A38A7" w:rsidRDefault="006604F7" w:rsidP="006604F7">
      <w:pPr>
        <w:spacing w:after="0" w:line="240" w:lineRule="auto"/>
        <w:ind w:left="1890"/>
        <w:rPr>
          <w:rFonts w:ascii="Calibri" w:eastAsia="Times New Roman" w:hAnsi="Calibri" w:cs="Calibri"/>
          <w:b/>
          <w:bCs/>
          <w:color w:val="000000"/>
          <w:u w:val="single"/>
        </w:rPr>
      </w:pPr>
      <w:r w:rsidRPr="006A38A7">
        <w:rPr>
          <w:rFonts w:ascii="Calibri" w:eastAsia="Times New Roman" w:hAnsi="Calibri" w:cs="Calibri"/>
          <w:b/>
          <w:bCs/>
          <w:color w:val="000000"/>
          <w:u w:val="single"/>
        </w:rPr>
        <w:t>BAR STOOLS</w:t>
      </w:r>
    </w:p>
    <w:p w:rsidR="006604F7" w:rsidRPr="009548D4" w:rsidRDefault="006604F7" w:rsidP="006604F7">
      <w:pPr>
        <w:spacing w:after="0" w:line="240" w:lineRule="auto"/>
        <w:ind w:left="1890"/>
      </w:pPr>
      <w:r>
        <w:rPr>
          <w:rFonts w:ascii="Calibri" w:eastAsia="Times New Roman" w:hAnsi="Calibri" w:cs="Calibri"/>
          <w:color w:val="000000"/>
        </w:rPr>
        <w:t>Style - s</w:t>
      </w:r>
      <w:r w:rsidRPr="006A38A7">
        <w:rPr>
          <w:rFonts w:ascii="Calibri" w:eastAsia="Times New Roman" w:hAnsi="Calibri" w:cs="Calibri"/>
          <w:color w:val="000000"/>
        </w:rPr>
        <w:t>wiv</w:t>
      </w:r>
      <w:r>
        <w:rPr>
          <w:rFonts w:ascii="Calibri" w:eastAsia="Times New Roman" w:hAnsi="Calibri" w:cs="Calibri"/>
          <w:color w:val="000000"/>
        </w:rPr>
        <w:t xml:space="preserve">el stools with backs. No arms. </w:t>
      </w:r>
      <w:r w:rsidRPr="006A38A7">
        <w:rPr>
          <w:rFonts w:ascii="Calibri" w:eastAsia="Times New Roman" w:hAnsi="Calibri" w:cs="Calibri"/>
          <w:color w:val="000000"/>
        </w:rPr>
        <w:t>Fabric to match chairs.</w:t>
      </w:r>
    </w:p>
    <w:p w:rsidR="006604F7" w:rsidRPr="006A38A7" w:rsidRDefault="006604F7" w:rsidP="006604F7">
      <w:pPr>
        <w:spacing w:after="0" w:line="240" w:lineRule="auto"/>
        <w:rPr>
          <w:rFonts w:ascii="Calibri" w:eastAsia="Times New Roman" w:hAnsi="Calibri" w:cs="Calibri"/>
          <w:color w:val="000000"/>
        </w:rPr>
      </w:pPr>
    </w:p>
    <w:tbl>
      <w:tblPr>
        <w:tblW w:w="2695" w:type="dxa"/>
        <w:tblInd w:w="1915" w:type="dxa"/>
        <w:tblLook w:val="04A0" w:firstRow="1" w:lastRow="0" w:firstColumn="1" w:lastColumn="0" w:noHBand="0" w:noVBand="1"/>
      </w:tblPr>
      <w:tblGrid>
        <w:gridCol w:w="1200"/>
        <w:gridCol w:w="1495"/>
      </w:tblGrid>
      <w:tr w:rsidR="006604F7" w:rsidRPr="00B47F5D" w:rsidTr="006604F7">
        <w:trPr>
          <w:trHeight w:val="2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4F7" w:rsidRPr="00B47F5D" w:rsidRDefault="006604F7" w:rsidP="00087B11">
            <w:pPr>
              <w:spacing w:after="0" w:line="240" w:lineRule="auto"/>
              <w:jc w:val="center"/>
              <w:rPr>
                <w:rFonts w:ascii="Calibri" w:eastAsia="Times New Roman" w:hAnsi="Calibri" w:cs="Calibri"/>
                <w:color w:val="000000"/>
                <w:u w:val="single"/>
              </w:rPr>
            </w:pPr>
            <w:r w:rsidRPr="00B47F5D">
              <w:rPr>
                <w:rFonts w:ascii="Calibri" w:eastAsia="Times New Roman" w:hAnsi="Calibri" w:cs="Calibri"/>
                <w:color w:val="000000"/>
                <w:u w:val="single"/>
              </w:rPr>
              <w:t>QUANTITY</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6604F7" w:rsidRPr="00B47F5D" w:rsidRDefault="006604F7" w:rsidP="00087B11">
            <w:pPr>
              <w:spacing w:after="0" w:line="240" w:lineRule="auto"/>
              <w:jc w:val="center"/>
              <w:rPr>
                <w:rFonts w:ascii="Calibri" w:eastAsia="Times New Roman" w:hAnsi="Calibri" w:cs="Calibri"/>
                <w:color w:val="000000"/>
                <w:u w:val="single"/>
              </w:rPr>
            </w:pPr>
            <w:r w:rsidRPr="00B47F5D">
              <w:rPr>
                <w:rFonts w:ascii="Calibri" w:eastAsia="Times New Roman" w:hAnsi="Calibri" w:cs="Calibri"/>
                <w:color w:val="000000"/>
                <w:u w:val="single"/>
              </w:rPr>
              <w:t>SIZE - HEIGHT</w:t>
            </w:r>
          </w:p>
        </w:tc>
      </w:tr>
      <w:tr w:rsidR="006604F7" w:rsidRPr="00B47F5D" w:rsidTr="006604F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604F7" w:rsidRPr="00B47F5D" w:rsidRDefault="006604F7" w:rsidP="00087B11">
            <w:pPr>
              <w:spacing w:after="0" w:line="240" w:lineRule="auto"/>
              <w:jc w:val="center"/>
              <w:rPr>
                <w:rFonts w:ascii="Calibri" w:eastAsia="Times New Roman" w:hAnsi="Calibri" w:cs="Calibri"/>
                <w:color w:val="000000"/>
              </w:rPr>
            </w:pPr>
            <w:r w:rsidRPr="00B47F5D">
              <w:rPr>
                <w:rFonts w:ascii="Calibri" w:eastAsia="Times New Roman" w:hAnsi="Calibri" w:cs="Calibri"/>
                <w:color w:val="000000"/>
              </w:rPr>
              <w:t>20</w:t>
            </w:r>
          </w:p>
        </w:tc>
        <w:tc>
          <w:tcPr>
            <w:tcW w:w="1495" w:type="dxa"/>
            <w:tcBorders>
              <w:top w:val="nil"/>
              <w:left w:val="nil"/>
              <w:bottom w:val="single" w:sz="4" w:space="0" w:color="auto"/>
              <w:right w:val="single" w:sz="4" w:space="0" w:color="auto"/>
            </w:tcBorders>
            <w:shd w:val="clear" w:color="auto" w:fill="auto"/>
            <w:noWrap/>
            <w:vAlign w:val="bottom"/>
            <w:hideMark/>
          </w:tcPr>
          <w:p w:rsidR="006604F7" w:rsidRPr="00B47F5D" w:rsidRDefault="006604F7" w:rsidP="00087B11">
            <w:pPr>
              <w:spacing w:after="0" w:line="240" w:lineRule="auto"/>
              <w:jc w:val="center"/>
              <w:rPr>
                <w:rFonts w:ascii="Calibri" w:eastAsia="Times New Roman" w:hAnsi="Calibri" w:cs="Calibri"/>
                <w:color w:val="000000"/>
              </w:rPr>
            </w:pPr>
            <w:r w:rsidRPr="00B47F5D">
              <w:rPr>
                <w:rFonts w:ascii="Calibri" w:eastAsia="Times New Roman" w:hAnsi="Calibri" w:cs="Calibri"/>
                <w:color w:val="000000"/>
              </w:rPr>
              <w:t>41"</w:t>
            </w:r>
          </w:p>
        </w:tc>
      </w:tr>
    </w:tbl>
    <w:p w:rsidR="006604F7" w:rsidRDefault="006604F7" w:rsidP="006604F7">
      <w:pPr>
        <w:rPr>
          <w:rFonts w:cstheme="minorHAnsi"/>
        </w:rPr>
      </w:pPr>
    </w:p>
    <w:p w:rsidR="006604F7" w:rsidRPr="00B47F5D" w:rsidRDefault="006604F7" w:rsidP="006604F7">
      <w:pPr>
        <w:spacing w:after="0" w:line="240" w:lineRule="auto"/>
        <w:ind w:left="1890"/>
        <w:rPr>
          <w:rFonts w:ascii="Calibri" w:eastAsia="Times New Roman" w:hAnsi="Calibri" w:cs="Calibri"/>
          <w:b/>
          <w:bCs/>
          <w:color w:val="000000"/>
          <w:u w:val="single"/>
        </w:rPr>
      </w:pPr>
      <w:r w:rsidRPr="00B47F5D">
        <w:rPr>
          <w:rFonts w:ascii="Calibri" w:eastAsia="Times New Roman" w:hAnsi="Calibri" w:cs="Calibri"/>
          <w:b/>
          <w:bCs/>
          <w:color w:val="000000"/>
          <w:u w:val="single"/>
        </w:rPr>
        <w:t>CHAIRS</w:t>
      </w:r>
    </w:p>
    <w:p w:rsidR="006604F7" w:rsidRDefault="006604F7" w:rsidP="006604F7">
      <w:pPr>
        <w:spacing w:after="0" w:line="240" w:lineRule="auto"/>
        <w:ind w:left="1890"/>
        <w:rPr>
          <w:rFonts w:ascii="Calibri" w:eastAsia="Times New Roman" w:hAnsi="Calibri" w:cs="Calibri"/>
          <w:color w:val="000000"/>
        </w:rPr>
      </w:pPr>
      <w:r w:rsidRPr="00B47F5D">
        <w:rPr>
          <w:rFonts w:ascii="Calibri" w:eastAsia="Times New Roman" w:hAnsi="Calibri" w:cs="Calibri"/>
          <w:color w:val="000000"/>
        </w:rPr>
        <w:t>S</w:t>
      </w:r>
      <w:r>
        <w:rPr>
          <w:rFonts w:ascii="Calibri" w:eastAsia="Times New Roman" w:hAnsi="Calibri" w:cs="Calibri"/>
          <w:color w:val="000000"/>
        </w:rPr>
        <w:t>tyle</w:t>
      </w:r>
      <w:r w:rsidRPr="00B47F5D">
        <w:rPr>
          <w:rFonts w:ascii="Calibri" w:eastAsia="Times New Roman" w:hAnsi="Calibri" w:cs="Calibri"/>
          <w:color w:val="000000"/>
        </w:rPr>
        <w:t xml:space="preserve"> </w:t>
      </w:r>
      <w:r>
        <w:rPr>
          <w:rFonts w:ascii="Calibri" w:eastAsia="Times New Roman" w:hAnsi="Calibri" w:cs="Calibri"/>
          <w:color w:val="000000"/>
        </w:rPr>
        <w:t xml:space="preserve">- wood frame. Fabric back and seat. </w:t>
      </w:r>
      <w:r w:rsidRPr="00B47F5D">
        <w:rPr>
          <w:rFonts w:ascii="Calibri" w:eastAsia="Times New Roman" w:hAnsi="Calibri" w:cs="Calibri"/>
          <w:color w:val="000000"/>
        </w:rPr>
        <w:t xml:space="preserve">Style and fabric </w:t>
      </w:r>
      <w:proofErr w:type="spellStart"/>
      <w:r w:rsidRPr="00B47F5D">
        <w:rPr>
          <w:rFonts w:ascii="Calibri" w:eastAsia="Times New Roman" w:hAnsi="Calibri" w:cs="Calibri"/>
          <w:color w:val="000000"/>
        </w:rPr>
        <w:t>tba</w:t>
      </w:r>
      <w:proofErr w:type="spellEnd"/>
      <w:r>
        <w:rPr>
          <w:rFonts w:ascii="Calibri" w:eastAsia="Times New Roman" w:hAnsi="Calibri" w:cs="Calibri"/>
          <w:color w:val="000000"/>
        </w:rPr>
        <w:t>.</w:t>
      </w:r>
    </w:p>
    <w:tbl>
      <w:tblPr>
        <w:tblpPr w:leftFromText="180" w:rightFromText="180" w:vertAnchor="text" w:horzAnchor="page" w:tblpX="3361" w:tblpY="211"/>
        <w:tblW w:w="2540" w:type="dxa"/>
        <w:tblLook w:val="04A0" w:firstRow="1" w:lastRow="0" w:firstColumn="1" w:lastColumn="0" w:noHBand="0" w:noVBand="1"/>
      </w:tblPr>
      <w:tblGrid>
        <w:gridCol w:w="1200"/>
        <w:gridCol w:w="1340"/>
      </w:tblGrid>
      <w:tr w:rsidR="006604F7" w:rsidRPr="007472E0" w:rsidTr="006604F7">
        <w:trPr>
          <w:trHeight w:val="2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4F7" w:rsidRPr="007472E0" w:rsidRDefault="006604F7" w:rsidP="006604F7">
            <w:pPr>
              <w:spacing w:after="0" w:line="240" w:lineRule="auto"/>
              <w:jc w:val="center"/>
              <w:rPr>
                <w:rFonts w:ascii="Calibri" w:eastAsia="Times New Roman" w:hAnsi="Calibri" w:cs="Calibri"/>
                <w:color w:val="000000"/>
                <w:u w:val="single"/>
              </w:rPr>
            </w:pPr>
            <w:r w:rsidRPr="007472E0">
              <w:rPr>
                <w:rFonts w:ascii="Calibri" w:eastAsia="Times New Roman" w:hAnsi="Calibri" w:cs="Calibri"/>
                <w:color w:val="000000"/>
                <w:u w:val="single"/>
              </w:rPr>
              <w:t>QUANTITY</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604F7" w:rsidRPr="007472E0" w:rsidRDefault="006604F7" w:rsidP="006604F7">
            <w:pPr>
              <w:spacing w:after="0" w:line="240" w:lineRule="auto"/>
              <w:jc w:val="center"/>
              <w:rPr>
                <w:rFonts w:ascii="Calibri" w:eastAsia="Times New Roman" w:hAnsi="Calibri" w:cs="Calibri"/>
                <w:color w:val="000000"/>
                <w:u w:val="single"/>
              </w:rPr>
            </w:pPr>
            <w:r w:rsidRPr="007472E0">
              <w:rPr>
                <w:rFonts w:ascii="Calibri" w:eastAsia="Times New Roman" w:hAnsi="Calibri" w:cs="Calibri"/>
                <w:color w:val="000000"/>
                <w:u w:val="single"/>
              </w:rPr>
              <w:t>SIZE</w:t>
            </w:r>
          </w:p>
        </w:tc>
      </w:tr>
      <w:tr w:rsidR="006604F7" w:rsidRPr="007472E0" w:rsidTr="006604F7">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604F7" w:rsidRPr="007472E0" w:rsidRDefault="006604F7" w:rsidP="006604F7">
            <w:pPr>
              <w:spacing w:after="0" w:line="240" w:lineRule="auto"/>
              <w:jc w:val="center"/>
              <w:rPr>
                <w:rFonts w:ascii="Calibri" w:eastAsia="Times New Roman" w:hAnsi="Calibri" w:cs="Calibri"/>
                <w:color w:val="000000"/>
              </w:rPr>
            </w:pPr>
            <w:r w:rsidRPr="007472E0">
              <w:rPr>
                <w:rFonts w:ascii="Calibri" w:eastAsia="Times New Roman" w:hAnsi="Calibri" w:cs="Calibri"/>
                <w:color w:val="000000"/>
              </w:rPr>
              <w:t>125</w:t>
            </w:r>
          </w:p>
        </w:tc>
        <w:tc>
          <w:tcPr>
            <w:tcW w:w="1340" w:type="dxa"/>
            <w:tcBorders>
              <w:top w:val="nil"/>
              <w:left w:val="nil"/>
              <w:bottom w:val="single" w:sz="4" w:space="0" w:color="auto"/>
              <w:right w:val="single" w:sz="4" w:space="0" w:color="auto"/>
            </w:tcBorders>
            <w:shd w:val="clear" w:color="auto" w:fill="auto"/>
            <w:noWrap/>
            <w:vAlign w:val="bottom"/>
            <w:hideMark/>
          </w:tcPr>
          <w:p w:rsidR="006604F7" w:rsidRPr="007472E0" w:rsidRDefault="006604F7" w:rsidP="006604F7">
            <w:pPr>
              <w:spacing w:after="0" w:line="240" w:lineRule="auto"/>
              <w:jc w:val="center"/>
              <w:rPr>
                <w:rFonts w:ascii="Calibri" w:eastAsia="Times New Roman" w:hAnsi="Calibri" w:cs="Calibri"/>
                <w:color w:val="000000"/>
              </w:rPr>
            </w:pPr>
            <w:r w:rsidRPr="007472E0">
              <w:rPr>
                <w:rFonts w:ascii="Calibri" w:eastAsia="Times New Roman" w:hAnsi="Calibri" w:cs="Calibri"/>
                <w:color w:val="000000"/>
              </w:rPr>
              <w:t>34"</w:t>
            </w:r>
          </w:p>
        </w:tc>
      </w:tr>
    </w:tbl>
    <w:p w:rsidR="006604F7" w:rsidRDefault="006604F7" w:rsidP="006604F7">
      <w:pPr>
        <w:spacing w:after="0" w:line="240" w:lineRule="auto"/>
        <w:ind w:left="1890"/>
        <w:rPr>
          <w:rFonts w:ascii="Calibri" w:eastAsia="Times New Roman" w:hAnsi="Calibri" w:cs="Calibri"/>
          <w:color w:val="000000"/>
        </w:rPr>
      </w:pPr>
    </w:p>
    <w:p w:rsidR="00A478C9" w:rsidRPr="006604F7" w:rsidRDefault="006604F7" w:rsidP="006604F7">
      <w:pPr>
        <w:spacing w:after="0" w:line="240" w:lineRule="auto"/>
        <w:rPr>
          <w:color w:val="1F497D"/>
        </w:rPr>
      </w:pPr>
      <w:r>
        <w:rPr>
          <w:color w:val="1F497D"/>
        </w:rPr>
        <w:tab/>
      </w:r>
    </w:p>
    <w:p w:rsidR="00A478C9" w:rsidRDefault="00A478C9" w:rsidP="00A478C9">
      <w:pPr>
        <w:ind w:left="1980"/>
        <w:rPr>
          <w:rFonts w:cstheme="minorHAnsi"/>
        </w:rPr>
      </w:pPr>
    </w:p>
    <w:p w:rsidR="00430B57" w:rsidRDefault="00430B57" w:rsidP="00A478C9">
      <w:pPr>
        <w:ind w:left="1980"/>
        <w:rPr>
          <w:rFonts w:cstheme="minorHAnsi"/>
        </w:rPr>
      </w:pPr>
    </w:p>
    <w:p w:rsidR="00E96538" w:rsidRPr="00342236" w:rsidRDefault="00E96538" w:rsidP="00E96538">
      <w:pPr>
        <w:pStyle w:val="Heading2"/>
        <w:rPr>
          <w:rFonts w:eastAsia="Times New Roman"/>
        </w:rPr>
      </w:pPr>
      <w:bookmarkStart w:id="20" w:name="_Toc79659340"/>
      <w:bookmarkEnd w:id="17"/>
      <w:bookmarkEnd w:id="18"/>
      <w:r w:rsidRPr="00342236">
        <w:rPr>
          <w:rFonts w:eastAsia="Times New Roman"/>
        </w:rPr>
        <w:t>Pricing and Payment Terms</w:t>
      </w:r>
      <w:bookmarkEnd w:id="20"/>
    </w:p>
    <w:p w:rsidR="003C245E" w:rsidRDefault="003C245E" w:rsidP="003C245E">
      <w:pPr>
        <w:ind w:left="1440"/>
        <w:rPr>
          <w:rFonts w:ascii="Calibri" w:hAnsi="Calibri" w:cs="Calibri"/>
        </w:rPr>
      </w:pPr>
      <w:r w:rsidRPr="00961C9F">
        <w:t xml:space="preserve">Please provide your most competitive pricing and any additional offers. </w:t>
      </w:r>
      <w:r>
        <w:rPr>
          <w:rFonts w:ascii="Calibri" w:hAnsi="Calibri" w:cs="Calibri"/>
        </w:rPr>
        <w:t>Include labor rate (include premium time with definition) and markup for materials (please supply a list of your most commonly used parts as</w:t>
      </w:r>
      <w:r>
        <w:t xml:space="preserve"> </w:t>
      </w:r>
      <w:r w:rsidRPr="003C245E">
        <w:rPr>
          <w:rFonts w:ascii="Calibri" w:hAnsi="Calibri" w:cs="Calibri"/>
        </w:rPr>
        <w:t>well as current pricing at cost)</w:t>
      </w:r>
      <w:r>
        <w:rPr>
          <w:rFonts w:ascii="Calibri" w:hAnsi="Calibri" w:cs="Calibri"/>
        </w:rPr>
        <w:t>.</w:t>
      </w:r>
    </w:p>
    <w:p w:rsidR="00E96538" w:rsidRPr="002E0C14" w:rsidRDefault="00E96538" w:rsidP="00E96538">
      <w:pPr>
        <w:pStyle w:val="Heading2"/>
      </w:pPr>
      <w:bookmarkStart w:id="21" w:name="_Toc79659341"/>
      <w:r>
        <w:t>Price Escalation</w:t>
      </w:r>
      <w:bookmarkEnd w:id="21"/>
    </w:p>
    <w:p w:rsidR="00E96538" w:rsidRDefault="00E96538" w:rsidP="00E96538">
      <w:pPr>
        <w:widowControl w:val="0"/>
        <w:kinsoku w:val="0"/>
        <w:spacing w:after="0" w:line="240" w:lineRule="auto"/>
        <w:ind w:left="1440"/>
        <w:jc w:val="both"/>
        <w:rPr>
          <w:rFonts w:eastAsia="Times New Roman" w:cstheme="minorHAnsi"/>
        </w:rPr>
      </w:pPr>
      <w:r w:rsidRPr="00E563AE">
        <w:rPr>
          <w:rFonts w:eastAsia="Times New Roman" w:cstheme="minorHAnsi"/>
        </w:rPr>
        <w:t>Prices are fixed during the term of the contract, including any renewal term.</w:t>
      </w:r>
    </w:p>
    <w:p w:rsidR="003C245E" w:rsidRPr="00E563AE" w:rsidRDefault="003C245E" w:rsidP="00E96538">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2" w:name="_Toc79659342"/>
      <w:r w:rsidRPr="00961C9F">
        <w:rPr>
          <w:rFonts w:eastAsia="Times New Roman"/>
        </w:rPr>
        <w:t>Tax Exempt Status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3" w:name="_Toc79659343"/>
      <w:r w:rsidRPr="00961C9F">
        <w:rPr>
          <w:rFonts w:eastAsia="Times New Roman"/>
        </w:rPr>
        <w:t>Payment Terms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4" w:name="_Toc79659344"/>
      <w:r>
        <w:rPr>
          <w:rFonts w:eastAsia="Times New Roman"/>
        </w:rPr>
        <w:lastRenderedPageBreak/>
        <w:t>Supplemental Bidder Information</w:t>
      </w:r>
      <w:bookmarkEnd w:id="24"/>
    </w:p>
    <w:p w:rsidR="00E96538" w:rsidRPr="00961C9F" w:rsidRDefault="00E96538" w:rsidP="00E96538">
      <w:pPr>
        <w:pStyle w:val="Heading2"/>
        <w:rPr>
          <w:rFonts w:eastAsia="Times New Roman"/>
        </w:rPr>
      </w:pPr>
      <w:bookmarkStart w:id="25" w:name="_Toc79659345"/>
      <w:r w:rsidRPr="00961C9F">
        <w:rPr>
          <w:rFonts w:eastAsia="Times New Roman"/>
        </w:rPr>
        <w:t>Conformity of Proposal with SGC Requirements</w:t>
      </w:r>
      <w:bookmarkEnd w:id="25"/>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6" w:name="_Toc79659346"/>
      <w:r w:rsidRPr="00961C9F">
        <w:rPr>
          <w:rFonts w:eastAsia="Times New Roman"/>
        </w:rPr>
        <w:t>Vendor Requirements</w:t>
      </w:r>
      <w:bookmarkEnd w:id="26"/>
    </w:p>
    <w:p w:rsidR="00E96538" w:rsidRPr="00961C9F" w:rsidRDefault="00E96538" w:rsidP="00E96538">
      <w:pPr>
        <w:pStyle w:val="Heading2"/>
        <w:rPr>
          <w:rFonts w:eastAsia="Times New Roman"/>
        </w:rPr>
      </w:pPr>
      <w:bookmarkStart w:id="27" w:name="_Toc79659347"/>
      <w:r w:rsidRPr="00961C9F">
        <w:rPr>
          <w:rFonts w:eastAsia="Times New Roman"/>
        </w:rPr>
        <w:t>Proposal</w:t>
      </w:r>
      <w:bookmarkEnd w:id="27"/>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8" w:name="_Toc17988951"/>
      <w:bookmarkStart w:id="29" w:name="_Toc79659348"/>
      <w:r w:rsidRPr="00961C9F">
        <w:rPr>
          <w:rFonts w:eastAsia="Times New Roman"/>
        </w:rPr>
        <w:t>Standard Service Agreement</w:t>
      </w:r>
      <w:bookmarkEnd w:id="28"/>
      <w:bookmarkEnd w:id="29"/>
      <w:r w:rsidRPr="00961C9F">
        <w:rPr>
          <w:rFonts w:eastAsia="Times New Roman"/>
        </w:rPr>
        <w:t xml:space="preserve">  </w:t>
      </w:r>
    </w:p>
    <w:p w:rsidR="003E4455" w:rsidRDefault="00E96538" w:rsidP="006667F9">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A25355" w:rsidRDefault="00A25355" w:rsidP="006667F9">
      <w:pPr>
        <w:autoSpaceDE w:val="0"/>
        <w:autoSpaceDN w:val="0"/>
        <w:adjustRightInd w:val="0"/>
        <w:spacing w:after="120" w:line="240" w:lineRule="auto"/>
        <w:ind w:left="1440"/>
        <w:jc w:val="both"/>
        <w:rPr>
          <w:rFonts w:eastAsia="Times New Roman" w:cstheme="minorHAnsi"/>
        </w:rPr>
      </w:pPr>
    </w:p>
    <w:p w:rsidR="00A25355" w:rsidRDefault="00A25355" w:rsidP="00FE5A4A">
      <w:pPr>
        <w:autoSpaceDE w:val="0"/>
        <w:autoSpaceDN w:val="0"/>
        <w:adjustRightInd w:val="0"/>
        <w:spacing w:after="120" w:line="240" w:lineRule="auto"/>
        <w:jc w:val="both"/>
        <w:rPr>
          <w:rFonts w:eastAsia="Times New Roman" w:cstheme="minorHAnsi"/>
        </w:rPr>
      </w:pPr>
    </w:p>
    <w:p w:rsidR="00027E77" w:rsidRDefault="00027E77" w:rsidP="00FE5A4A">
      <w:pPr>
        <w:autoSpaceDE w:val="0"/>
        <w:autoSpaceDN w:val="0"/>
        <w:adjustRightInd w:val="0"/>
        <w:spacing w:after="120" w:line="240" w:lineRule="auto"/>
        <w:jc w:val="both"/>
        <w:rPr>
          <w:rFonts w:eastAsia="Times New Roman" w:cstheme="minorHAnsi"/>
        </w:rPr>
      </w:pPr>
    </w:p>
    <w:p w:rsidR="00027E77" w:rsidRDefault="00027E77" w:rsidP="00FE5A4A">
      <w:pPr>
        <w:autoSpaceDE w:val="0"/>
        <w:autoSpaceDN w:val="0"/>
        <w:adjustRightInd w:val="0"/>
        <w:spacing w:after="120" w:line="240" w:lineRule="auto"/>
        <w:jc w:val="both"/>
        <w:rPr>
          <w:rFonts w:eastAsia="Times New Roman" w:cstheme="minorHAnsi"/>
        </w:rPr>
      </w:pPr>
    </w:p>
    <w:p w:rsidR="00027E77" w:rsidRDefault="00027E77" w:rsidP="00FE5A4A">
      <w:pPr>
        <w:autoSpaceDE w:val="0"/>
        <w:autoSpaceDN w:val="0"/>
        <w:adjustRightInd w:val="0"/>
        <w:spacing w:after="120" w:line="240" w:lineRule="auto"/>
        <w:jc w:val="both"/>
        <w:rPr>
          <w:rFonts w:eastAsia="Times New Roman" w:cstheme="minorHAnsi"/>
        </w:rPr>
      </w:pPr>
    </w:p>
    <w:p w:rsidR="00027E77" w:rsidRDefault="00027E77" w:rsidP="00FE5A4A">
      <w:pPr>
        <w:autoSpaceDE w:val="0"/>
        <w:autoSpaceDN w:val="0"/>
        <w:adjustRightInd w:val="0"/>
        <w:spacing w:after="120" w:line="240" w:lineRule="auto"/>
        <w:jc w:val="both"/>
        <w:rPr>
          <w:rFonts w:eastAsia="Times New Roman" w:cstheme="minorHAnsi"/>
        </w:rPr>
      </w:pPr>
    </w:p>
    <w:p w:rsidR="00027E77" w:rsidRDefault="00027E77" w:rsidP="00FE5A4A">
      <w:pPr>
        <w:autoSpaceDE w:val="0"/>
        <w:autoSpaceDN w:val="0"/>
        <w:adjustRightInd w:val="0"/>
        <w:spacing w:after="120" w:line="240" w:lineRule="auto"/>
        <w:jc w:val="both"/>
        <w:rPr>
          <w:rFonts w:eastAsia="Times New Roman" w:cstheme="minorHAnsi"/>
        </w:rPr>
      </w:pPr>
    </w:p>
    <w:p w:rsidR="00027E77" w:rsidRDefault="00027E77" w:rsidP="00FE5A4A">
      <w:pPr>
        <w:autoSpaceDE w:val="0"/>
        <w:autoSpaceDN w:val="0"/>
        <w:adjustRightInd w:val="0"/>
        <w:spacing w:after="120" w:line="240" w:lineRule="auto"/>
        <w:jc w:val="both"/>
        <w:rPr>
          <w:rFonts w:eastAsia="Times New Roman" w:cstheme="minorHAnsi"/>
        </w:rPr>
      </w:pPr>
    </w:p>
    <w:p w:rsidR="00027E77" w:rsidRDefault="00027E77" w:rsidP="00FE5A4A">
      <w:pPr>
        <w:autoSpaceDE w:val="0"/>
        <w:autoSpaceDN w:val="0"/>
        <w:adjustRightInd w:val="0"/>
        <w:spacing w:after="120" w:line="240" w:lineRule="auto"/>
        <w:jc w:val="both"/>
        <w:rPr>
          <w:rFonts w:eastAsia="Times New Roman" w:cstheme="minorHAnsi"/>
        </w:rPr>
      </w:pPr>
    </w:p>
    <w:p w:rsidR="00027E77" w:rsidRDefault="00027E77" w:rsidP="00FE5A4A">
      <w:pPr>
        <w:autoSpaceDE w:val="0"/>
        <w:autoSpaceDN w:val="0"/>
        <w:adjustRightInd w:val="0"/>
        <w:spacing w:after="120" w:line="240" w:lineRule="auto"/>
        <w:jc w:val="both"/>
        <w:rPr>
          <w:rFonts w:eastAsia="Times New Roman" w:cstheme="minorHAnsi"/>
        </w:rPr>
      </w:pPr>
    </w:p>
    <w:p w:rsidR="00027E77" w:rsidRDefault="00027E77" w:rsidP="00FE5A4A">
      <w:pPr>
        <w:autoSpaceDE w:val="0"/>
        <w:autoSpaceDN w:val="0"/>
        <w:adjustRightInd w:val="0"/>
        <w:spacing w:after="120" w:line="240" w:lineRule="auto"/>
        <w:jc w:val="both"/>
        <w:rPr>
          <w:rFonts w:eastAsia="Times New Roman" w:cstheme="minorHAnsi"/>
        </w:rPr>
      </w:pPr>
    </w:p>
    <w:p w:rsidR="001A7E45" w:rsidRDefault="001A7E45" w:rsidP="00FE5A4A">
      <w:pPr>
        <w:autoSpaceDE w:val="0"/>
        <w:autoSpaceDN w:val="0"/>
        <w:adjustRightInd w:val="0"/>
        <w:spacing w:after="120" w:line="240" w:lineRule="auto"/>
        <w:jc w:val="both"/>
        <w:rPr>
          <w:rFonts w:eastAsia="Times New Roman" w:cstheme="minorHAnsi"/>
        </w:rPr>
      </w:pPr>
    </w:p>
    <w:p w:rsidR="001A7E45" w:rsidRDefault="001A7E45" w:rsidP="00FE5A4A">
      <w:pPr>
        <w:autoSpaceDE w:val="0"/>
        <w:autoSpaceDN w:val="0"/>
        <w:adjustRightInd w:val="0"/>
        <w:spacing w:after="120" w:line="240" w:lineRule="auto"/>
        <w:jc w:val="both"/>
        <w:rPr>
          <w:rFonts w:eastAsia="Times New Roman" w:cstheme="minorHAnsi"/>
        </w:rPr>
      </w:pPr>
    </w:p>
    <w:p w:rsidR="001A7E45" w:rsidRDefault="001A7E45" w:rsidP="00FE5A4A">
      <w:pPr>
        <w:autoSpaceDE w:val="0"/>
        <w:autoSpaceDN w:val="0"/>
        <w:adjustRightInd w:val="0"/>
        <w:spacing w:after="120" w:line="240" w:lineRule="auto"/>
        <w:jc w:val="both"/>
        <w:rPr>
          <w:rFonts w:eastAsia="Times New Roman" w:cstheme="minorHAnsi"/>
        </w:rPr>
      </w:pPr>
    </w:p>
    <w:p w:rsidR="001A7E45" w:rsidRDefault="001A7E45" w:rsidP="00FE5A4A">
      <w:pPr>
        <w:autoSpaceDE w:val="0"/>
        <w:autoSpaceDN w:val="0"/>
        <w:adjustRightInd w:val="0"/>
        <w:spacing w:after="120" w:line="240" w:lineRule="auto"/>
        <w:jc w:val="both"/>
        <w:rPr>
          <w:rFonts w:eastAsia="Times New Roman" w:cstheme="minorHAnsi"/>
        </w:rPr>
      </w:pPr>
    </w:p>
    <w:p w:rsidR="001A7E45" w:rsidRDefault="001A7E45" w:rsidP="00FE5A4A">
      <w:pPr>
        <w:autoSpaceDE w:val="0"/>
        <w:autoSpaceDN w:val="0"/>
        <w:adjustRightInd w:val="0"/>
        <w:spacing w:after="120" w:line="240" w:lineRule="auto"/>
        <w:jc w:val="both"/>
        <w:rPr>
          <w:rFonts w:eastAsia="Times New Roman" w:cstheme="minorHAnsi"/>
        </w:rPr>
      </w:pPr>
    </w:p>
    <w:p w:rsidR="001A7E45" w:rsidRDefault="001A7E45" w:rsidP="00FE5A4A">
      <w:pPr>
        <w:autoSpaceDE w:val="0"/>
        <w:autoSpaceDN w:val="0"/>
        <w:adjustRightInd w:val="0"/>
        <w:spacing w:after="120" w:line="240" w:lineRule="auto"/>
        <w:jc w:val="both"/>
        <w:rPr>
          <w:rFonts w:eastAsia="Times New Roman" w:cstheme="minorHAnsi"/>
        </w:rPr>
      </w:pPr>
    </w:p>
    <w:p w:rsidR="001A7E45" w:rsidRDefault="001A7E45" w:rsidP="00FE5A4A">
      <w:pPr>
        <w:autoSpaceDE w:val="0"/>
        <w:autoSpaceDN w:val="0"/>
        <w:adjustRightInd w:val="0"/>
        <w:spacing w:after="120" w:line="240" w:lineRule="auto"/>
        <w:jc w:val="both"/>
        <w:rPr>
          <w:rFonts w:eastAsia="Times New Roman" w:cstheme="minorHAnsi"/>
        </w:rPr>
      </w:pPr>
      <w:bookmarkStart w:id="30" w:name="_GoBack"/>
      <w:bookmarkEnd w:id="30"/>
    </w:p>
    <w:p w:rsidR="009B2245" w:rsidRPr="00632F9A" w:rsidRDefault="009B2245" w:rsidP="00FE5A4A">
      <w:pPr>
        <w:autoSpaceDE w:val="0"/>
        <w:autoSpaceDN w:val="0"/>
        <w:adjustRightInd w:val="0"/>
        <w:spacing w:after="120" w:line="240" w:lineRule="auto"/>
        <w:jc w:val="both"/>
        <w:rPr>
          <w:rFonts w:eastAsia="Times New Roman" w:cstheme="minorHAnsi"/>
        </w:rPr>
      </w:pPr>
    </w:p>
    <w:p w:rsidR="00E96538" w:rsidRDefault="00E96538" w:rsidP="00E96538">
      <w:pPr>
        <w:pStyle w:val="Heading1"/>
        <w:rPr>
          <w:rFonts w:eastAsia="Times New Roman"/>
        </w:rPr>
      </w:pPr>
      <w:bookmarkStart w:id="31" w:name="_Toc79659349"/>
      <w:r>
        <w:rPr>
          <w:rFonts w:eastAsia="Times New Roman"/>
        </w:rPr>
        <w:lastRenderedPageBreak/>
        <w:t xml:space="preserve">Bidder </w:t>
      </w:r>
      <w:r w:rsidRPr="0034489C">
        <w:rPr>
          <w:rFonts w:eastAsia="Times New Roman"/>
        </w:rPr>
        <w:t>Cert</w:t>
      </w:r>
      <w:r>
        <w:rPr>
          <w:rFonts w:eastAsia="Times New Roman"/>
        </w:rPr>
        <w:t>ifications and Representations</w:t>
      </w:r>
      <w:bookmarkEnd w:id="31"/>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E144A" w:rsidRPr="00961C9F" w:rsidRDefault="003E144A" w:rsidP="003E144A">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r w:rsidR="003E4455">
        <w:rPr>
          <w:rFonts w:eastAsia="Times New Roman" w:cstheme="minorHAnsi"/>
          <w:sz w:val="24"/>
          <w:szCs w:val="24"/>
        </w:rPr>
        <w:t xml:space="preserve">Bidder: </w:t>
      </w:r>
      <w:r w:rsidR="003E4455">
        <w:rPr>
          <w:rFonts w:eastAsia="Times New Roman" w:cstheme="minorHAnsi"/>
          <w:sz w:val="24"/>
          <w:szCs w:val="24"/>
        </w:rPr>
        <w:softHyphen/>
      </w:r>
      <w:r>
        <w:rPr>
          <w:rFonts w:eastAsia="Times New Roman" w:cstheme="minorHAnsi"/>
          <w:sz w:val="24"/>
          <w:szCs w:val="24"/>
        </w:rPr>
        <w:t>_________________________________________</w:t>
      </w:r>
      <w:r w:rsidRPr="00961C9F">
        <w:rPr>
          <w:rFonts w:eastAsia="Times New Roman" w:cstheme="minorHAnsi"/>
          <w:sz w:val="24"/>
          <w:szCs w:val="24"/>
        </w:rPr>
        <w:t>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3E144A" w:rsidRPr="00961C9F"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3E144A" w:rsidRPr="0015015C"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34489C" w:rsidRDefault="003E144A" w:rsidP="00A9616F">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w:t>
      </w:r>
      <w:r w:rsidR="00A9616F">
        <w:rPr>
          <w:rFonts w:eastAsia="Times New Roman" w:cstheme="minorHAnsi"/>
          <w:sz w:val="24"/>
          <w:szCs w:val="24"/>
        </w:rPr>
        <w:t>_____</w:t>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7E45">
          <w:rPr>
            <w:noProof/>
          </w:rPr>
          <w:t>9</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D"/>
    <w:multiLevelType w:val="hybridMultilevel"/>
    <w:tmpl w:val="686C6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0D0823"/>
    <w:multiLevelType w:val="hybridMultilevel"/>
    <w:tmpl w:val="CE10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F3D23"/>
    <w:multiLevelType w:val="hybridMultilevel"/>
    <w:tmpl w:val="BE3A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64B70"/>
    <w:multiLevelType w:val="hybridMultilevel"/>
    <w:tmpl w:val="A4340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B6AA4"/>
    <w:multiLevelType w:val="hybridMultilevel"/>
    <w:tmpl w:val="DB12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08A1"/>
    <w:multiLevelType w:val="hybridMultilevel"/>
    <w:tmpl w:val="97123B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7332CD"/>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E4C68"/>
    <w:multiLevelType w:val="hybridMultilevel"/>
    <w:tmpl w:val="D8804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23191"/>
    <w:multiLevelType w:val="hybridMultilevel"/>
    <w:tmpl w:val="ABF2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4D71D9"/>
    <w:multiLevelType w:val="hybridMultilevel"/>
    <w:tmpl w:val="9B745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FD1860"/>
    <w:multiLevelType w:val="hybridMultilevel"/>
    <w:tmpl w:val="B3AE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0793B"/>
    <w:multiLevelType w:val="hybridMultilevel"/>
    <w:tmpl w:val="183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7E0E"/>
    <w:multiLevelType w:val="hybridMultilevel"/>
    <w:tmpl w:val="80BC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20B39"/>
    <w:multiLevelType w:val="hybridMultilevel"/>
    <w:tmpl w:val="776AB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C537F"/>
    <w:multiLevelType w:val="hybridMultilevel"/>
    <w:tmpl w:val="BF6C3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C091B"/>
    <w:multiLevelType w:val="hybridMultilevel"/>
    <w:tmpl w:val="F1747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E203D35"/>
    <w:multiLevelType w:val="hybridMultilevel"/>
    <w:tmpl w:val="AEA09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57FFD"/>
    <w:multiLevelType w:val="hybridMultilevel"/>
    <w:tmpl w:val="AB60E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A06E3"/>
    <w:multiLevelType w:val="hybridMultilevel"/>
    <w:tmpl w:val="D04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6112A"/>
    <w:multiLevelType w:val="hybridMultilevel"/>
    <w:tmpl w:val="48BE38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6A162FA"/>
    <w:multiLevelType w:val="hybridMultilevel"/>
    <w:tmpl w:val="44829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7EC7418"/>
    <w:multiLevelType w:val="hybridMultilevel"/>
    <w:tmpl w:val="F9EED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E0272"/>
    <w:multiLevelType w:val="hybridMultilevel"/>
    <w:tmpl w:val="F49A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82CC5"/>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D40C52"/>
    <w:multiLevelType w:val="hybridMultilevel"/>
    <w:tmpl w:val="559E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E1BD6"/>
    <w:multiLevelType w:val="hybridMultilevel"/>
    <w:tmpl w:val="ED903A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C1777"/>
    <w:multiLevelType w:val="hybridMultilevel"/>
    <w:tmpl w:val="F84634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E7101"/>
    <w:multiLevelType w:val="multilevel"/>
    <w:tmpl w:val="DEEA6B18"/>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2E74B5" w:themeColor="accent1" w:themeShade="BF"/>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59E319D3"/>
    <w:multiLevelType w:val="hybridMultilevel"/>
    <w:tmpl w:val="B2F63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B7E2E5B"/>
    <w:multiLevelType w:val="hybridMultilevel"/>
    <w:tmpl w:val="47B0B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871A8"/>
    <w:multiLevelType w:val="hybridMultilevel"/>
    <w:tmpl w:val="086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5138A"/>
    <w:multiLevelType w:val="hybridMultilevel"/>
    <w:tmpl w:val="9D4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62745"/>
    <w:multiLevelType w:val="hybridMultilevel"/>
    <w:tmpl w:val="9208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E378D"/>
    <w:multiLevelType w:val="hybridMultilevel"/>
    <w:tmpl w:val="BEBE2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951FD"/>
    <w:multiLevelType w:val="hybridMultilevel"/>
    <w:tmpl w:val="33FA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B7367"/>
    <w:multiLevelType w:val="hybridMultilevel"/>
    <w:tmpl w:val="0CB6E8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04263"/>
    <w:multiLevelType w:val="hybridMultilevel"/>
    <w:tmpl w:val="101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B62B8"/>
    <w:multiLevelType w:val="hybridMultilevel"/>
    <w:tmpl w:val="D110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E3400"/>
    <w:multiLevelType w:val="hybridMultilevel"/>
    <w:tmpl w:val="4CB2B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6" w15:restartNumberingAfterBreak="0">
    <w:nsid w:val="7772105A"/>
    <w:multiLevelType w:val="hybridMultilevel"/>
    <w:tmpl w:val="DDFA79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EB7B3C"/>
    <w:multiLevelType w:val="hybridMultilevel"/>
    <w:tmpl w:val="4822CD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11"/>
  </w:num>
  <w:num w:numId="4">
    <w:abstractNumId w:val="25"/>
  </w:num>
  <w:num w:numId="5">
    <w:abstractNumId w:val="20"/>
  </w:num>
  <w:num w:numId="6">
    <w:abstractNumId w:val="1"/>
  </w:num>
  <w:num w:numId="7">
    <w:abstractNumId w:val="26"/>
  </w:num>
  <w:num w:numId="8">
    <w:abstractNumId w:val="6"/>
  </w:num>
  <w:num w:numId="9">
    <w:abstractNumId w:val="3"/>
  </w:num>
  <w:num w:numId="10">
    <w:abstractNumId w:val="44"/>
  </w:num>
  <w:num w:numId="11">
    <w:abstractNumId w:val="37"/>
  </w:num>
  <w:num w:numId="12">
    <w:abstractNumId w:val="12"/>
  </w:num>
  <w:num w:numId="13">
    <w:abstractNumId w:val="47"/>
  </w:num>
  <w:num w:numId="14">
    <w:abstractNumId w:val="45"/>
  </w:num>
  <w:num w:numId="15">
    <w:abstractNumId w:val="29"/>
  </w:num>
  <w:num w:numId="16">
    <w:abstractNumId w:val="35"/>
  </w:num>
  <w:num w:numId="17">
    <w:abstractNumId w:val="15"/>
  </w:num>
  <w:num w:numId="18">
    <w:abstractNumId w:val="31"/>
  </w:num>
  <w:num w:numId="19">
    <w:abstractNumId w:val="0"/>
  </w:num>
  <w:num w:numId="20">
    <w:abstractNumId w:val="16"/>
  </w:num>
  <w:num w:numId="21">
    <w:abstractNumId w:val="24"/>
  </w:num>
  <w:num w:numId="22">
    <w:abstractNumId w:val="28"/>
  </w:num>
  <w:num w:numId="23">
    <w:abstractNumId w:val="33"/>
  </w:num>
  <w:num w:numId="24">
    <w:abstractNumId w:val="32"/>
  </w:num>
  <w:num w:numId="25">
    <w:abstractNumId w:val="36"/>
  </w:num>
  <w:num w:numId="26">
    <w:abstractNumId w:val="18"/>
  </w:num>
  <w:num w:numId="27">
    <w:abstractNumId w:val="21"/>
  </w:num>
  <w:num w:numId="28">
    <w:abstractNumId w:val="2"/>
  </w:num>
  <w:num w:numId="29">
    <w:abstractNumId w:val="38"/>
  </w:num>
  <w:num w:numId="30">
    <w:abstractNumId w:val="42"/>
  </w:num>
  <w:num w:numId="31">
    <w:abstractNumId w:val="39"/>
  </w:num>
  <w:num w:numId="32">
    <w:abstractNumId w:val="4"/>
  </w:num>
  <w:num w:numId="33">
    <w:abstractNumId w:val="41"/>
  </w:num>
  <w:num w:numId="34">
    <w:abstractNumId w:val="40"/>
  </w:num>
  <w:num w:numId="35">
    <w:abstractNumId w:val="13"/>
  </w:num>
  <w:num w:numId="36">
    <w:abstractNumId w:val="46"/>
  </w:num>
  <w:num w:numId="37">
    <w:abstractNumId w:val="10"/>
  </w:num>
  <w:num w:numId="38">
    <w:abstractNumId w:val="9"/>
  </w:num>
  <w:num w:numId="39">
    <w:abstractNumId w:val="5"/>
  </w:num>
  <w:num w:numId="40">
    <w:abstractNumId w:val="22"/>
  </w:num>
  <w:num w:numId="41">
    <w:abstractNumId w:val="23"/>
  </w:num>
  <w:num w:numId="42">
    <w:abstractNumId w:val="19"/>
  </w:num>
  <w:num w:numId="43">
    <w:abstractNumId w:val="27"/>
  </w:num>
  <w:num w:numId="44">
    <w:abstractNumId w:val="7"/>
  </w:num>
  <w:num w:numId="45">
    <w:abstractNumId w:val="14"/>
  </w:num>
  <w:num w:numId="46">
    <w:abstractNumId w:val="43"/>
  </w:num>
  <w:num w:numId="47">
    <w:abstractNumId w:val="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4F0A"/>
    <w:rsid w:val="00016666"/>
    <w:rsid w:val="00027E77"/>
    <w:rsid w:val="000353BA"/>
    <w:rsid w:val="000B693F"/>
    <w:rsid w:val="000C3B06"/>
    <w:rsid w:val="000C540E"/>
    <w:rsid w:val="001230FA"/>
    <w:rsid w:val="001A7E45"/>
    <w:rsid w:val="001F10C6"/>
    <w:rsid w:val="002226C1"/>
    <w:rsid w:val="0023713C"/>
    <w:rsid w:val="00237E51"/>
    <w:rsid w:val="002B03BD"/>
    <w:rsid w:val="002B463D"/>
    <w:rsid w:val="002B78C8"/>
    <w:rsid w:val="002D1A34"/>
    <w:rsid w:val="002E6173"/>
    <w:rsid w:val="003078F3"/>
    <w:rsid w:val="00312215"/>
    <w:rsid w:val="00326829"/>
    <w:rsid w:val="00353342"/>
    <w:rsid w:val="003C245E"/>
    <w:rsid w:val="003C7351"/>
    <w:rsid w:val="003E144A"/>
    <w:rsid w:val="003E4455"/>
    <w:rsid w:val="003F286A"/>
    <w:rsid w:val="004056B0"/>
    <w:rsid w:val="00430B57"/>
    <w:rsid w:val="004357BE"/>
    <w:rsid w:val="00435890"/>
    <w:rsid w:val="00442CC3"/>
    <w:rsid w:val="00447F3B"/>
    <w:rsid w:val="00456E00"/>
    <w:rsid w:val="00466E84"/>
    <w:rsid w:val="00470E46"/>
    <w:rsid w:val="004D32F5"/>
    <w:rsid w:val="004D4C30"/>
    <w:rsid w:val="004F2163"/>
    <w:rsid w:val="00543A6A"/>
    <w:rsid w:val="00560B6D"/>
    <w:rsid w:val="00586352"/>
    <w:rsid w:val="005D402A"/>
    <w:rsid w:val="005E555E"/>
    <w:rsid w:val="005E66BD"/>
    <w:rsid w:val="00601211"/>
    <w:rsid w:val="0061709D"/>
    <w:rsid w:val="006173E3"/>
    <w:rsid w:val="00632F9A"/>
    <w:rsid w:val="006604F7"/>
    <w:rsid w:val="00661F8F"/>
    <w:rsid w:val="006667F9"/>
    <w:rsid w:val="00670CF0"/>
    <w:rsid w:val="00676BD8"/>
    <w:rsid w:val="00683533"/>
    <w:rsid w:val="00694391"/>
    <w:rsid w:val="006A381D"/>
    <w:rsid w:val="006B0D0A"/>
    <w:rsid w:val="006D11DC"/>
    <w:rsid w:val="006E662F"/>
    <w:rsid w:val="006F3021"/>
    <w:rsid w:val="00751BEA"/>
    <w:rsid w:val="00766274"/>
    <w:rsid w:val="007951E0"/>
    <w:rsid w:val="007F794E"/>
    <w:rsid w:val="00834241"/>
    <w:rsid w:val="00835DCC"/>
    <w:rsid w:val="00864823"/>
    <w:rsid w:val="00864C29"/>
    <w:rsid w:val="00872497"/>
    <w:rsid w:val="00873EC8"/>
    <w:rsid w:val="008A1C6C"/>
    <w:rsid w:val="008F21C4"/>
    <w:rsid w:val="008F2250"/>
    <w:rsid w:val="008F5B82"/>
    <w:rsid w:val="00903351"/>
    <w:rsid w:val="00916138"/>
    <w:rsid w:val="00925326"/>
    <w:rsid w:val="00925ECF"/>
    <w:rsid w:val="009A533F"/>
    <w:rsid w:val="009A7CF4"/>
    <w:rsid w:val="009B2245"/>
    <w:rsid w:val="009C4870"/>
    <w:rsid w:val="009D2F2D"/>
    <w:rsid w:val="00A251FD"/>
    <w:rsid w:val="00A25355"/>
    <w:rsid w:val="00A27681"/>
    <w:rsid w:val="00A478C9"/>
    <w:rsid w:val="00A56112"/>
    <w:rsid w:val="00A9616F"/>
    <w:rsid w:val="00AA06AE"/>
    <w:rsid w:val="00AA7BE5"/>
    <w:rsid w:val="00AC3E5E"/>
    <w:rsid w:val="00AC722D"/>
    <w:rsid w:val="00AD37AB"/>
    <w:rsid w:val="00AE2DA3"/>
    <w:rsid w:val="00B00216"/>
    <w:rsid w:val="00B04250"/>
    <w:rsid w:val="00B51880"/>
    <w:rsid w:val="00B72DFB"/>
    <w:rsid w:val="00BB78AA"/>
    <w:rsid w:val="00BE379D"/>
    <w:rsid w:val="00C60AFF"/>
    <w:rsid w:val="00C60EFB"/>
    <w:rsid w:val="00C91427"/>
    <w:rsid w:val="00CD57C2"/>
    <w:rsid w:val="00D30917"/>
    <w:rsid w:val="00D64102"/>
    <w:rsid w:val="00D66A51"/>
    <w:rsid w:val="00D73A54"/>
    <w:rsid w:val="00D85A51"/>
    <w:rsid w:val="00DD26A1"/>
    <w:rsid w:val="00DF10EB"/>
    <w:rsid w:val="00E1502B"/>
    <w:rsid w:val="00E275E4"/>
    <w:rsid w:val="00E35BFD"/>
    <w:rsid w:val="00E563AE"/>
    <w:rsid w:val="00E96538"/>
    <w:rsid w:val="00E97762"/>
    <w:rsid w:val="00EC71DD"/>
    <w:rsid w:val="00EE6F09"/>
    <w:rsid w:val="00F33E95"/>
    <w:rsid w:val="00F47FBE"/>
    <w:rsid w:val="00F77A58"/>
    <w:rsid w:val="00F82E1D"/>
    <w:rsid w:val="00FD42F3"/>
    <w:rsid w:val="00FD4B12"/>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E3B1"/>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6BE3-D4F0-4361-AF30-CF611514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10</cp:revision>
  <dcterms:created xsi:type="dcterms:W3CDTF">2021-11-16T20:38:00Z</dcterms:created>
  <dcterms:modified xsi:type="dcterms:W3CDTF">2021-11-22T16:17:00Z</dcterms:modified>
</cp:coreProperties>
</file>