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22BAB7C" w14:textId="6C14FED4" w:rsidR="00D72C9A" w:rsidRPr="00B72C49" w:rsidRDefault="006E0B60" w:rsidP="00E96538">
                                <w:pPr>
                                  <w:pStyle w:val="NoSpacing"/>
                                  <w:jc w:val="right"/>
                                  <w:rPr>
                                    <w:sz w:val="40"/>
                                    <w:szCs w:val="40"/>
                                  </w:rPr>
                                </w:pPr>
                                <w:r w:rsidRPr="006E0B60">
                                  <w:rPr>
                                    <w:color w:val="0070C0"/>
                                    <w:sz w:val="48"/>
                                    <w:szCs w:val="48"/>
                                  </w:rPr>
                                  <w:t xml:space="preserve">HVAC Filter Supply and </w:t>
                                </w:r>
                                <w:r w:rsidR="00C229BC" w:rsidRPr="006E0B60">
                                  <w:rPr>
                                    <w:color w:val="0070C0"/>
                                    <w:sz w:val="48"/>
                                    <w:szCs w:val="48"/>
                                  </w:rPr>
                                  <w:t xml:space="preserve">Management </w:t>
                                </w:r>
                                <w:r w:rsidR="00C229BC" w:rsidRPr="00B76569">
                                  <w:rPr>
                                    <w:sz w:val="40"/>
                                    <w:szCs w:val="40"/>
                                  </w:rPr>
                                  <w:t>RFP</w:t>
                                </w:r>
                                <w:r w:rsidR="00D72C9A" w:rsidRPr="00B76569">
                                  <w:rPr>
                                    <w:sz w:val="40"/>
                                    <w:szCs w:val="40"/>
                                  </w:rPr>
                                  <w:t xml:space="preserve"> # </w:t>
                                </w:r>
                                <w:r w:rsidR="00B72C49" w:rsidRPr="00B76569">
                                  <w:rPr>
                                    <w:sz w:val="40"/>
                                    <w:szCs w:val="40"/>
                                  </w:rPr>
                                  <w:t>SGC-0</w:t>
                                </w:r>
                                <w:r w:rsidR="00C229BC" w:rsidRPr="00B76569">
                                  <w:rPr>
                                    <w:sz w:val="40"/>
                                    <w:szCs w:val="40"/>
                                  </w:rPr>
                                  <w:t>003</w:t>
                                </w:r>
                                <w:r w:rsidR="00B72C49" w:rsidRPr="00B76569">
                                  <w:rPr>
                                    <w:sz w:val="40"/>
                                    <w:szCs w:val="40"/>
                                  </w:rPr>
                                  <w:t>-</w:t>
                                </w:r>
                                <w:r w:rsidR="00C229BC" w:rsidRPr="00B76569">
                                  <w:rPr>
                                    <w:sz w:val="40"/>
                                    <w:szCs w:val="40"/>
                                  </w:rPr>
                                  <w:t>25SDH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AB31"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22BAB7C" w14:textId="6C14FED4" w:rsidR="00D72C9A" w:rsidRPr="00B72C49" w:rsidRDefault="006E0B60" w:rsidP="00E96538">
                          <w:pPr>
                            <w:pStyle w:val="NoSpacing"/>
                            <w:jc w:val="right"/>
                            <w:rPr>
                              <w:sz w:val="40"/>
                              <w:szCs w:val="40"/>
                            </w:rPr>
                          </w:pPr>
                          <w:r w:rsidRPr="006E0B60">
                            <w:rPr>
                              <w:color w:val="0070C0"/>
                              <w:sz w:val="48"/>
                              <w:szCs w:val="48"/>
                            </w:rPr>
                            <w:t xml:space="preserve">HVAC Filter Supply and </w:t>
                          </w:r>
                          <w:r w:rsidR="00C229BC" w:rsidRPr="006E0B60">
                            <w:rPr>
                              <w:color w:val="0070C0"/>
                              <w:sz w:val="48"/>
                              <w:szCs w:val="48"/>
                            </w:rPr>
                            <w:t xml:space="preserve">Management </w:t>
                          </w:r>
                          <w:r w:rsidR="00C229BC" w:rsidRPr="00B76569">
                            <w:rPr>
                              <w:sz w:val="40"/>
                              <w:szCs w:val="40"/>
                            </w:rPr>
                            <w:t>RFP</w:t>
                          </w:r>
                          <w:r w:rsidR="00D72C9A" w:rsidRPr="00B76569">
                            <w:rPr>
                              <w:sz w:val="40"/>
                              <w:szCs w:val="40"/>
                            </w:rPr>
                            <w:t xml:space="preserve"> # </w:t>
                          </w:r>
                          <w:r w:rsidR="00B72C49" w:rsidRPr="00B76569">
                            <w:rPr>
                              <w:sz w:val="40"/>
                              <w:szCs w:val="40"/>
                            </w:rPr>
                            <w:t>SGC-0</w:t>
                          </w:r>
                          <w:r w:rsidR="00C229BC" w:rsidRPr="00B76569">
                            <w:rPr>
                              <w:sz w:val="40"/>
                              <w:szCs w:val="40"/>
                            </w:rPr>
                            <w:t>003</w:t>
                          </w:r>
                          <w:r w:rsidR="00B72C49" w:rsidRPr="00B76569">
                            <w:rPr>
                              <w:sz w:val="40"/>
                              <w:szCs w:val="40"/>
                            </w:rPr>
                            <w:t>-</w:t>
                          </w:r>
                          <w:r w:rsidR="00C229BC" w:rsidRPr="00B76569">
                            <w:rPr>
                              <w:sz w:val="40"/>
                              <w:szCs w:val="40"/>
                            </w:rPr>
                            <w:t>25SDH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4548EEC3" w:rsidR="00D72C9A" w:rsidRPr="00B72C49" w:rsidRDefault="00B76569" w:rsidP="00E96538">
                                <w:pPr>
                                  <w:pStyle w:val="NoSpacing"/>
                                  <w:jc w:val="right"/>
                                  <w:rPr>
                                    <w:color w:val="0070C0"/>
                                    <w:sz w:val="44"/>
                                    <w:szCs w:val="44"/>
                                  </w:rPr>
                                </w:pPr>
                                <w:r>
                                  <w:rPr>
                                    <w:color w:val="0070C0"/>
                                    <w:sz w:val="44"/>
                                    <w:szCs w:val="44"/>
                                  </w:rPr>
                                  <w:t>November 15</w:t>
                                </w:r>
                                <w:r w:rsidR="00D72C9A" w:rsidRPr="00B72C49">
                                  <w:rPr>
                                    <w:color w:val="0070C0"/>
                                    <w:sz w:val="44"/>
                                    <w:szCs w:val="44"/>
                                  </w:rPr>
                                  <w:t>, 20</w:t>
                                </w:r>
                                <w:r w:rsidR="00BB7C2B"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85C4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4548EEC3" w:rsidR="00D72C9A" w:rsidRPr="00B72C49" w:rsidRDefault="00B76569" w:rsidP="00E96538">
                          <w:pPr>
                            <w:pStyle w:val="NoSpacing"/>
                            <w:jc w:val="right"/>
                            <w:rPr>
                              <w:color w:val="0070C0"/>
                              <w:sz w:val="44"/>
                              <w:szCs w:val="44"/>
                            </w:rPr>
                          </w:pPr>
                          <w:r>
                            <w:rPr>
                              <w:color w:val="0070C0"/>
                              <w:sz w:val="44"/>
                              <w:szCs w:val="44"/>
                            </w:rPr>
                            <w:t>November 15</w:t>
                          </w:r>
                          <w:r w:rsidR="00D72C9A" w:rsidRPr="00B72C49">
                            <w:rPr>
                              <w:color w:val="0070C0"/>
                              <w:sz w:val="44"/>
                              <w:szCs w:val="44"/>
                            </w:rPr>
                            <w:t>, 20</w:t>
                          </w:r>
                          <w:r w:rsidR="00BB7C2B"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E00EB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902F6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6512BA1C" w14:textId="7656730F" w:rsidR="00D74730"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0582118" w:history="1">
            <w:r w:rsidR="00D74730" w:rsidRPr="005931B0">
              <w:rPr>
                <w:rStyle w:val="Hyperlink"/>
                <w:noProof/>
              </w:rPr>
              <w:t>I.</w:t>
            </w:r>
            <w:r w:rsidR="00D74730">
              <w:rPr>
                <w:rFonts w:eastAsiaTheme="minorEastAsia"/>
                <w:noProof/>
              </w:rPr>
              <w:tab/>
            </w:r>
            <w:r w:rsidR="00D74730" w:rsidRPr="005931B0">
              <w:rPr>
                <w:rStyle w:val="Hyperlink"/>
                <w:noProof/>
              </w:rPr>
              <w:t>Introduction</w:t>
            </w:r>
            <w:r w:rsidR="00D74730">
              <w:rPr>
                <w:noProof/>
                <w:webHidden/>
              </w:rPr>
              <w:tab/>
            </w:r>
            <w:r w:rsidR="00D74730">
              <w:rPr>
                <w:noProof/>
                <w:webHidden/>
              </w:rPr>
              <w:fldChar w:fldCharType="begin"/>
            </w:r>
            <w:r w:rsidR="00D74730">
              <w:rPr>
                <w:noProof/>
                <w:webHidden/>
              </w:rPr>
              <w:instrText xml:space="preserve"> PAGEREF _Toc180582118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1A7AB8B0" w14:textId="20DBE4AA" w:rsidR="00D74730" w:rsidRDefault="00E00EB3">
          <w:pPr>
            <w:pStyle w:val="TOC1"/>
            <w:tabs>
              <w:tab w:val="left" w:pos="440"/>
              <w:tab w:val="right" w:leader="dot" w:pos="9350"/>
            </w:tabs>
            <w:rPr>
              <w:rFonts w:eastAsiaTheme="minorEastAsia"/>
              <w:noProof/>
            </w:rPr>
          </w:pPr>
          <w:hyperlink w:anchor="_Toc180582119" w:history="1">
            <w:r w:rsidR="00D74730" w:rsidRPr="005931B0">
              <w:rPr>
                <w:rStyle w:val="Hyperlink"/>
                <w:noProof/>
              </w:rPr>
              <w:t>II.</w:t>
            </w:r>
            <w:r w:rsidR="00D74730">
              <w:rPr>
                <w:rFonts w:eastAsiaTheme="minorEastAsia"/>
                <w:noProof/>
              </w:rPr>
              <w:tab/>
            </w:r>
            <w:r w:rsidR="00D74730" w:rsidRPr="005931B0">
              <w:rPr>
                <w:rStyle w:val="Hyperlink"/>
                <w:noProof/>
              </w:rPr>
              <w:t>RFP Objective</w:t>
            </w:r>
            <w:r w:rsidR="00D74730">
              <w:rPr>
                <w:noProof/>
                <w:webHidden/>
              </w:rPr>
              <w:tab/>
            </w:r>
            <w:r w:rsidR="00D74730">
              <w:rPr>
                <w:noProof/>
                <w:webHidden/>
              </w:rPr>
              <w:fldChar w:fldCharType="begin"/>
            </w:r>
            <w:r w:rsidR="00D74730">
              <w:rPr>
                <w:noProof/>
                <w:webHidden/>
              </w:rPr>
              <w:instrText xml:space="preserve"> PAGEREF _Toc180582119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710BFCB8" w14:textId="2E1C6718" w:rsidR="00D74730" w:rsidRDefault="00E00EB3">
          <w:pPr>
            <w:pStyle w:val="TOC1"/>
            <w:tabs>
              <w:tab w:val="left" w:pos="660"/>
              <w:tab w:val="right" w:leader="dot" w:pos="9350"/>
            </w:tabs>
            <w:rPr>
              <w:rFonts w:eastAsiaTheme="minorEastAsia"/>
              <w:noProof/>
            </w:rPr>
          </w:pPr>
          <w:hyperlink w:anchor="_Toc180582120" w:history="1">
            <w:r w:rsidR="00D74730" w:rsidRPr="005931B0">
              <w:rPr>
                <w:rStyle w:val="Hyperlink"/>
                <w:noProof/>
              </w:rPr>
              <w:t>III.</w:t>
            </w:r>
            <w:r w:rsidR="00D74730">
              <w:rPr>
                <w:rFonts w:eastAsiaTheme="minorEastAsia"/>
                <w:noProof/>
              </w:rPr>
              <w:tab/>
            </w:r>
            <w:r w:rsidR="00D74730" w:rsidRPr="005931B0">
              <w:rPr>
                <w:rStyle w:val="Hyperlink"/>
                <w:noProof/>
              </w:rPr>
              <w:t>RFP Administrative Information</w:t>
            </w:r>
            <w:r w:rsidR="00D74730">
              <w:rPr>
                <w:noProof/>
                <w:webHidden/>
              </w:rPr>
              <w:tab/>
            </w:r>
            <w:r w:rsidR="00D74730">
              <w:rPr>
                <w:noProof/>
                <w:webHidden/>
              </w:rPr>
              <w:fldChar w:fldCharType="begin"/>
            </w:r>
            <w:r w:rsidR="00D74730">
              <w:rPr>
                <w:noProof/>
                <w:webHidden/>
              </w:rPr>
              <w:instrText xml:space="preserve"> PAGEREF _Toc180582120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73EB154D" w14:textId="0E06E6A6" w:rsidR="00D74730" w:rsidRDefault="00E00EB3">
          <w:pPr>
            <w:pStyle w:val="TOC2"/>
            <w:tabs>
              <w:tab w:val="left" w:pos="660"/>
              <w:tab w:val="right" w:leader="dot" w:pos="9350"/>
            </w:tabs>
            <w:rPr>
              <w:rFonts w:eastAsiaTheme="minorEastAsia"/>
              <w:noProof/>
            </w:rPr>
          </w:pPr>
          <w:hyperlink w:anchor="_Toc180582121" w:history="1">
            <w:r w:rsidR="00D74730" w:rsidRPr="005931B0">
              <w:rPr>
                <w:rStyle w:val="Hyperlink"/>
                <w:noProof/>
              </w:rPr>
              <w:t>A.</w:t>
            </w:r>
            <w:r w:rsidR="00D74730">
              <w:rPr>
                <w:rFonts w:eastAsiaTheme="minorEastAsia"/>
                <w:noProof/>
              </w:rPr>
              <w:tab/>
            </w:r>
            <w:r w:rsidR="00D74730" w:rsidRPr="005931B0">
              <w:rPr>
                <w:rStyle w:val="Hyperlink"/>
                <w:noProof/>
              </w:rPr>
              <w:t>Contact Information</w:t>
            </w:r>
            <w:r w:rsidR="00D74730">
              <w:rPr>
                <w:noProof/>
                <w:webHidden/>
              </w:rPr>
              <w:tab/>
            </w:r>
            <w:r w:rsidR="00D74730">
              <w:rPr>
                <w:noProof/>
                <w:webHidden/>
              </w:rPr>
              <w:fldChar w:fldCharType="begin"/>
            </w:r>
            <w:r w:rsidR="00D74730">
              <w:rPr>
                <w:noProof/>
                <w:webHidden/>
              </w:rPr>
              <w:instrText xml:space="preserve"> PAGEREF _Toc180582121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1C9D31EC" w14:textId="0375455D" w:rsidR="00D74730" w:rsidRDefault="00E00EB3">
          <w:pPr>
            <w:pStyle w:val="TOC2"/>
            <w:tabs>
              <w:tab w:val="left" w:pos="660"/>
              <w:tab w:val="right" w:leader="dot" w:pos="9350"/>
            </w:tabs>
            <w:rPr>
              <w:rFonts w:eastAsiaTheme="minorEastAsia"/>
              <w:noProof/>
            </w:rPr>
          </w:pPr>
          <w:hyperlink w:anchor="_Toc180582122" w:history="1">
            <w:r w:rsidR="00D74730" w:rsidRPr="005931B0">
              <w:rPr>
                <w:rStyle w:val="Hyperlink"/>
                <w:noProof/>
              </w:rPr>
              <w:t>B.</w:t>
            </w:r>
            <w:r w:rsidR="00D74730">
              <w:rPr>
                <w:rFonts w:eastAsiaTheme="minorEastAsia"/>
                <w:noProof/>
              </w:rPr>
              <w:tab/>
            </w:r>
            <w:r w:rsidR="00D74730" w:rsidRPr="005931B0">
              <w:rPr>
                <w:rStyle w:val="Hyperlink"/>
                <w:noProof/>
              </w:rPr>
              <w:t>Schedule of Events</w:t>
            </w:r>
            <w:r w:rsidR="00D74730">
              <w:rPr>
                <w:noProof/>
                <w:webHidden/>
              </w:rPr>
              <w:tab/>
            </w:r>
            <w:r w:rsidR="00D74730">
              <w:rPr>
                <w:noProof/>
                <w:webHidden/>
              </w:rPr>
              <w:fldChar w:fldCharType="begin"/>
            </w:r>
            <w:r w:rsidR="00D74730">
              <w:rPr>
                <w:noProof/>
                <w:webHidden/>
              </w:rPr>
              <w:instrText xml:space="preserve"> PAGEREF _Toc180582122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5590E374" w14:textId="4CB923B4" w:rsidR="00D74730" w:rsidRDefault="00E00EB3">
          <w:pPr>
            <w:pStyle w:val="TOC2"/>
            <w:tabs>
              <w:tab w:val="left" w:pos="660"/>
              <w:tab w:val="right" w:leader="dot" w:pos="9350"/>
            </w:tabs>
            <w:rPr>
              <w:rFonts w:eastAsiaTheme="minorEastAsia"/>
              <w:noProof/>
            </w:rPr>
          </w:pPr>
          <w:hyperlink w:anchor="_Toc180582123" w:history="1">
            <w:r w:rsidR="00D74730" w:rsidRPr="005931B0">
              <w:rPr>
                <w:rStyle w:val="Hyperlink"/>
                <w:rFonts w:eastAsia="Times New Roman"/>
                <w:noProof/>
              </w:rPr>
              <w:t>C.</w:t>
            </w:r>
            <w:r w:rsidR="00D74730">
              <w:rPr>
                <w:rFonts w:eastAsiaTheme="minorEastAsia"/>
                <w:noProof/>
              </w:rPr>
              <w:tab/>
            </w:r>
            <w:r w:rsidR="00D74730" w:rsidRPr="005931B0">
              <w:rPr>
                <w:rStyle w:val="Hyperlink"/>
                <w:rFonts w:eastAsia="Times New Roman"/>
                <w:noProof/>
              </w:rPr>
              <w:t>Intent to Bid</w:t>
            </w:r>
            <w:r w:rsidR="00D74730">
              <w:rPr>
                <w:noProof/>
                <w:webHidden/>
              </w:rPr>
              <w:tab/>
            </w:r>
            <w:r w:rsidR="00D74730">
              <w:rPr>
                <w:noProof/>
                <w:webHidden/>
              </w:rPr>
              <w:fldChar w:fldCharType="begin"/>
            </w:r>
            <w:r w:rsidR="00D74730">
              <w:rPr>
                <w:noProof/>
                <w:webHidden/>
              </w:rPr>
              <w:instrText xml:space="preserve"> PAGEREF _Toc180582123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3272C63D" w14:textId="32DDB355" w:rsidR="00D74730" w:rsidRDefault="00E00EB3">
          <w:pPr>
            <w:pStyle w:val="TOC2"/>
            <w:tabs>
              <w:tab w:val="left" w:pos="660"/>
              <w:tab w:val="right" w:leader="dot" w:pos="9350"/>
            </w:tabs>
            <w:rPr>
              <w:rFonts w:eastAsiaTheme="minorEastAsia"/>
              <w:noProof/>
            </w:rPr>
          </w:pPr>
          <w:hyperlink w:anchor="_Toc180582124" w:history="1">
            <w:r w:rsidR="00D74730" w:rsidRPr="005931B0">
              <w:rPr>
                <w:rStyle w:val="Hyperlink"/>
                <w:rFonts w:eastAsia="Times New Roman"/>
                <w:noProof/>
              </w:rPr>
              <w:t>D.</w:t>
            </w:r>
            <w:r w:rsidR="00D74730">
              <w:rPr>
                <w:rFonts w:eastAsiaTheme="minorEastAsia"/>
                <w:noProof/>
              </w:rPr>
              <w:tab/>
            </w:r>
            <w:r w:rsidR="00D74730" w:rsidRPr="005931B0">
              <w:rPr>
                <w:rStyle w:val="Hyperlink"/>
                <w:rFonts w:eastAsia="Times New Roman"/>
                <w:noProof/>
              </w:rPr>
              <w:t>Bidder Questions</w:t>
            </w:r>
            <w:r w:rsidR="00D74730">
              <w:rPr>
                <w:noProof/>
                <w:webHidden/>
              </w:rPr>
              <w:tab/>
            </w:r>
            <w:r w:rsidR="00D74730">
              <w:rPr>
                <w:noProof/>
                <w:webHidden/>
              </w:rPr>
              <w:fldChar w:fldCharType="begin"/>
            </w:r>
            <w:r w:rsidR="00D74730">
              <w:rPr>
                <w:noProof/>
                <w:webHidden/>
              </w:rPr>
              <w:instrText xml:space="preserve"> PAGEREF _Toc180582124 \h </w:instrText>
            </w:r>
            <w:r w:rsidR="00D74730">
              <w:rPr>
                <w:noProof/>
                <w:webHidden/>
              </w:rPr>
            </w:r>
            <w:r w:rsidR="00D74730">
              <w:rPr>
                <w:noProof/>
                <w:webHidden/>
              </w:rPr>
              <w:fldChar w:fldCharType="separate"/>
            </w:r>
            <w:r w:rsidR="00B76569">
              <w:rPr>
                <w:noProof/>
                <w:webHidden/>
              </w:rPr>
              <w:t>2</w:t>
            </w:r>
            <w:r w:rsidR="00D74730">
              <w:rPr>
                <w:noProof/>
                <w:webHidden/>
              </w:rPr>
              <w:fldChar w:fldCharType="end"/>
            </w:r>
          </w:hyperlink>
        </w:p>
        <w:p w14:paraId="782BD79E" w14:textId="6196F23D" w:rsidR="00D74730" w:rsidRDefault="00E00EB3">
          <w:pPr>
            <w:pStyle w:val="TOC2"/>
            <w:tabs>
              <w:tab w:val="left" w:pos="660"/>
              <w:tab w:val="right" w:leader="dot" w:pos="9350"/>
            </w:tabs>
            <w:rPr>
              <w:rFonts w:eastAsiaTheme="minorEastAsia"/>
              <w:noProof/>
            </w:rPr>
          </w:pPr>
          <w:hyperlink w:anchor="_Toc180582125" w:history="1">
            <w:r w:rsidR="00D74730" w:rsidRPr="005931B0">
              <w:rPr>
                <w:rStyle w:val="Hyperlink"/>
                <w:rFonts w:eastAsia="Times New Roman"/>
                <w:noProof/>
              </w:rPr>
              <w:t>E.</w:t>
            </w:r>
            <w:r w:rsidR="00D74730">
              <w:rPr>
                <w:rFonts w:eastAsiaTheme="minorEastAsia"/>
                <w:noProof/>
              </w:rPr>
              <w:tab/>
            </w:r>
            <w:r w:rsidR="00D74730" w:rsidRPr="005931B0">
              <w:rPr>
                <w:rStyle w:val="Hyperlink"/>
                <w:rFonts w:eastAsia="Times New Roman"/>
                <w:noProof/>
              </w:rPr>
              <w:t>Submission of Proposals</w:t>
            </w:r>
            <w:r w:rsidR="00D74730">
              <w:rPr>
                <w:noProof/>
                <w:webHidden/>
              </w:rPr>
              <w:tab/>
            </w:r>
            <w:r w:rsidR="00D74730">
              <w:rPr>
                <w:noProof/>
                <w:webHidden/>
              </w:rPr>
              <w:fldChar w:fldCharType="begin"/>
            </w:r>
            <w:r w:rsidR="00D74730">
              <w:rPr>
                <w:noProof/>
                <w:webHidden/>
              </w:rPr>
              <w:instrText xml:space="preserve"> PAGEREF _Toc180582125 \h </w:instrText>
            </w:r>
            <w:r w:rsidR="00D74730">
              <w:rPr>
                <w:noProof/>
                <w:webHidden/>
              </w:rPr>
            </w:r>
            <w:r w:rsidR="00D74730">
              <w:rPr>
                <w:noProof/>
                <w:webHidden/>
              </w:rPr>
              <w:fldChar w:fldCharType="separate"/>
            </w:r>
            <w:r w:rsidR="00B76569">
              <w:rPr>
                <w:noProof/>
                <w:webHidden/>
              </w:rPr>
              <w:t>3</w:t>
            </w:r>
            <w:r w:rsidR="00D74730">
              <w:rPr>
                <w:noProof/>
                <w:webHidden/>
              </w:rPr>
              <w:fldChar w:fldCharType="end"/>
            </w:r>
          </w:hyperlink>
        </w:p>
        <w:p w14:paraId="44FBB0D9" w14:textId="072E8774" w:rsidR="00D74730" w:rsidRDefault="00E00EB3">
          <w:pPr>
            <w:pStyle w:val="TOC2"/>
            <w:tabs>
              <w:tab w:val="left" w:pos="660"/>
              <w:tab w:val="right" w:leader="dot" w:pos="9350"/>
            </w:tabs>
            <w:rPr>
              <w:rFonts w:eastAsiaTheme="minorEastAsia"/>
              <w:noProof/>
            </w:rPr>
          </w:pPr>
          <w:hyperlink w:anchor="_Toc180582126" w:history="1">
            <w:r w:rsidR="00D74730" w:rsidRPr="005931B0">
              <w:rPr>
                <w:rStyle w:val="Hyperlink"/>
                <w:rFonts w:eastAsia="Times New Roman"/>
                <w:noProof/>
              </w:rPr>
              <w:t>F.</w:t>
            </w:r>
            <w:r w:rsidR="00D74730">
              <w:rPr>
                <w:rFonts w:eastAsiaTheme="minorEastAsia"/>
                <w:noProof/>
              </w:rPr>
              <w:tab/>
            </w:r>
            <w:r w:rsidR="00D74730" w:rsidRPr="005931B0">
              <w:rPr>
                <w:rStyle w:val="Hyperlink"/>
                <w:rFonts w:eastAsia="Times New Roman"/>
                <w:noProof/>
              </w:rPr>
              <w:t>Proposal Format</w:t>
            </w:r>
            <w:r w:rsidR="00D74730">
              <w:rPr>
                <w:noProof/>
                <w:webHidden/>
              </w:rPr>
              <w:tab/>
            </w:r>
            <w:r w:rsidR="00D74730">
              <w:rPr>
                <w:noProof/>
                <w:webHidden/>
              </w:rPr>
              <w:fldChar w:fldCharType="begin"/>
            </w:r>
            <w:r w:rsidR="00D74730">
              <w:rPr>
                <w:noProof/>
                <w:webHidden/>
              </w:rPr>
              <w:instrText xml:space="preserve"> PAGEREF _Toc180582126 \h </w:instrText>
            </w:r>
            <w:r w:rsidR="00D74730">
              <w:rPr>
                <w:noProof/>
                <w:webHidden/>
              </w:rPr>
            </w:r>
            <w:r w:rsidR="00D74730">
              <w:rPr>
                <w:noProof/>
                <w:webHidden/>
              </w:rPr>
              <w:fldChar w:fldCharType="separate"/>
            </w:r>
            <w:r w:rsidR="00B76569">
              <w:rPr>
                <w:noProof/>
                <w:webHidden/>
              </w:rPr>
              <w:t>3</w:t>
            </w:r>
            <w:r w:rsidR="00D74730">
              <w:rPr>
                <w:noProof/>
                <w:webHidden/>
              </w:rPr>
              <w:fldChar w:fldCharType="end"/>
            </w:r>
          </w:hyperlink>
        </w:p>
        <w:p w14:paraId="06BC56C4" w14:textId="590F2624" w:rsidR="00D74730" w:rsidRDefault="00E00EB3">
          <w:pPr>
            <w:pStyle w:val="TOC2"/>
            <w:tabs>
              <w:tab w:val="left" w:pos="660"/>
              <w:tab w:val="right" w:leader="dot" w:pos="9350"/>
            </w:tabs>
            <w:rPr>
              <w:rFonts w:eastAsiaTheme="minorEastAsia"/>
              <w:noProof/>
            </w:rPr>
          </w:pPr>
          <w:hyperlink w:anchor="_Toc180582127" w:history="1">
            <w:r w:rsidR="00D74730" w:rsidRPr="005931B0">
              <w:rPr>
                <w:rStyle w:val="Hyperlink"/>
                <w:rFonts w:eastAsia="Times New Roman"/>
                <w:noProof/>
              </w:rPr>
              <w:t>G.</w:t>
            </w:r>
            <w:r w:rsidR="00D74730">
              <w:rPr>
                <w:rFonts w:eastAsiaTheme="minorEastAsia"/>
                <w:noProof/>
              </w:rPr>
              <w:tab/>
            </w:r>
            <w:r w:rsidR="00D74730" w:rsidRPr="005931B0">
              <w:rPr>
                <w:rStyle w:val="Hyperlink"/>
                <w:rFonts w:eastAsia="Times New Roman"/>
                <w:noProof/>
              </w:rPr>
              <w:t>Proposal Evaluation/Vendor Selection</w:t>
            </w:r>
            <w:r w:rsidR="00D74730">
              <w:rPr>
                <w:noProof/>
                <w:webHidden/>
              </w:rPr>
              <w:tab/>
            </w:r>
            <w:r w:rsidR="00D74730">
              <w:rPr>
                <w:noProof/>
                <w:webHidden/>
              </w:rPr>
              <w:fldChar w:fldCharType="begin"/>
            </w:r>
            <w:r w:rsidR="00D74730">
              <w:rPr>
                <w:noProof/>
                <w:webHidden/>
              </w:rPr>
              <w:instrText xml:space="preserve"> PAGEREF _Toc180582127 \h </w:instrText>
            </w:r>
            <w:r w:rsidR="00D74730">
              <w:rPr>
                <w:noProof/>
                <w:webHidden/>
              </w:rPr>
            </w:r>
            <w:r w:rsidR="00D74730">
              <w:rPr>
                <w:noProof/>
                <w:webHidden/>
              </w:rPr>
              <w:fldChar w:fldCharType="separate"/>
            </w:r>
            <w:r w:rsidR="00B76569">
              <w:rPr>
                <w:noProof/>
                <w:webHidden/>
              </w:rPr>
              <w:t>5</w:t>
            </w:r>
            <w:r w:rsidR="00D74730">
              <w:rPr>
                <w:noProof/>
                <w:webHidden/>
              </w:rPr>
              <w:fldChar w:fldCharType="end"/>
            </w:r>
          </w:hyperlink>
        </w:p>
        <w:p w14:paraId="02596031" w14:textId="4D93375B" w:rsidR="00D74730" w:rsidRDefault="00E00EB3">
          <w:pPr>
            <w:pStyle w:val="TOC2"/>
            <w:tabs>
              <w:tab w:val="left" w:pos="660"/>
              <w:tab w:val="right" w:leader="dot" w:pos="9350"/>
            </w:tabs>
            <w:rPr>
              <w:rFonts w:eastAsiaTheme="minorEastAsia"/>
              <w:noProof/>
            </w:rPr>
          </w:pPr>
          <w:hyperlink w:anchor="_Toc180582128" w:history="1">
            <w:r w:rsidR="00D74730" w:rsidRPr="005931B0">
              <w:rPr>
                <w:rStyle w:val="Hyperlink"/>
                <w:rFonts w:eastAsia="Times New Roman"/>
                <w:noProof/>
              </w:rPr>
              <w:t>H.</w:t>
            </w:r>
            <w:r w:rsidR="00D74730">
              <w:rPr>
                <w:rFonts w:eastAsiaTheme="minorEastAsia"/>
                <w:noProof/>
              </w:rPr>
              <w:tab/>
            </w:r>
            <w:r w:rsidR="00D74730" w:rsidRPr="005931B0">
              <w:rPr>
                <w:rStyle w:val="Hyperlink"/>
                <w:rFonts w:eastAsia="Times New Roman"/>
                <w:noProof/>
              </w:rPr>
              <w:t>General Bidder Information</w:t>
            </w:r>
            <w:r w:rsidR="00D74730">
              <w:rPr>
                <w:noProof/>
                <w:webHidden/>
              </w:rPr>
              <w:tab/>
            </w:r>
            <w:r w:rsidR="00D74730">
              <w:rPr>
                <w:noProof/>
                <w:webHidden/>
              </w:rPr>
              <w:fldChar w:fldCharType="begin"/>
            </w:r>
            <w:r w:rsidR="00D74730">
              <w:rPr>
                <w:noProof/>
                <w:webHidden/>
              </w:rPr>
              <w:instrText xml:space="preserve"> PAGEREF _Toc180582128 \h </w:instrText>
            </w:r>
            <w:r w:rsidR="00D74730">
              <w:rPr>
                <w:noProof/>
                <w:webHidden/>
              </w:rPr>
            </w:r>
            <w:r w:rsidR="00D74730">
              <w:rPr>
                <w:noProof/>
                <w:webHidden/>
              </w:rPr>
              <w:fldChar w:fldCharType="separate"/>
            </w:r>
            <w:r w:rsidR="00B76569">
              <w:rPr>
                <w:noProof/>
                <w:webHidden/>
              </w:rPr>
              <w:t>5</w:t>
            </w:r>
            <w:r w:rsidR="00D74730">
              <w:rPr>
                <w:noProof/>
                <w:webHidden/>
              </w:rPr>
              <w:fldChar w:fldCharType="end"/>
            </w:r>
          </w:hyperlink>
        </w:p>
        <w:p w14:paraId="39CBFA1D" w14:textId="03E98443" w:rsidR="00D74730" w:rsidRDefault="00E00EB3">
          <w:pPr>
            <w:pStyle w:val="TOC2"/>
            <w:tabs>
              <w:tab w:val="left" w:pos="660"/>
              <w:tab w:val="right" w:leader="dot" w:pos="9350"/>
            </w:tabs>
            <w:rPr>
              <w:rFonts w:eastAsiaTheme="minorEastAsia"/>
              <w:noProof/>
            </w:rPr>
          </w:pPr>
          <w:hyperlink w:anchor="_Toc180582129" w:history="1">
            <w:r w:rsidR="00D74730" w:rsidRPr="005931B0">
              <w:rPr>
                <w:rStyle w:val="Hyperlink"/>
                <w:rFonts w:eastAsia="Times New Roman"/>
                <w:noProof/>
              </w:rPr>
              <w:t>I.</w:t>
            </w:r>
            <w:r w:rsidR="00D74730">
              <w:rPr>
                <w:rFonts w:eastAsiaTheme="minorEastAsia"/>
                <w:noProof/>
              </w:rPr>
              <w:tab/>
            </w:r>
            <w:r w:rsidR="00D74730" w:rsidRPr="005931B0">
              <w:rPr>
                <w:rStyle w:val="Hyperlink"/>
                <w:rFonts w:eastAsia="Times New Roman"/>
                <w:noProof/>
              </w:rPr>
              <w:t>SGC Standard Terms and Conditions</w:t>
            </w:r>
            <w:r w:rsidR="00D74730">
              <w:rPr>
                <w:noProof/>
                <w:webHidden/>
              </w:rPr>
              <w:tab/>
            </w:r>
            <w:r w:rsidR="00D74730">
              <w:rPr>
                <w:noProof/>
                <w:webHidden/>
              </w:rPr>
              <w:fldChar w:fldCharType="begin"/>
            </w:r>
            <w:r w:rsidR="00D74730">
              <w:rPr>
                <w:noProof/>
                <w:webHidden/>
              </w:rPr>
              <w:instrText xml:space="preserve"> PAGEREF _Toc180582129 \h </w:instrText>
            </w:r>
            <w:r w:rsidR="00D74730">
              <w:rPr>
                <w:noProof/>
                <w:webHidden/>
              </w:rPr>
            </w:r>
            <w:r w:rsidR="00D74730">
              <w:rPr>
                <w:noProof/>
                <w:webHidden/>
              </w:rPr>
              <w:fldChar w:fldCharType="separate"/>
            </w:r>
            <w:r w:rsidR="00B76569">
              <w:rPr>
                <w:noProof/>
                <w:webHidden/>
              </w:rPr>
              <w:t>6</w:t>
            </w:r>
            <w:r w:rsidR="00D74730">
              <w:rPr>
                <w:noProof/>
                <w:webHidden/>
              </w:rPr>
              <w:fldChar w:fldCharType="end"/>
            </w:r>
          </w:hyperlink>
        </w:p>
        <w:p w14:paraId="6146FADC" w14:textId="2BF476EB" w:rsidR="00D74730" w:rsidRDefault="00E00EB3">
          <w:pPr>
            <w:pStyle w:val="TOC1"/>
            <w:tabs>
              <w:tab w:val="left" w:pos="660"/>
              <w:tab w:val="right" w:leader="dot" w:pos="9350"/>
            </w:tabs>
            <w:rPr>
              <w:rFonts w:eastAsiaTheme="minorEastAsia"/>
              <w:noProof/>
            </w:rPr>
          </w:pPr>
          <w:hyperlink w:anchor="_Toc180582130" w:history="1">
            <w:r w:rsidR="00D74730" w:rsidRPr="005931B0">
              <w:rPr>
                <w:rStyle w:val="Hyperlink"/>
                <w:rFonts w:eastAsia="Times New Roman"/>
                <w:noProof/>
              </w:rPr>
              <w:t>IV.</w:t>
            </w:r>
            <w:r w:rsidR="00D74730">
              <w:rPr>
                <w:rFonts w:eastAsiaTheme="minorEastAsia"/>
                <w:noProof/>
              </w:rPr>
              <w:tab/>
            </w:r>
            <w:r w:rsidR="00D74730" w:rsidRPr="005931B0">
              <w:rPr>
                <w:rStyle w:val="Hyperlink"/>
                <w:rFonts w:eastAsia="Times New Roman"/>
                <w:noProof/>
              </w:rPr>
              <w:t>Provisions Applicable to the Contract</w:t>
            </w:r>
            <w:r w:rsidR="00D74730">
              <w:rPr>
                <w:noProof/>
                <w:webHidden/>
              </w:rPr>
              <w:tab/>
            </w:r>
            <w:r w:rsidR="00D74730">
              <w:rPr>
                <w:noProof/>
                <w:webHidden/>
              </w:rPr>
              <w:fldChar w:fldCharType="begin"/>
            </w:r>
            <w:r w:rsidR="00D74730">
              <w:rPr>
                <w:noProof/>
                <w:webHidden/>
              </w:rPr>
              <w:instrText xml:space="preserve"> PAGEREF _Toc180582130 \h </w:instrText>
            </w:r>
            <w:r w:rsidR="00D74730">
              <w:rPr>
                <w:noProof/>
                <w:webHidden/>
              </w:rPr>
            </w:r>
            <w:r w:rsidR="00D74730">
              <w:rPr>
                <w:noProof/>
                <w:webHidden/>
              </w:rPr>
              <w:fldChar w:fldCharType="separate"/>
            </w:r>
            <w:r w:rsidR="00B76569">
              <w:rPr>
                <w:noProof/>
                <w:webHidden/>
              </w:rPr>
              <w:t>6</w:t>
            </w:r>
            <w:r w:rsidR="00D74730">
              <w:rPr>
                <w:noProof/>
                <w:webHidden/>
              </w:rPr>
              <w:fldChar w:fldCharType="end"/>
            </w:r>
          </w:hyperlink>
        </w:p>
        <w:p w14:paraId="7B12AFF9" w14:textId="22CC8EE9" w:rsidR="00D74730" w:rsidRDefault="00E00EB3">
          <w:pPr>
            <w:pStyle w:val="TOC2"/>
            <w:tabs>
              <w:tab w:val="left" w:pos="660"/>
              <w:tab w:val="right" w:leader="dot" w:pos="9350"/>
            </w:tabs>
            <w:rPr>
              <w:rFonts w:eastAsiaTheme="minorEastAsia"/>
              <w:noProof/>
            </w:rPr>
          </w:pPr>
          <w:hyperlink w:anchor="_Toc180582131" w:history="1">
            <w:r w:rsidR="00D74730" w:rsidRPr="005931B0">
              <w:rPr>
                <w:rStyle w:val="Hyperlink"/>
                <w:rFonts w:eastAsia="Times New Roman"/>
                <w:noProof/>
              </w:rPr>
              <w:t>A.</w:t>
            </w:r>
            <w:r w:rsidR="00D74730">
              <w:rPr>
                <w:rFonts w:eastAsiaTheme="minorEastAsia"/>
                <w:noProof/>
              </w:rPr>
              <w:tab/>
            </w:r>
            <w:r w:rsidR="00D74730" w:rsidRPr="005931B0">
              <w:rPr>
                <w:rStyle w:val="Hyperlink"/>
                <w:rFonts w:eastAsia="Times New Roman"/>
                <w:noProof/>
              </w:rPr>
              <w:t>Agreement Term</w:t>
            </w:r>
            <w:r w:rsidR="00D74730">
              <w:rPr>
                <w:noProof/>
                <w:webHidden/>
              </w:rPr>
              <w:tab/>
            </w:r>
            <w:r w:rsidR="00D74730">
              <w:rPr>
                <w:noProof/>
                <w:webHidden/>
              </w:rPr>
              <w:fldChar w:fldCharType="begin"/>
            </w:r>
            <w:r w:rsidR="00D74730">
              <w:rPr>
                <w:noProof/>
                <w:webHidden/>
              </w:rPr>
              <w:instrText xml:space="preserve"> PAGEREF _Toc180582131 \h </w:instrText>
            </w:r>
            <w:r w:rsidR="00D74730">
              <w:rPr>
                <w:noProof/>
                <w:webHidden/>
              </w:rPr>
            </w:r>
            <w:r w:rsidR="00D74730">
              <w:rPr>
                <w:noProof/>
                <w:webHidden/>
              </w:rPr>
              <w:fldChar w:fldCharType="separate"/>
            </w:r>
            <w:r w:rsidR="00B76569">
              <w:rPr>
                <w:noProof/>
                <w:webHidden/>
              </w:rPr>
              <w:t>6</w:t>
            </w:r>
            <w:r w:rsidR="00D74730">
              <w:rPr>
                <w:noProof/>
                <w:webHidden/>
              </w:rPr>
              <w:fldChar w:fldCharType="end"/>
            </w:r>
          </w:hyperlink>
        </w:p>
        <w:p w14:paraId="16F5CC6F" w14:textId="1F646C64" w:rsidR="00D74730" w:rsidRDefault="00E00EB3">
          <w:pPr>
            <w:pStyle w:val="TOC2"/>
            <w:tabs>
              <w:tab w:val="left" w:pos="660"/>
              <w:tab w:val="right" w:leader="dot" w:pos="9350"/>
            </w:tabs>
            <w:rPr>
              <w:rFonts w:eastAsiaTheme="minorEastAsia"/>
              <w:noProof/>
            </w:rPr>
          </w:pPr>
          <w:hyperlink w:anchor="_Toc180582132" w:history="1">
            <w:r w:rsidR="00D74730" w:rsidRPr="005931B0">
              <w:rPr>
                <w:rStyle w:val="Hyperlink"/>
                <w:rFonts w:eastAsia="Times New Roman"/>
                <w:noProof/>
              </w:rPr>
              <w:t>B.</w:t>
            </w:r>
            <w:r w:rsidR="00D74730">
              <w:rPr>
                <w:rFonts w:eastAsiaTheme="minorEastAsia"/>
                <w:noProof/>
              </w:rPr>
              <w:tab/>
            </w:r>
            <w:r w:rsidR="00D74730" w:rsidRPr="005931B0">
              <w:rPr>
                <w:rStyle w:val="Hyperlink"/>
                <w:rFonts w:eastAsia="Times New Roman"/>
                <w:noProof/>
              </w:rPr>
              <w:t>Pricing</w:t>
            </w:r>
            <w:r w:rsidR="00D74730">
              <w:rPr>
                <w:noProof/>
                <w:webHidden/>
              </w:rPr>
              <w:tab/>
            </w:r>
            <w:r w:rsidR="00D74730">
              <w:rPr>
                <w:noProof/>
                <w:webHidden/>
              </w:rPr>
              <w:fldChar w:fldCharType="begin"/>
            </w:r>
            <w:r w:rsidR="00D74730">
              <w:rPr>
                <w:noProof/>
                <w:webHidden/>
              </w:rPr>
              <w:instrText xml:space="preserve"> PAGEREF _Toc180582132 \h </w:instrText>
            </w:r>
            <w:r w:rsidR="00D74730">
              <w:rPr>
                <w:noProof/>
                <w:webHidden/>
              </w:rPr>
            </w:r>
            <w:r w:rsidR="00D74730">
              <w:rPr>
                <w:noProof/>
                <w:webHidden/>
              </w:rPr>
              <w:fldChar w:fldCharType="separate"/>
            </w:r>
            <w:r w:rsidR="00B76569">
              <w:rPr>
                <w:noProof/>
                <w:webHidden/>
              </w:rPr>
              <w:t>6</w:t>
            </w:r>
            <w:r w:rsidR="00D74730">
              <w:rPr>
                <w:noProof/>
                <w:webHidden/>
              </w:rPr>
              <w:fldChar w:fldCharType="end"/>
            </w:r>
          </w:hyperlink>
        </w:p>
        <w:p w14:paraId="6EB0843B" w14:textId="4553DB5B" w:rsidR="00D74730" w:rsidRDefault="00E00EB3">
          <w:pPr>
            <w:pStyle w:val="TOC2"/>
            <w:tabs>
              <w:tab w:val="left" w:pos="660"/>
              <w:tab w:val="right" w:leader="dot" w:pos="9350"/>
            </w:tabs>
            <w:rPr>
              <w:rFonts w:eastAsiaTheme="minorEastAsia"/>
              <w:noProof/>
            </w:rPr>
          </w:pPr>
          <w:hyperlink w:anchor="_Toc180582133" w:history="1">
            <w:r w:rsidR="00D74730" w:rsidRPr="005931B0">
              <w:rPr>
                <w:rStyle w:val="Hyperlink"/>
                <w:rFonts w:eastAsia="Times New Roman"/>
                <w:noProof/>
              </w:rPr>
              <w:t>C.</w:t>
            </w:r>
            <w:r w:rsidR="00D74730">
              <w:rPr>
                <w:rFonts w:eastAsiaTheme="minorEastAsia"/>
                <w:noProof/>
              </w:rPr>
              <w:tab/>
            </w:r>
            <w:r w:rsidR="00D74730" w:rsidRPr="005931B0">
              <w:rPr>
                <w:rStyle w:val="Hyperlink"/>
                <w:rFonts w:eastAsia="Times New Roman"/>
                <w:noProof/>
              </w:rPr>
              <w:t>Tax Exempt Status</w:t>
            </w:r>
            <w:r w:rsidR="00D74730">
              <w:rPr>
                <w:noProof/>
                <w:webHidden/>
              </w:rPr>
              <w:tab/>
            </w:r>
            <w:r w:rsidR="00D74730">
              <w:rPr>
                <w:noProof/>
                <w:webHidden/>
              </w:rPr>
              <w:fldChar w:fldCharType="begin"/>
            </w:r>
            <w:r w:rsidR="00D74730">
              <w:rPr>
                <w:noProof/>
                <w:webHidden/>
              </w:rPr>
              <w:instrText xml:space="preserve"> PAGEREF _Toc180582133 \h </w:instrText>
            </w:r>
            <w:r w:rsidR="00D74730">
              <w:rPr>
                <w:noProof/>
                <w:webHidden/>
              </w:rPr>
            </w:r>
            <w:r w:rsidR="00D74730">
              <w:rPr>
                <w:noProof/>
                <w:webHidden/>
              </w:rPr>
              <w:fldChar w:fldCharType="separate"/>
            </w:r>
            <w:r w:rsidR="00B76569">
              <w:rPr>
                <w:noProof/>
                <w:webHidden/>
              </w:rPr>
              <w:t>6</w:t>
            </w:r>
            <w:r w:rsidR="00D74730">
              <w:rPr>
                <w:noProof/>
                <w:webHidden/>
              </w:rPr>
              <w:fldChar w:fldCharType="end"/>
            </w:r>
          </w:hyperlink>
        </w:p>
        <w:p w14:paraId="04CDB756" w14:textId="16613018" w:rsidR="00D74730" w:rsidRDefault="00E00EB3">
          <w:pPr>
            <w:pStyle w:val="TOC2"/>
            <w:tabs>
              <w:tab w:val="left" w:pos="660"/>
              <w:tab w:val="right" w:leader="dot" w:pos="9350"/>
            </w:tabs>
            <w:rPr>
              <w:rFonts w:eastAsiaTheme="minorEastAsia"/>
              <w:noProof/>
            </w:rPr>
          </w:pPr>
          <w:hyperlink w:anchor="_Toc180582134" w:history="1">
            <w:r w:rsidR="00D74730" w:rsidRPr="005931B0">
              <w:rPr>
                <w:rStyle w:val="Hyperlink"/>
                <w:rFonts w:eastAsia="Times New Roman"/>
                <w:noProof/>
              </w:rPr>
              <w:t>D.</w:t>
            </w:r>
            <w:r w:rsidR="00D74730">
              <w:rPr>
                <w:rFonts w:eastAsiaTheme="minorEastAsia"/>
                <w:noProof/>
              </w:rPr>
              <w:tab/>
            </w:r>
            <w:r w:rsidR="00D74730" w:rsidRPr="005931B0">
              <w:rPr>
                <w:rStyle w:val="Hyperlink"/>
                <w:rFonts w:eastAsia="Times New Roman"/>
                <w:noProof/>
              </w:rPr>
              <w:t>Payment Terms</w:t>
            </w:r>
            <w:r w:rsidR="00D74730">
              <w:rPr>
                <w:noProof/>
                <w:webHidden/>
              </w:rPr>
              <w:tab/>
            </w:r>
            <w:r w:rsidR="00D74730">
              <w:rPr>
                <w:noProof/>
                <w:webHidden/>
              </w:rPr>
              <w:fldChar w:fldCharType="begin"/>
            </w:r>
            <w:r w:rsidR="00D74730">
              <w:rPr>
                <w:noProof/>
                <w:webHidden/>
              </w:rPr>
              <w:instrText xml:space="preserve"> PAGEREF _Toc180582134 \h </w:instrText>
            </w:r>
            <w:r w:rsidR="00D74730">
              <w:rPr>
                <w:noProof/>
                <w:webHidden/>
              </w:rPr>
            </w:r>
            <w:r w:rsidR="00D74730">
              <w:rPr>
                <w:noProof/>
                <w:webHidden/>
              </w:rPr>
              <w:fldChar w:fldCharType="separate"/>
            </w:r>
            <w:r w:rsidR="00B76569">
              <w:rPr>
                <w:noProof/>
                <w:webHidden/>
              </w:rPr>
              <w:t>6</w:t>
            </w:r>
            <w:r w:rsidR="00D74730">
              <w:rPr>
                <w:noProof/>
                <w:webHidden/>
              </w:rPr>
              <w:fldChar w:fldCharType="end"/>
            </w:r>
          </w:hyperlink>
        </w:p>
        <w:p w14:paraId="62FF00EF" w14:textId="642AC937" w:rsidR="00D74730" w:rsidRDefault="00E00EB3">
          <w:pPr>
            <w:pStyle w:val="TOC2"/>
            <w:tabs>
              <w:tab w:val="left" w:pos="660"/>
              <w:tab w:val="right" w:leader="dot" w:pos="9350"/>
            </w:tabs>
            <w:rPr>
              <w:rFonts w:eastAsiaTheme="minorEastAsia"/>
              <w:noProof/>
            </w:rPr>
          </w:pPr>
          <w:hyperlink w:anchor="_Toc180582135" w:history="1">
            <w:r w:rsidR="00D74730" w:rsidRPr="005931B0">
              <w:rPr>
                <w:rStyle w:val="Hyperlink"/>
                <w:noProof/>
              </w:rPr>
              <w:t>E.</w:t>
            </w:r>
            <w:r w:rsidR="00D74730">
              <w:rPr>
                <w:rFonts w:eastAsiaTheme="minorEastAsia"/>
                <w:noProof/>
              </w:rPr>
              <w:tab/>
            </w:r>
            <w:r w:rsidR="00D74730" w:rsidRPr="005931B0">
              <w:rPr>
                <w:rStyle w:val="Hyperlink"/>
                <w:noProof/>
              </w:rPr>
              <w:t>Scope of Work</w:t>
            </w:r>
            <w:r w:rsidR="00D74730">
              <w:rPr>
                <w:noProof/>
                <w:webHidden/>
              </w:rPr>
              <w:tab/>
            </w:r>
            <w:r w:rsidR="00D74730">
              <w:rPr>
                <w:noProof/>
                <w:webHidden/>
              </w:rPr>
              <w:fldChar w:fldCharType="begin"/>
            </w:r>
            <w:r w:rsidR="00D74730">
              <w:rPr>
                <w:noProof/>
                <w:webHidden/>
              </w:rPr>
              <w:instrText xml:space="preserve"> PAGEREF _Toc180582135 \h </w:instrText>
            </w:r>
            <w:r w:rsidR="00D74730">
              <w:rPr>
                <w:noProof/>
                <w:webHidden/>
              </w:rPr>
            </w:r>
            <w:r w:rsidR="00D74730">
              <w:rPr>
                <w:noProof/>
                <w:webHidden/>
              </w:rPr>
              <w:fldChar w:fldCharType="separate"/>
            </w:r>
            <w:r w:rsidR="00B76569">
              <w:rPr>
                <w:noProof/>
                <w:webHidden/>
              </w:rPr>
              <w:t>7</w:t>
            </w:r>
            <w:r w:rsidR="00D74730">
              <w:rPr>
                <w:noProof/>
                <w:webHidden/>
              </w:rPr>
              <w:fldChar w:fldCharType="end"/>
            </w:r>
          </w:hyperlink>
        </w:p>
        <w:p w14:paraId="6BD3AE7B" w14:textId="3F88F1E4" w:rsidR="00D74730" w:rsidRDefault="00E00EB3">
          <w:pPr>
            <w:pStyle w:val="TOC1"/>
            <w:tabs>
              <w:tab w:val="left" w:pos="440"/>
              <w:tab w:val="right" w:leader="dot" w:pos="9350"/>
            </w:tabs>
            <w:rPr>
              <w:rFonts w:eastAsiaTheme="minorEastAsia"/>
              <w:noProof/>
            </w:rPr>
          </w:pPr>
          <w:hyperlink w:anchor="_Toc180582136" w:history="1">
            <w:r w:rsidR="00D74730" w:rsidRPr="005931B0">
              <w:rPr>
                <w:rStyle w:val="Hyperlink"/>
                <w:rFonts w:eastAsia="Times New Roman"/>
                <w:noProof/>
              </w:rPr>
              <w:t>V.</w:t>
            </w:r>
            <w:r w:rsidR="00D74730">
              <w:rPr>
                <w:rFonts w:eastAsiaTheme="minorEastAsia"/>
                <w:noProof/>
              </w:rPr>
              <w:tab/>
            </w:r>
            <w:r w:rsidR="00D74730" w:rsidRPr="005931B0">
              <w:rPr>
                <w:rStyle w:val="Hyperlink"/>
                <w:rFonts w:eastAsia="Times New Roman"/>
                <w:noProof/>
              </w:rPr>
              <w:t>Supplemental Bidder Information</w:t>
            </w:r>
            <w:r w:rsidR="00D74730">
              <w:rPr>
                <w:noProof/>
                <w:webHidden/>
              </w:rPr>
              <w:tab/>
            </w:r>
            <w:r w:rsidR="00D74730">
              <w:rPr>
                <w:noProof/>
                <w:webHidden/>
              </w:rPr>
              <w:fldChar w:fldCharType="begin"/>
            </w:r>
            <w:r w:rsidR="00D74730">
              <w:rPr>
                <w:noProof/>
                <w:webHidden/>
              </w:rPr>
              <w:instrText xml:space="preserve"> PAGEREF _Toc180582136 \h </w:instrText>
            </w:r>
            <w:r w:rsidR="00D74730">
              <w:rPr>
                <w:noProof/>
                <w:webHidden/>
              </w:rPr>
            </w:r>
            <w:r w:rsidR="00D74730">
              <w:rPr>
                <w:noProof/>
                <w:webHidden/>
              </w:rPr>
              <w:fldChar w:fldCharType="separate"/>
            </w:r>
            <w:r w:rsidR="00B76569">
              <w:rPr>
                <w:noProof/>
                <w:webHidden/>
              </w:rPr>
              <w:t>13</w:t>
            </w:r>
            <w:r w:rsidR="00D74730">
              <w:rPr>
                <w:noProof/>
                <w:webHidden/>
              </w:rPr>
              <w:fldChar w:fldCharType="end"/>
            </w:r>
          </w:hyperlink>
        </w:p>
        <w:p w14:paraId="32D9A6D6" w14:textId="787F20B4" w:rsidR="00D74730" w:rsidRDefault="00E00EB3">
          <w:pPr>
            <w:pStyle w:val="TOC2"/>
            <w:tabs>
              <w:tab w:val="left" w:pos="660"/>
              <w:tab w:val="right" w:leader="dot" w:pos="9350"/>
            </w:tabs>
            <w:rPr>
              <w:rFonts w:eastAsiaTheme="minorEastAsia"/>
              <w:noProof/>
            </w:rPr>
          </w:pPr>
          <w:hyperlink w:anchor="_Toc180582137" w:history="1">
            <w:r w:rsidR="00D74730" w:rsidRPr="005931B0">
              <w:rPr>
                <w:rStyle w:val="Hyperlink"/>
                <w:rFonts w:eastAsia="Times New Roman"/>
                <w:noProof/>
              </w:rPr>
              <w:t>A.</w:t>
            </w:r>
            <w:r w:rsidR="00D74730">
              <w:rPr>
                <w:rFonts w:eastAsiaTheme="minorEastAsia"/>
                <w:noProof/>
              </w:rPr>
              <w:tab/>
            </w:r>
            <w:r w:rsidR="00D74730" w:rsidRPr="005931B0">
              <w:rPr>
                <w:rStyle w:val="Hyperlink"/>
                <w:rFonts w:eastAsia="Times New Roman"/>
                <w:noProof/>
              </w:rPr>
              <w:t>Conformity of Proposal with SGC Requirements</w:t>
            </w:r>
            <w:r w:rsidR="00D74730">
              <w:rPr>
                <w:noProof/>
                <w:webHidden/>
              </w:rPr>
              <w:tab/>
            </w:r>
            <w:r w:rsidR="00D74730">
              <w:rPr>
                <w:noProof/>
                <w:webHidden/>
              </w:rPr>
              <w:fldChar w:fldCharType="begin"/>
            </w:r>
            <w:r w:rsidR="00D74730">
              <w:rPr>
                <w:noProof/>
                <w:webHidden/>
              </w:rPr>
              <w:instrText xml:space="preserve"> PAGEREF _Toc180582137 \h </w:instrText>
            </w:r>
            <w:r w:rsidR="00D74730">
              <w:rPr>
                <w:noProof/>
                <w:webHidden/>
              </w:rPr>
            </w:r>
            <w:r w:rsidR="00D74730">
              <w:rPr>
                <w:noProof/>
                <w:webHidden/>
              </w:rPr>
              <w:fldChar w:fldCharType="separate"/>
            </w:r>
            <w:r w:rsidR="00B76569">
              <w:rPr>
                <w:noProof/>
                <w:webHidden/>
              </w:rPr>
              <w:t>13</w:t>
            </w:r>
            <w:r w:rsidR="00D74730">
              <w:rPr>
                <w:noProof/>
                <w:webHidden/>
              </w:rPr>
              <w:fldChar w:fldCharType="end"/>
            </w:r>
          </w:hyperlink>
        </w:p>
        <w:p w14:paraId="62E226D9" w14:textId="343C7BEF" w:rsidR="00D74730" w:rsidRDefault="00E00EB3">
          <w:pPr>
            <w:pStyle w:val="TOC1"/>
            <w:tabs>
              <w:tab w:val="left" w:pos="660"/>
              <w:tab w:val="right" w:leader="dot" w:pos="9350"/>
            </w:tabs>
            <w:rPr>
              <w:rFonts w:eastAsiaTheme="minorEastAsia"/>
              <w:noProof/>
            </w:rPr>
          </w:pPr>
          <w:hyperlink w:anchor="_Toc180582138" w:history="1">
            <w:r w:rsidR="00D74730" w:rsidRPr="005931B0">
              <w:rPr>
                <w:rStyle w:val="Hyperlink"/>
                <w:rFonts w:eastAsia="Times New Roman"/>
                <w:noProof/>
              </w:rPr>
              <w:t>VI.</w:t>
            </w:r>
            <w:r w:rsidR="00D74730">
              <w:rPr>
                <w:rFonts w:eastAsiaTheme="minorEastAsia"/>
                <w:noProof/>
              </w:rPr>
              <w:tab/>
            </w:r>
            <w:r w:rsidR="00D74730" w:rsidRPr="005931B0">
              <w:rPr>
                <w:rStyle w:val="Hyperlink"/>
                <w:rFonts w:eastAsia="Times New Roman"/>
                <w:noProof/>
              </w:rPr>
              <w:t>Vendor Requirements</w:t>
            </w:r>
            <w:r w:rsidR="00D74730">
              <w:rPr>
                <w:noProof/>
                <w:webHidden/>
              </w:rPr>
              <w:tab/>
            </w:r>
            <w:r w:rsidR="00D74730">
              <w:rPr>
                <w:noProof/>
                <w:webHidden/>
              </w:rPr>
              <w:fldChar w:fldCharType="begin"/>
            </w:r>
            <w:r w:rsidR="00D74730">
              <w:rPr>
                <w:noProof/>
                <w:webHidden/>
              </w:rPr>
              <w:instrText xml:space="preserve"> PAGEREF _Toc180582138 \h </w:instrText>
            </w:r>
            <w:r w:rsidR="00D74730">
              <w:rPr>
                <w:noProof/>
                <w:webHidden/>
              </w:rPr>
            </w:r>
            <w:r w:rsidR="00D74730">
              <w:rPr>
                <w:noProof/>
                <w:webHidden/>
              </w:rPr>
              <w:fldChar w:fldCharType="separate"/>
            </w:r>
            <w:r w:rsidR="00B76569">
              <w:rPr>
                <w:noProof/>
                <w:webHidden/>
              </w:rPr>
              <w:t>13</w:t>
            </w:r>
            <w:r w:rsidR="00D74730">
              <w:rPr>
                <w:noProof/>
                <w:webHidden/>
              </w:rPr>
              <w:fldChar w:fldCharType="end"/>
            </w:r>
          </w:hyperlink>
        </w:p>
        <w:p w14:paraId="18F93B23" w14:textId="74A1D286" w:rsidR="00D74730" w:rsidRDefault="00E00EB3">
          <w:pPr>
            <w:pStyle w:val="TOC2"/>
            <w:tabs>
              <w:tab w:val="left" w:pos="660"/>
              <w:tab w:val="right" w:leader="dot" w:pos="9350"/>
            </w:tabs>
            <w:rPr>
              <w:rFonts w:eastAsiaTheme="minorEastAsia"/>
              <w:noProof/>
            </w:rPr>
          </w:pPr>
          <w:hyperlink w:anchor="_Toc180582139" w:history="1">
            <w:r w:rsidR="00D74730" w:rsidRPr="005931B0">
              <w:rPr>
                <w:rStyle w:val="Hyperlink"/>
                <w:rFonts w:eastAsia="Times New Roman"/>
                <w:noProof/>
              </w:rPr>
              <w:t>A.</w:t>
            </w:r>
            <w:r w:rsidR="00D74730">
              <w:rPr>
                <w:rFonts w:eastAsiaTheme="minorEastAsia"/>
                <w:noProof/>
              </w:rPr>
              <w:tab/>
            </w:r>
            <w:r w:rsidR="00D74730" w:rsidRPr="005931B0">
              <w:rPr>
                <w:rStyle w:val="Hyperlink"/>
                <w:rFonts w:eastAsia="Times New Roman"/>
                <w:noProof/>
              </w:rPr>
              <w:t>Proposal</w:t>
            </w:r>
            <w:r w:rsidR="00D74730">
              <w:rPr>
                <w:noProof/>
                <w:webHidden/>
              </w:rPr>
              <w:tab/>
            </w:r>
            <w:r w:rsidR="00D74730">
              <w:rPr>
                <w:noProof/>
                <w:webHidden/>
              </w:rPr>
              <w:fldChar w:fldCharType="begin"/>
            </w:r>
            <w:r w:rsidR="00D74730">
              <w:rPr>
                <w:noProof/>
                <w:webHidden/>
              </w:rPr>
              <w:instrText xml:space="preserve"> PAGEREF _Toc180582139 \h </w:instrText>
            </w:r>
            <w:r w:rsidR="00D74730">
              <w:rPr>
                <w:noProof/>
                <w:webHidden/>
              </w:rPr>
            </w:r>
            <w:r w:rsidR="00D74730">
              <w:rPr>
                <w:noProof/>
                <w:webHidden/>
              </w:rPr>
              <w:fldChar w:fldCharType="separate"/>
            </w:r>
            <w:r w:rsidR="00B76569">
              <w:rPr>
                <w:noProof/>
                <w:webHidden/>
              </w:rPr>
              <w:t>13</w:t>
            </w:r>
            <w:r w:rsidR="00D74730">
              <w:rPr>
                <w:noProof/>
                <w:webHidden/>
              </w:rPr>
              <w:fldChar w:fldCharType="end"/>
            </w:r>
          </w:hyperlink>
        </w:p>
        <w:p w14:paraId="2C5E5B33" w14:textId="6D51F345" w:rsidR="00D74730" w:rsidRDefault="00E00EB3">
          <w:pPr>
            <w:pStyle w:val="TOC2"/>
            <w:tabs>
              <w:tab w:val="left" w:pos="660"/>
              <w:tab w:val="right" w:leader="dot" w:pos="9350"/>
            </w:tabs>
            <w:rPr>
              <w:rFonts w:eastAsiaTheme="minorEastAsia"/>
              <w:noProof/>
            </w:rPr>
          </w:pPr>
          <w:hyperlink w:anchor="_Toc180582140" w:history="1">
            <w:r w:rsidR="00D74730" w:rsidRPr="005931B0">
              <w:rPr>
                <w:rStyle w:val="Hyperlink"/>
                <w:rFonts w:eastAsia="Times New Roman"/>
                <w:noProof/>
              </w:rPr>
              <w:t>B.</w:t>
            </w:r>
            <w:r w:rsidR="00D74730">
              <w:rPr>
                <w:rFonts w:eastAsiaTheme="minorEastAsia"/>
                <w:noProof/>
              </w:rPr>
              <w:tab/>
            </w:r>
            <w:r w:rsidR="00D74730" w:rsidRPr="005931B0">
              <w:rPr>
                <w:rStyle w:val="Hyperlink"/>
                <w:rFonts w:eastAsia="Times New Roman"/>
                <w:noProof/>
              </w:rPr>
              <w:t>Standard Supply Agreement</w:t>
            </w:r>
            <w:r w:rsidR="00D74730">
              <w:rPr>
                <w:noProof/>
                <w:webHidden/>
              </w:rPr>
              <w:tab/>
            </w:r>
            <w:r w:rsidR="00D74730">
              <w:rPr>
                <w:noProof/>
                <w:webHidden/>
              </w:rPr>
              <w:fldChar w:fldCharType="begin"/>
            </w:r>
            <w:r w:rsidR="00D74730">
              <w:rPr>
                <w:noProof/>
                <w:webHidden/>
              </w:rPr>
              <w:instrText xml:space="preserve"> PAGEREF _Toc180582140 \h </w:instrText>
            </w:r>
            <w:r w:rsidR="00D74730">
              <w:rPr>
                <w:noProof/>
                <w:webHidden/>
              </w:rPr>
            </w:r>
            <w:r w:rsidR="00D74730">
              <w:rPr>
                <w:noProof/>
                <w:webHidden/>
              </w:rPr>
              <w:fldChar w:fldCharType="separate"/>
            </w:r>
            <w:r w:rsidR="00B76569">
              <w:rPr>
                <w:noProof/>
                <w:webHidden/>
              </w:rPr>
              <w:t>13</w:t>
            </w:r>
            <w:r w:rsidR="00D74730">
              <w:rPr>
                <w:noProof/>
                <w:webHidden/>
              </w:rPr>
              <w:fldChar w:fldCharType="end"/>
            </w:r>
          </w:hyperlink>
        </w:p>
        <w:p w14:paraId="3ADD70D2" w14:textId="1E407519" w:rsidR="00D74730" w:rsidRDefault="00E00EB3">
          <w:pPr>
            <w:pStyle w:val="TOC2"/>
            <w:tabs>
              <w:tab w:val="left" w:pos="660"/>
              <w:tab w:val="right" w:leader="dot" w:pos="9350"/>
            </w:tabs>
            <w:rPr>
              <w:rFonts w:eastAsiaTheme="minorEastAsia"/>
              <w:noProof/>
            </w:rPr>
          </w:pPr>
          <w:hyperlink w:anchor="_Toc180582141" w:history="1">
            <w:r w:rsidR="00D74730" w:rsidRPr="005931B0">
              <w:rPr>
                <w:rStyle w:val="Hyperlink"/>
                <w:rFonts w:eastAsia="Times New Roman"/>
                <w:noProof/>
              </w:rPr>
              <w:t>C.</w:t>
            </w:r>
            <w:r w:rsidR="00D74730">
              <w:rPr>
                <w:rFonts w:eastAsiaTheme="minorEastAsia"/>
                <w:noProof/>
              </w:rPr>
              <w:tab/>
            </w:r>
            <w:r w:rsidR="00D74730" w:rsidRPr="005931B0">
              <w:rPr>
                <w:rStyle w:val="Hyperlink"/>
                <w:rFonts w:eastAsia="Times New Roman"/>
                <w:noProof/>
              </w:rPr>
              <w:t>Seneca Nation Business Registration Fee (SNIBRF)</w:t>
            </w:r>
            <w:r w:rsidR="00D74730">
              <w:rPr>
                <w:noProof/>
                <w:webHidden/>
              </w:rPr>
              <w:tab/>
            </w:r>
            <w:r w:rsidR="00D74730">
              <w:rPr>
                <w:noProof/>
                <w:webHidden/>
              </w:rPr>
              <w:fldChar w:fldCharType="begin"/>
            </w:r>
            <w:r w:rsidR="00D74730">
              <w:rPr>
                <w:noProof/>
                <w:webHidden/>
              </w:rPr>
              <w:instrText xml:space="preserve"> PAGEREF _Toc180582141 \h </w:instrText>
            </w:r>
            <w:r w:rsidR="00D74730">
              <w:rPr>
                <w:noProof/>
                <w:webHidden/>
              </w:rPr>
            </w:r>
            <w:r w:rsidR="00D74730">
              <w:rPr>
                <w:noProof/>
                <w:webHidden/>
              </w:rPr>
              <w:fldChar w:fldCharType="separate"/>
            </w:r>
            <w:r w:rsidR="00B76569">
              <w:rPr>
                <w:noProof/>
                <w:webHidden/>
              </w:rPr>
              <w:t>13</w:t>
            </w:r>
            <w:r w:rsidR="00D74730">
              <w:rPr>
                <w:noProof/>
                <w:webHidden/>
              </w:rPr>
              <w:fldChar w:fldCharType="end"/>
            </w:r>
          </w:hyperlink>
        </w:p>
        <w:p w14:paraId="5C3DF218" w14:textId="459D8625" w:rsidR="00D74730" w:rsidRDefault="00E00EB3">
          <w:pPr>
            <w:pStyle w:val="TOC1"/>
            <w:tabs>
              <w:tab w:val="left" w:pos="660"/>
              <w:tab w:val="right" w:leader="dot" w:pos="9350"/>
            </w:tabs>
            <w:rPr>
              <w:rFonts w:eastAsiaTheme="minorEastAsia"/>
              <w:noProof/>
            </w:rPr>
          </w:pPr>
          <w:hyperlink w:anchor="_Toc180582142" w:history="1">
            <w:r w:rsidR="00D74730" w:rsidRPr="005931B0">
              <w:rPr>
                <w:rStyle w:val="Hyperlink"/>
                <w:rFonts w:eastAsia="Times New Roman"/>
                <w:noProof/>
              </w:rPr>
              <w:t>VII.</w:t>
            </w:r>
            <w:r w:rsidR="00D74730">
              <w:rPr>
                <w:rFonts w:eastAsiaTheme="minorEastAsia"/>
                <w:noProof/>
              </w:rPr>
              <w:tab/>
            </w:r>
            <w:r w:rsidR="00D74730" w:rsidRPr="005931B0">
              <w:rPr>
                <w:rStyle w:val="Hyperlink"/>
                <w:rFonts w:eastAsia="Times New Roman"/>
                <w:noProof/>
              </w:rPr>
              <w:t>Bidder Certifications and Representations</w:t>
            </w:r>
            <w:r w:rsidR="00D74730">
              <w:rPr>
                <w:noProof/>
                <w:webHidden/>
              </w:rPr>
              <w:tab/>
            </w:r>
            <w:r w:rsidR="00D74730">
              <w:rPr>
                <w:noProof/>
                <w:webHidden/>
              </w:rPr>
              <w:fldChar w:fldCharType="begin"/>
            </w:r>
            <w:r w:rsidR="00D74730">
              <w:rPr>
                <w:noProof/>
                <w:webHidden/>
              </w:rPr>
              <w:instrText xml:space="preserve"> PAGEREF _Toc180582142 \h </w:instrText>
            </w:r>
            <w:r w:rsidR="00D74730">
              <w:rPr>
                <w:noProof/>
                <w:webHidden/>
              </w:rPr>
            </w:r>
            <w:r w:rsidR="00D74730">
              <w:rPr>
                <w:noProof/>
                <w:webHidden/>
              </w:rPr>
              <w:fldChar w:fldCharType="separate"/>
            </w:r>
            <w:r w:rsidR="00B76569">
              <w:rPr>
                <w:noProof/>
                <w:webHidden/>
              </w:rPr>
              <w:t>14</w:t>
            </w:r>
            <w:r w:rsidR="00D74730">
              <w:rPr>
                <w:noProof/>
                <w:webHidden/>
              </w:rPr>
              <w:fldChar w:fldCharType="end"/>
            </w:r>
          </w:hyperlink>
        </w:p>
        <w:p w14:paraId="693818F8" w14:textId="4F7D5956"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80582118"/>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80582119"/>
      <w:r>
        <w:t>RFP Objective</w:t>
      </w:r>
      <w:bookmarkEnd w:id="1"/>
    </w:p>
    <w:p w14:paraId="1E783165" w14:textId="77777777" w:rsidR="006E0B60" w:rsidRPr="00C75467" w:rsidRDefault="006E0B60" w:rsidP="006E0B60">
      <w:pPr>
        <w:spacing w:before="120" w:after="120" w:line="240" w:lineRule="auto"/>
        <w:ind w:left="720"/>
        <w:rPr>
          <w:rFonts w:eastAsia="Times New Roman" w:cstheme="minorHAnsi"/>
        </w:rPr>
      </w:pPr>
      <w:r w:rsidRPr="00C75467">
        <w:rPr>
          <w:rFonts w:eastAsia="Times New Roman" w:cstheme="minorHAnsi"/>
        </w:rPr>
        <w:t>Seneca Gaming Corporation (hereinafter referred to as SGC</w:t>
      </w:r>
      <w:r w:rsidRPr="00C75467">
        <w:rPr>
          <w:rFonts w:eastAsia="Times New Roman" w:cstheme="minorHAnsi"/>
          <w:szCs w:val="24"/>
        </w:rPr>
        <w:t xml:space="preserve">) </w:t>
      </w:r>
      <w:r w:rsidRPr="00C75467">
        <w:rPr>
          <w:rFonts w:eastAsia="Times New Roman" w:cstheme="minorHAnsi"/>
        </w:rPr>
        <w:t>is seeking a qualified air filter supplier who is capable of including a filter management program for SGC’s three properties; Seneca Niagara Resort &amp; Casino, Seneca Buffalo Creek Casino, and Seneca Allegany Resort &amp; Casino. All products and services provided must perform to SGC’s Four Star standards.</w:t>
      </w:r>
    </w:p>
    <w:p w14:paraId="040BAE8F" w14:textId="77777777" w:rsidR="006E0B60" w:rsidRPr="00C75467" w:rsidRDefault="006E0B60" w:rsidP="006E0B60">
      <w:pPr>
        <w:spacing w:before="120" w:after="120" w:line="240" w:lineRule="auto"/>
        <w:ind w:left="720"/>
        <w:rPr>
          <w:rFonts w:eastAsia="Times New Roman" w:cstheme="minorHAnsi"/>
          <w:sz w:val="24"/>
          <w:szCs w:val="24"/>
        </w:rPr>
      </w:pPr>
      <w:r w:rsidRPr="00C75467">
        <w:rPr>
          <w:rFonts w:eastAsia="Times New Roman" w:cstheme="minorHAnsi"/>
        </w:rPr>
        <w:t>Note: SGC may require samples of your products for the determination of this RFP and contract.</w:t>
      </w:r>
    </w:p>
    <w:p w14:paraId="5F1F01A2" w14:textId="77777777" w:rsidR="00E96538" w:rsidRDefault="00E96538" w:rsidP="00E96538">
      <w:pPr>
        <w:pStyle w:val="Heading1"/>
      </w:pPr>
      <w:bookmarkStart w:id="2" w:name="_Toc180582120"/>
      <w:r>
        <w:t>RFP Administrative Information</w:t>
      </w:r>
      <w:bookmarkEnd w:id="2"/>
    </w:p>
    <w:p w14:paraId="438E7C0B" w14:textId="77777777" w:rsidR="00E96538" w:rsidRDefault="00E96538" w:rsidP="00E96538">
      <w:pPr>
        <w:pStyle w:val="Heading2"/>
      </w:pPr>
      <w:bookmarkStart w:id="3" w:name="_Toc180582121"/>
      <w:r>
        <w:t>Contact Information</w:t>
      </w:r>
      <w:bookmarkEnd w:id="3"/>
    </w:p>
    <w:p w14:paraId="4C3983D1" w14:textId="77777777" w:rsidR="00E96538" w:rsidRPr="00C229BC" w:rsidRDefault="00E96538" w:rsidP="00E96538">
      <w:pPr>
        <w:ind w:left="1440"/>
        <w:jc w:val="both"/>
      </w:pPr>
      <w:r>
        <w:t xml:space="preserve">Please use the following name and email address for all correspondence with SGC concerning this RFP.  Suppliers who solicit information about this RFP either directly or indirectly </w:t>
      </w:r>
      <w:r w:rsidRPr="00C229BC">
        <w:t>from other sources will be disqualified.</w:t>
      </w:r>
    </w:p>
    <w:p w14:paraId="167C1399" w14:textId="7875010B" w:rsidR="00E96538" w:rsidRPr="00C229BC" w:rsidRDefault="009235E2" w:rsidP="0092782C">
      <w:pPr>
        <w:spacing w:after="0" w:line="240" w:lineRule="auto"/>
        <w:ind w:left="1440" w:firstLine="720"/>
        <w:rPr>
          <w:sz w:val="24"/>
          <w:szCs w:val="24"/>
        </w:rPr>
      </w:pPr>
      <w:r w:rsidRPr="00C229BC">
        <w:rPr>
          <w:sz w:val="24"/>
          <w:szCs w:val="24"/>
        </w:rPr>
        <w:t xml:space="preserve">Name </w:t>
      </w:r>
      <w:r w:rsidRPr="00C229BC">
        <w:rPr>
          <w:sz w:val="24"/>
          <w:szCs w:val="24"/>
        </w:rPr>
        <w:tab/>
      </w:r>
      <w:r w:rsidR="00E96538" w:rsidRPr="00C229BC">
        <w:rPr>
          <w:sz w:val="24"/>
          <w:szCs w:val="24"/>
        </w:rPr>
        <w:tab/>
      </w:r>
      <w:r w:rsidR="00E96538" w:rsidRPr="00C229BC">
        <w:rPr>
          <w:sz w:val="24"/>
          <w:szCs w:val="24"/>
        </w:rPr>
        <w:tab/>
      </w:r>
      <w:r w:rsidR="00E96538" w:rsidRPr="00C229BC">
        <w:rPr>
          <w:sz w:val="24"/>
          <w:szCs w:val="24"/>
        </w:rPr>
        <w:tab/>
      </w:r>
      <w:r w:rsidR="00E96538" w:rsidRPr="00C229BC">
        <w:rPr>
          <w:sz w:val="24"/>
          <w:szCs w:val="24"/>
        </w:rPr>
        <w:tab/>
      </w:r>
      <w:r w:rsidR="00BB7C2B" w:rsidRPr="00C229BC">
        <w:rPr>
          <w:sz w:val="24"/>
          <w:szCs w:val="24"/>
        </w:rPr>
        <w:t>Shelle Heaton</w:t>
      </w:r>
    </w:p>
    <w:p w14:paraId="3108A116" w14:textId="7805EBF3" w:rsidR="00E96538" w:rsidRPr="00C229BC" w:rsidRDefault="00E96538" w:rsidP="0092782C">
      <w:pPr>
        <w:spacing w:after="0" w:line="240" w:lineRule="auto"/>
        <w:ind w:left="1440" w:firstLine="720"/>
        <w:rPr>
          <w:sz w:val="24"/>
          <w:szCs w:val="24"/>
        </w:rPr>
      </w:pPr>
      <w:r w:rsidRPr="00C229BC">
        <w:rPr>
          <w:sz w:val="24"/>
          <w:szCs w:val="24"/>
        </w:rPr>
        <w:t xml:space="preserve">Telephone </w:t>
      </w:r>
      <w:r w:rsidRPr="00C229BC">
        <w:rPr>
          <w:sz w:val="24"/>
          <w:szCs w:val="24"/>
        </w:rPr>
        <w:tab/>
      </w:r>
      <w:r w:rsidRPr="00C229BC">
        <w:rPr>
          <w:sz w:val="24"/>
          <w:szCs w:val="24"/>
        </w:rPr>
        <w:tab/>
      </w:r>
      <w:r w:rsidRPr="00C229BC">
        <w:rPr>
          <w:sz w:val="24"/>
          <w:szCs w:val="24"/>
        </w:rPr>
        <w:tab/>
      </w:r>
      <w:r w:rsidRPr="00C229BC">
        <w:rPr>
          <w:sz w:val="24"/>
          <w:szCs w:val="24"/>
        </w:rPr>
        <w:tab/>
      </w:r>
      <w:r w:rsidR="00BB7C2B" w:rsidRPr="00C229BC">
        <w:rPr>
          <w:sz w:val="24"/>
          <w:szCs w:val="24"/>
        </w:rPr>
        <w:t>(716)345-1594</w:t>
      </w:r>
    </w:p>
    <w:p w14:paraId="33188DED" w14:textId="6A92A9B0" w:rsidR="00E96538" w:rsidRPr="00C229BC" w:rsidRDefault="00E96538" w:rsidP="0092782C">
      <w:pPr>
        <w:spacing w:line="240" w:lineRule="auto"/>
        <w:ind w:left="1440" w:firstLine="720"/>
        <w:rPr>
          <w:sz w:val="24"/>
          <w:szCs w:val="24"/>
        </w:rPr>
      </w:pPr>
      <w:r w:rsidRPr="00C229BC">
        <w:rPr>
          <w:sz w:val="24"/>
          <w:szCs w:val="24"/>
        </w:rPr>
        <w:t>Email</w:t>
      </w:r>
      <w:r w:rsidRPr="00C229BC">
        <w:rPr>
          <w:sz w:val="24"/>
          <w:szCs w:val="24"/>
        </w:rPr>
        <w:tab/>
      </w:r>
      <w:r w:rsidRPr="00C229BC">
        <w:rPr>
          <w:sz w:val="24"/>
          <w:szCs w:val="24"/>
        </w:rPr>
        <w:tab/>
      </w:r>
      <w:r w:rsidRPr="00C229BC">
        <w:rPr>
          <w:sz w:val="24"/>
          <w:szCs w:val="24"/>
        </w:rPr>
        <w:tab/>
      </w:r>
      <w:r w:rsidRPr="00C229BC">
        <w:rPr>
          <w:sz w:val="24"/>
          <w:szCs w:val="24"/>
        </w:rPr>
        <w:tab/>
      </w:r>
      <w:r w:rsidRPr="00C229BC">
        <w:rPr>
          <w:sz w:val="24"/>
          <w:szCs w:val="24"/>
        </w:rPr>
        <w:tab/>
      </w:r>
      <w:r w:rsidR="00BB7C2B" w:rsidRPr="00C229BC">
        <w:rPr>
          <w:sz w:val="24"/>
          <w:szCs w:val="24"/>
        </w:rPr>
        <w:t>SHeaton@senecacasinos.com</w:t>
      </w:r>
    </w:p>
    <w:p w14:paraId="50099B22" w14:textId="77777777" w:rsidR="00E96538" w:rsidRPr="00C229BC" w:rsidRDefault="00E96538" w:rsidP="00E96538">
      <w:pPr>
        <w:pStyle w:val="Heading2"/>
      </w:pPr>
      <w:bookmarkStart w:id="4" w:name="_Toc180582122"/>
      <w:r w:rsidRPr="00C229BC">
        <w:t>Schedule of Events</w:t>
      </w:r>
      <w:bookmarkEnd w:id="4"/>
    </w:p>
    <w:p w14:paraId="1B913F9F" w14:textId="27F3B9A0" w:rsidR="00E96538" w:rsidRPr="00C229BC" w:rsidRDefault="00E96538" w:rsidP="0092782C">
      <w:pPr>
        <w:spacing w:after="0" w:line="240" w:lineRule="auto"/>
        <w:ind w:left="1440" w:firstLine="720"/>
        <w:rPr>
          <w:sz w:val="24"/>
          <w:szCs w:val="24"/>
        </w:rPr>
      </w:pPr>
      <w:r w:rsidRPr="00C229BC">
        <w:rPr>
          <w:sz w:val="24"/>
          <w:szCs w:val="24"/>
        </w:rPr>
        <w:t xml:space="preserve">RFP issue date:  </w:t>
      </w:r>
      <w:r w:rsidRPr="00C229BC">
        <w:rPr>
          <w:sz w:val="24"/>
          <w:szCs w:val="24"/>
        </w:rPr>
        <w:tab/>
      </w:r>
      <w:r w:rsidRPr="00C229BC">
        <w:rPr>
          <w:sz w:val="24"/>
          <w:szCs w:val="24"/>
        </w:rPr>
        <w:tab/>
      </w:r>
      <w:r w:rsidRPr="00C229BC">
        <w:rPr>
          <w:sz w:val="24"/>
          <w:szCs w:val="24"/>
        </w:rPr>
        <w:tab/>
      </w:r>
      <w:r w:rsidR="00B76569">
        <w:rPr>
          <w:sz w:val="24"/>
          <w:szCs w:val="24"/>
        </w:rPr>
        <w:t>November 15</w:t>
      </w:r>
      <w:r w:rsidR="00C229BC" w:rsidRPr="00C229BC">
        <w:rPr>
          <w:sz w:val="24"/>
          <w:szCs w:val="24"/>
        </w:rPr>
        <w:t>, 2024</w:t>
      </w:r>
    </w:p>
    <w:p w14:paraId="2E426931" w14:textId="3733D5ED" w:rsidR="00E96538" w:rsidRPr="00C229BC" w:rsidRDefault="00E96538" w:rsidP="0092782C">
      <w:pPr>
        <w:spacing w:after="0" w:line="240" w:lineRule="auto"/>
        <w:ind w:left="1440" w:firstLine="720"/>
        <w:rPr>
          <w:sz w:val="24"/>
          <w:szCs w:val="24"/>
        </w:rPr>
      </w:pPr>
      <w:r w:rsidRPr="00C229BC">
        <w:rPr>
          <w:sz w:val="24"/>
          <w:szCs w:val="24"/>
        </w:rPr>
        <w:t xml:space="preserve">Bidder questions due:  </w:t>
      </w:r>
      <w:r w:rsidRPr="00C229BC">
        <w:rPr>
          <w:sz w:val="24"/>
          <w:szCs w:val="24"/>
        </w:rPr>
        <w:tab/>
      </w:r>
      <w:r w:rsidRPr="00C229BC">
        <w:rPr>
          <w:sz w:val="24"/>
          <w:szCs w:val="24"/>
        </w:rPr>
        <w:tab/>
      </w:r>
      <w:r w:rsidR="00C229BC" w:rsidRPr="00C229BC">
        <w:rPr>
          <w:sz w:val="24"/>
          <w:szCs w:val="24"/>
        </w:rPr>
        <w:t xml:space="preserve">November </w:t>
      </w:r>
      <w:r w:rsidR="00B76569">
        <w:rPr>
          <w:sz w:val="24"/>
          <w:szCs w:val="24"/>
        </w:rPr>
        <w:t>22</w:t>
      </w:r>
      <w:r w:rsidR="00C229BC" w:rsidRPr="00C229BC">
        <w:rPr>
          <w:sz w:val="24"/>
          <w:szCs w:val="24"/>
        </w:rPr>
        <w:t>, 2024</w:t>
      </w:r>
    </w:p>
    <w:p w14:paraId="44CA39A5" w14:textId="63F948DB" w:rsidR="00E96538" w:rsidRPr="00C229BC" w:rsidRDefault="00E96538" w:rsidP="0092782C">
      <w:pPr>
        <w:spacing w:after="0" w:line="240" w:lineRule="auto"/>
        <w:ind w:left="5760" w:hanging="3600"/>
        <w:rPr>
          <w:b/>
          <w:sz w:val="24"/>
          <w:szCs w:val="24"/>
        </w:rPr>
      </w:pPr>
      <w:r w:rsidRPr="00C229BC">
        <w:rPr>
          <w:b/>
          <w:sz w:val="24"/>
          <w:szCs w:val="24"/>
        </w:rPr>
        <w:t xml:space="preserve">Bid Submission Deadline: </w:t>
      </w:r>
      <w:r w:rsidRPr="00C229BC">
        <w:rPr>
          <w:b/>
          <w:sz w:val="24"/>
          <w:szCs w:val="24"/>
        </w:rPr>
        <w:tab/>
      </w:r>
      <w:r w:rsidR="00B76569">
        <w:rPr>
          <w:b/>
          <w:sz w:val="24"/>
          <w:szCs w:val="24"/>
        </w:rPr>
        <w:t>December 04</w:t>
      </w:r>
      <w:r w:rsidR="00C229BC" w:rsidRPr="00C229BC">
        <w:rPr>
          <w:b/>
          <w:sz w:val="24"/>
          <w:szCs w:val="24"/>
        </w:rPr>
        <w:t>, 2024</w:t>
      </w:r>
    </w:p>
    <w:p w14:paraId="51C52186" w14:textId="77777777" w:rsidR="00CD59B5" w:rsidRPr="00C229BC" w:rsidRDefault="00CD59B5" w:rsidP="00CD59B5">
      <w:pPr>
        <w:spacing w:before="80" w:after="80" w:line="240" w:lineRule="auto"/>
        <w:ind w:left="5760" w:hanging="3600"/>
        <w:rPr>
          <w:b/>
          <w:sz w:val="2"/>
          <w:szCs w:val="2"/>
        </w:rPr>
      </w:pPr>
    </w:p>
    <w:p w14:paraId="1D12354D" w14:textId="77777777" w:rsidR="00E96538" w:rsidRPr="00C229BC" w:rsidRDefault="00E96538" w:rsidP="00E96538">
      <w:pPr>
        <w:pStyle w:val="Heading2"/>
        <w:rPr>
          <w:rFonts w:eastAsia="Times New Roman"/>
        </w:rPr>
      </w:pPr>
      <w:bookmarkStart w:id="5" w:name="_Toc180582123"/>
      <w:r w:rsidRPr="00C229BC">
        <w:rPr>
          <w:rFonts w:eastAsia="Times New Roman"/>
        </w:rPr>
        <w:t>Intent to Bid</w:t>
      </w:r>
      <w:bookmarkEnd w:id="5"/>
    </w:p>
    <w:p w14:paraId="5E9393F4" w14:textId="7C6B4EA1" w:rsidR="00E96538" w:rsidRDefault="00E96538" w:rsidP="00E96538">
      <w:pPr>
        <w:ind w:left="1440"/>
        <w:jc w:val="both"/>
      </w:pPr>
      <w:r>
        <w:t>Potential Bidders must submit an email confirming their intent to bid by the date and time indicated in the above schedule of events.</w:t>
      </w:r>
    </w:p>
    <w:p w14:paraId="5E9FCE5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6" w:name="_Toc180582124"/>
      <w:r>
        <w:rPr>
          <w:rFonts w:eastAsia="Times New Roman"/>
        </w:rPr>
        <w:t xml:space="preserve">Bidder </w:t>
      </w:r>
      <w:r w:rsidRPr="00CC3D40">
        <w:rPr>
          <w:rFonts w:eastAsia="Times New Roman"/>
        </w:rPr>
        <w:t>Questions</w:t>
      </w:r>
      <w:bookmarkEnd w:id="6"/>
    </w:p>
    <w:p w14:paraId="392F760A" w14:textId="4660A92B"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DF194C">
        <w:rPr>
          <w:rFonts w:eastAsia="Times New Roman" w:cstheme="minorHAnsi"/>
        </w:rPr>
        <w:t xml:space="preserve">above </w:t>
      </w:r>
      <w:r w:rsidRPr="00371E1A">
        <w:rPr>
          <w:rFonts w:eastAsia="Times New Roman" w:cstheme="minorHAnsi"/>
        </w:rPr>
        <w:t xml:space="preserve">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7" w:name="_Toc17728971"/>
      <w:bookmarkStart w:id="8" w:name="_Toc180582125"/>
      <w:r w:rsidRPr="00CC3D40">
        <w:rPr>
          <w:rFonts w:eastAsia="Times New Roman"/>
        </w:rPr>
        <w:t>Submission of Proposals</w:t>
      </w:r>
      <w:bookmarkEnd w:id="7"/>
      <w:bookmarkEnd w:id="8"/>
    </w:p>
    <w:p w14:paraId="10FA3DE2" w14:textId="04BF4E81"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w:t>
      </w:r>
      <w:r w:rsidR="00DF194C">
        <w:rPr>
          <w:rFonts w:eastAsia="Times New Roman" w:cstheme="minorHAnsi"/>
        </w:rPr>
        <w:t>their bid was received</w:t>
      </w:r>
      <w:r>
        <w:rPr>
          <w:rFonts w:eastAsia="Times New Roman" w:cstheme="minorHAnsi"/>
        </w:rPr>
        <w:t xml:space="preserve">, prior to the bid submission deadline </w:t>
      </w:r>
      <w:r w:rsidRPr="000F29A3">
        <w:t>(date and time) indicated in the above schedule of events</w:t>
      </w:r>
      <w:r>
        <w:rPr>
          <w:rFonts w:eastAsia="Times New Roman" w:cstheme="minorHAnsi"/>
        </w:rPr>
        <w:t>.</w:t>
      </w:r>
    </w:p>
    <w:p w14:paraId="6B24C6A3" w14:textId="54FD6650" w:rsidR="00E96538" w:rsidRDefault="00DF194C"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Proposals must be received</w:t>
      </w:r>
      <w:r w:rsidR="00456E00" w:rsidRPr="000F29A3">
        <w:rPr>
          <w:rFonts w:eastAsia="Times New Roman" w:cstheme="minorHAnsi"/>
        </w:rPr>
        <w:t xml:space="preserve"> </w:t>
      </w:r>
      <w:r w:rsidR="00456E00">
        <w:rPr>
          <w:rFonts w:eastAsia="Times New Roman" w:cstheme="minorHAnsi"/>
        </w:rPr>
        <w:t xml:space="preserve">on </w:t>
      </w:r>
      <w:r w:rsidR="00456E00" w:rsidRPr="000F29A3">
        <w:rPr>
          <w:rFonts w:eastAsia="Times New Roman" w:cstheme="minorHAnsi"/>
        </w:rPr>
        <w:t xml:space="preserve">or 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9" w:name="_Toc17728972"/>
      <w:bookmarkStart w:id="10" w:name="_Toc180582126"/>
      <w:r w:rsidRPr="00EE18DD">
        <w:rPr>
          <w:rFonts w:eastAsia="Times New Roman"/>
        </w:rPr>
        <w:t>Proposal Format</w:t>
      </w:r>
      <w:bookmarkEnd w:id="9"/>
      <w:bookmarkEnd w:id="10"/>
    </w:p>
    <w:p w14:paraId="7652E9B1"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834241">
      <w:pPr>
        <w:ind w:left="1440"/>
        <w:jc w:val="both"/>
      </w:pPr>
      <w:r>
        <w:lastRenderedPageBreak/>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77777777"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51A473E8" w14:textId="77777777"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13E37767" w14:textId="7D95A650" w:rsidR="00834241" w:rsidRDefault="00834241" w:rsidP="00D74730">
      <w:pPr>
        <w:ind w:left="1440"/>
        <w:jc w:val="both"/>
        <w:rPr>
          <w:highlight w:val="yellow"/>
        </w:rPr>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 xml:space="preserve">ricing should cover the entire term of the contract indicated in the RFP, including any options to renew, </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lastRenderedPageBreak/>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1" w:name="_Toc180582127"/>
      <w:r w:rsidRPr="00325DC1">
        <w:rPr>
          <w:rFonts w:eastAsia="Times New Roman"/>
        </w:rPr>
        <w:t>Propo</w:t>
      </w:r>
      <w:r>
        <w:rPr>
          <w:rFonts w:eastAsia="Times New Roman"/>
        </w:rPr>
        <w:t>sal Evaluation/Vendor Selection</w:t>
      </w:r>
      <w:bookmarkEnd w:id="11"/>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2" w:name="_Toc180582128"/>
      <w:r>
        <w:rPr>
          <w:rFonts w:eastAsia="Times New Roman"/>
        </w:rPr>
        <w:t>General Bidder Information</w:t>
      </w:r>
      <w:bookmarkEnd w:id="12"/>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63BB3BA8"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w:t>
      </w:r>
      <w:r w:rsidR="00DF194C">
        <w:t>Procurement</w:t>
      </w:r>
      <w:r w:rsidRPr="00EA5550">
        <w:t xml:space="preserve">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based on the original requirements. The alternative Proposal will be submitted separate </w:t>
      </w:r>
      <w:r w:rsidRPr="00EA5550">
        <w:rPr>
          <w:rFonts w:eastAsia="Times New Roman" w:cstheme="minorHAnsi"/>
        </w:rPr>
        <w:lastRenderedPageBreak/>
        <w:t>and apart from the basic Proposal. It is assumed that the materials included in the alternative Proposal meet all of the qualifications of the original Proposal.</w:t>
      </w:r>
    </w:p>
    <w:p w14:paraId="07C843B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28DBB6C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E96538">
      <w:pPr>
        <w:pStyle w:val="Heading2"/>
        <w:rPr>
          <w:rFonts w:eastAsia="Times New Roman"/>
        </w:rPr>
      </w:pPr>
      <w:bookmarkStart w:id="13" w:name="_Toc180582129"/>
      <w:r w:rsidRPr="00961C9F">
        <w:rPr>
          <w:rFonts w:eastAsia="Times New Roman"/>
        </w:rPr>
        <w:t>SGC Standard Terms and Conditions</w:t>
      </w:r>
      <w:bookmarkEnd w:id="13"/>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88BBC97" w14:textId="1415DA9A" w:rsidR="00CD59B5" w:rsidRPr="006E0B60" w:rsidRDefault="00E96538" w:rsidP="006E0B60">
      <w:pPr>
        <w:pStyle w:val="Heading1"/>
        <w:rPr>
          <w:rFonts w:eastAsia="Times New Roman"/>
        </w:rPr>
      </w:pPr>
      <w:bookmarkStart w:id="14" w:name="_Toc180582130"/>
      <w:r w:rsidRPr="00D059D0">
        <w:rPr>
          <w:rFonts w:eastAsia="Times New Roman"/>
        </w:rPr>
        <w:t>Provisions Applicable to the Contract</w:t>
      </w:r>
      <w:bookmarkEnd w:id="14"/>
    </w:p>
    <w:p w14:paraId="37617683" w14:textId="12A3FF74" w:rsidR="00E96538" w:rsidRDefault="00E96538" w:rsidP="00E96538">
      <w:pPr>
        <w:pStyle w:val="Heading2"/>
        <w:rPr>
          <w:rFonts w:eastAsia="Times New Roman"/>
        </w:rPr>
      </w:pPr>
      <w:bookmarkStart w:id="15" w:name="_Toc180582131"/>
      <w:r>
        <w:rPr>
          <w:rFonts w:eastAsia="Times New Roman"/>
        </w:rPr>
        <w:t>Agreement Term</w:t>
      </w:r>
      <w:bookmarkEnd w:id="15"/>
    </w:p>
    <w:p w14:paraId="310C4965" w14:textId="57E3A8C1" w:rsidR="00E96538" w:rsidRPr="00EA5550" w:rsidRDefault="00E96538" w:rsidP="00E96538">
      <w:pPr>
        <w:spacing w:after="0"/>
        <w:ind w:left="1440"/>
        <w:jc w:val="both"/>
      </w:pPr>
      <w:r w:rsidRPr="00EA5550">
        <w:t xml:space="preserve">The initial term of the contract </w:t>
      </w:r>
      <w:r w:rsidR="006E0B60" w:rsidRPr="003F1042">
        <w:t>will be (3) years, with two options to</w:t>
      </w:r>
      <w:r w:rsidR="006E0B60" w:rsidRPr="00EA5550">
        <w:t xml:space="preserve"> renew in favor of SGC, each (1) year in duration (each a renewal term).</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397E82EF" w14:textId="74B005F5" w:rsidR="00E96538" w:rsidRPr="00342236" w:rsidRDefault="00E96538" w:rsidP="00E96538">
      <w:pPr>
        <w:pStyle w:val="Heading2"/>
        <w:rPr>
          <w:rFonts w:eastAsia="Times New Roman"/>
        </w:rPr>
      </w:pPr>
      <w:bookmarkStart w:id="16" w:name="_Toc180582132"/>
      <w:r w:rsidRPr="00342236">
        <w:rPr>
          <w:rFonts w:eastAsia="Times New Roman"/>
        </w:rPr>
        <w:t>Pricing</w:t>
      </w:r>
      <w:bookmarkEnd w:id="16"/>
      <w:r w:rsidRPr="00342236">
        <w:rPr>
          <w:rFonts w:eastAsia="Times New Roman"/>
        </w:rPr>
        <w:t xml:space="preserve"> </w:t>
      </w:r>
    </w:p>
    <w:p w14:paraId="4571E7E3" w14:textId="6F15C854" w:rsidR="00E96538" w:rsidRPr="00D74730" w:rsidRDefault="00E96538" w:rsidP="00D74730">
      <w:pPr>
        <w:spacing w:after="0"/>
        <w:ind w:left="720" w:firstLine="720"/>
      </w:pPr>
      <w:r w:rsidRPr="00D74730">
        <w:t xml:space="preserve">Please provide your most competitive pricing and any additional offers. </w:t>
      </w:r>
    </w:p>
    <w:p w14:paraId="31B34157" w14:textId="44DE8624" w:rsidR="006E0B60" w:rsidRPr="00D74730" w:rsidRDefault="006E0B60" w:rsidP="00D74730">
      <w:pPr>
        <w:ind w:left="720" w:firstLine="720"/>
      </w:pPr>
      <w:r w:rsidRPr="00D74730">
        <w:rPr>
          <w:rFonts w:eastAsia="Times New Roman" w:cstheme="minorHAnsi"/>
        </w:rPr>
        <w:t>Prices are fixed during the term of the contract, including any renewal term.</w:t>
      </w:r>
    </w:p>
    <w:p w14:paraId="7691E749" w14:textId="77777777" w:rsidR="00E96538" w:rsidRPr="00961C9F" w:rsidRDefault="00E96538" w:rsidP="00E96538">
      <w:pPr>
        <w:pStyle w:val="Heading2"/>
        <w:rPr>
          <w:rFonts w:eastAsia="Times New Roman"/>
        </w:rPr>
      </w:pPr>
      <w:bookmarkStart w:id="17" w:name="_Toc180582133"/>
      <w:r w:rsidRPr="00961C9F">
        <w:rPr>
          <w:rFonts w:eastAsia="Times New Roman"/>
        </w:rPr>
        <w:t>Tax Exempt Status</w:t>
      </w:r>
      <w:bookmarkEnd w:id="17"/>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18" w:name="_Toc180582134"/>
      <w:r w:rsidRPr="00961C9F">
        <w:rPr>
          <w:rFonts w:eastAsia="Times New Roman"/>
        </w:rPr>
        <w:t>Payment Terms</w:t>
      </w:r>
      <w:bookmarkEnd w:id="18"/>
      <w:r w:rsidRPr="00961C9F">
        <w:rPr>
          <w:rFonts w:eastAsia="Times New Roman"/>
        </w:rPr>
        <w:t xml:space="preserve"> </w:t>
      </w:r>
    </w:p>
    <w:p w14:paraId="2C3E1406" w14:textId="4CCBBA23" w:rsidR="00E96538"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73C6AAA4" w14:textId="77777777" w:rsidR="006E0B60" w:rsidRDefault="006E0B60" w:rsidP="006E0B60">
      <w:pPr>
        <w:pStyle w:val="Heading2"/>
      </w:pPr>
      <w:bookmarkStart w:id="19" w:name="_Toc6304935"/>
      <w:bookmarkStart w:id="20" w:name="_Toc180582135"/>
      <w:r>
        <w:lastRenderedPageBreak/>
        <w:t>Scope of Work</w:t>
      </w:r>
      <w:bookmarkEnd w:id="19"/>
      <w:bookmarkEnd w:id="20"/>
      <w:r>
        <w:t xml:space="preserve"> </w:t>
      </w:r>
    </w:p>
    <w:p w14:paraId="4C5811C3" w14:textId="549AEC14" w:rsidR="006E0B60" w:rsidRPr="00902F65" w:rsidRDefault="006E0B60" w:rsidP="006E0B60">
      <w:pPr>
        <w:ind w:left="1440"/>
        <w:jc w:val="both"/>
        <w:rPr>
          <w:rFonts w:cstheme="minorHAnsi"/>
        </w:rPr>
      </w:pPr>
      <w:r w:rsidRPr="00902F65">
        <w:rPr>
          <w:rFonts w:cstheme="minorHAnsi"/>
        </w:rPr>
        <w:t>Due to high demands being placed on Casino HVAC equipment and the critical importance of maintaining superior air quality for SGC employees and guests, it is imperative that the successful bidder have the ability to provide various value-added services.</w:t>
      </w:r>
    </w:p>
    <w:p w14:paraId="69AE51A9" w14:textId="77777777" w:rsidR="006E0B60" w:rsidRPr="00902F65" w:rsidRDefault="006E0B60" w:rsidP="006E0B60">
      <w:pPr>
        <w:ind w:left="720" w:firstLine="720"/>
        <w:jc w:val="both"/>
        <w:rPr>
          <w:rFonts w:cstheme="minorHAnsi"/>
        </w:rPr>
      </w:pPr>
      <w:r w:rsidRPr="00902F65">
        <w:rPr>
          <w:rFonts w:cstheme="minorHAnsi"/>
        </w:rPr>
        <w:t>Following are a list of services that must be provided at no additional charge:</w:t>
      </w:r>
    </w:p>
    <w:p w14:paraId="5F7FA8D8" w14:textId="77777777" w:rsidR="006E0B60" w:rsidRPr="00902F65" w:rsidRDefault="006E0B60" w:rsidP="006E0B60">
      <w:pPr>
        <w:pStyle w:val="ListParagraph"/>
        <w:numPr>
          <w:ilvl w:val="0"/>
          <w:numId w:val="13"/>
        </w:numPr>
        <w:ind w:left="1800"/>
        <w:jc w:val="both"/>
        <w:rPr>
          <w:rFonts w:cstheme="minorHAnsi"/>
        </w:rPr>
      </w:pPr>
      <w:r w:rsidRPr="00902F65">
        <w:rPr>
          <w:rFonts w:cstheme="minorHAnsi"/>
        </w:rPr>
        <w:t>Vendor must conduct monthly site visits to each property and meet with Facilities and HVAC department in order to survey all air filter requirements used by the properties as well as implement and manage a functional HVAC filter management program. As SGC continues to grow, so will SGC’s filter needs, therefore it is imperative that these requirements be documented in an organized manner.</w:t>
      </w:r>
    </w:p>
    <w:p w14:paraId="3F7D4840" w14:textId="77777777" w:rsidR="006E0B60" w:rsidRPr="00902F65" w:rsidRDefault="006E0B60" w:rsidP="006E0B60">
      <w:pPr>
        <w:pStyle w:val="ListParagraph"/>
        <w:numPr>
          <w:ilvl w:val="0"/>
          <w:numId w:val="13"/>
        </w:numPr>
        <w:ind w:left="1800"/>
        <w:jc w:val="both"/>
        <w:rPr>
          <w:rFonts w:cstheme="minorHAnsi"/>
        </w:rPr>
      </w:pPr>
      <w:r w:rsidRPr="00902F65">
        <w:rPr>
          <w:rFonts w:cstheme="minorHAnsi"/>
        </w:rPr>
        <w:t xml:space="preserve">Local stock of commonly used filters to meet the high demands and urgent requirements that the SGC HVAC Department may encounter. This is necessary for standard maintenance and emergency situations in order to maintain superior air quality for SGC employees and guests. </w:t>
      </w:r>
    </w:p>
    <w:p w14:paraId="44499AAA" w14:textId="77777777" w:rsidR="006E0B60" w:rsidRPr="00902F65" w:rsidRDefault="006E0B60" w:rsidP="006E0B60">
      <w:pPr>
        <w:pStyle w:val="ListParagraph"/>
        <w:numPr>
          <w:ilvl w:val="0"/>
          <w:numId w:val="13"/>
        </w:numPr>
        <w:ind w:left="1800"/>
        <w:jc w:val="both"/>
        <w:rPr>
          <w:rFonts w:cstheme="minorHAnsi"/>
        </w:rPr>
      </w:pPr>
      <w:r w:rsidRPr="00902F65">
        <w:rPr>
          <w:rFonts w:cstheme="minorHAnsi"/>
        </w:rPr>
        <w:t xml:space="preserve">Delivery of releases of commonly used filters on a weekly basis in order to support the high demands being placed on the HVAC system. </w:t>
      </w:r>
    </w:p>
    <w:p w14:paraId="56BF364F" w14:textId="77777777" w:rsidR="006E0B60" w:rsidRPr="00902F65" w:rsidRDefault="006E0B60" w:rsidP="006E0B60">
      <w:pPr>
        <w:ind w:left="720" w:firstLine="720"/>
        <w:rPr>
          <w:rFonts w:cstheme="minorHAnsi"/>
          <w:b/>
          <w:u w:val="single"/>
        </w:rPr>
      </w:pPr>
      <w:r w:rsidRPr="00902F65">
        <w:rPr>
          <w:rFonts w:cstheme="minorHAnsi"/>
          <w:b/>
          <w:u w:val="single"/>
        </w:rPr>
        <w:t>DELIVERY</w:t>
      </w:r>
    </w:p>
    <w:p w14:paraId="00936AA4" w14:textId="77777777" w:rsidR="006E0B60" w:rsidRPr="00902F65" w:rsidRDefault="006E0B60" w:rsidP="006E0B60">
      <w:pPr>
        <w:pStyle w:val="ListParagraph"/>
        <w:numPr>
          <w:ilvl w:val="0"/>
          <w:numId w:val="10"/>
        </w:numPr>
        <w:ind w:left="1800"/>
        <w:jc w:val="both"/>
        <w:rPr>
          <w:rFonts w:cstheme="minorHAnsi"/>
        </w:rPr>
      </w:pPr>
      <w:r w:rsidRPr="00902F65">
        <w:rPr>
          <w:rFonts w:cstheme="minorHAnsi"/>
        </w:rPr>
        <w:t xml:space="preserve">All filters shipped to SGC must be: </w:t>
      </w:r>
    </w:p>
    <w:p w14:paraId="326EC54F" w14:textId="77777777" w:rsidR="006E0B60" w:rsidRPr="00902F65" w:rsidRDefault="006E0B60" w:rsidP="006E0B60">
      <w:pPr>
        <w:pStyle w:val="ListParagraph"/>
        <w:numPr>
          <w:ilvl w:val="0"/>
          <w:numId w:val="11"/>
        </w:numPr>
        <w:ind w:left="2160"/>
        <w:jc w:val="both"/>
        <w:rPr>
          <w:rFonts w:cstheme="minorHAnsi"/>
        </w:rPr>
      </w:pPr>
      <w:r w:rsidRPr="00902F65">
        <w:rPr>
          <w:rFonts w:cstheme="minorHAnsi"/>
        </w:rPr>
        <w:t>Boxed and tagged with the following:</w:t>
      </w:r>
    </w:p>
    <w:p w14:paraId="5E943639" w14:textId="77777777" w:rsidR="006E0B60" w:rsidRPr="00902F65" w:rsidRDefault="006E0B60" w:rsidP="006E0B60">
      <w:pPr>
        <w:pStyle w:val="ListParagraph"/>
        <w:ind w:left="2520" w:hanging="360"/>
        <w:jc w:val="both"/>
        <w:rPr>
          <w:rFonts w:cstheme="minorHAnsi"/>
        </w:rPr>
      </w:pPr>
      <w:r w:rsidRPr="00902F65">
        <w:rPr>
          <w:rFonts w:cstheme="minorHAnsi"/>
        </w:rPr>
        <w:t>SGC Item Number</w:t>
      </w:r>
    </w:p>
    <w:p w14:paraId="76F11BD5" w14:textId="77777777" w:rsidR="006E0B60" w:rsidRPr="00902F65" w:rsidRDefault="006E0B60" w:rsidP="006E0B60">
      <w:pPr>
        <w:pStyle w:val="ListParagraph"/>
        <w:ind w:left="2520" w:hanging="360"/>
        <w:jc w:val="both"/>
        <w:rPr>
          <w:rFonts w:cstheme="minorHAnsi"/>
        </w:rPr>
      </w:pPr>
      <w:r w:rsidRPr="00902F65">
        <w:rPr>
          <w:rFonts w:cstheme="minorHAnsi"/>
        </w:rPr>
        <w:t>Product Description (</w:t>
      </w:r>
      <w:proofErr w:type="gramStart"/>
      <w:r w:rsidRPr="00902F65">
        <w:rPr>
          <w:rFonts w:cstheme="minorHAnsi"/>
        </w:rPr>
        <w:t>i.e.</w:t>
      </w:r>
      <w:proofErr w:type="gramEnd"/>
      <w:r w:rsidRPr="00902F65">
        <w:rPr>
          <w:rFonts w:cstheme="minorHAnsi"/>
        </w:rPr>
        <w:t xml:space="preserve"> 24x24 3 PLY POLY PANEL)</w:t>
      </w:r>
    </w:p>
    <w:p w14:paraId="1AC5AAEC" w14:textId="77777777" w:rsidR="006E0B60" w:rsidRPr="00902F65" w:rsidRDefault="006E0B60" w:rsidP="006E0B60">
      <w:pPr>
        <w:pStyle w:val="ListParagraph"/>
        <w:ind w:left="2520" w:hanging="360"/>
        <w:jc w:val="both"/>
        <w:rPr>
          <w:rFonts w:cstheme="minorHAnsi"/>
        </w:rPr>
      </w:pPr>
      <w:r w:rsidRPr="00902F65">
        <w:rPr>
          <w:rFonts w:cstheme="minorHAnsi"/>
        </w:rPr>
        <w:t>Quantity</w:t>
      </w:r>
    </w:p>
    <w:p w14:paraId="2C3AF2FB" w14:textId="77777777" w:rsidR="006E0B60" w:rsidRPr="00902F65" w:rsidRDefault="006E0B60" w:rsidP="006E0B60">
      <w:pPr>
        <w:pStyle w:val="ListParagraph"/>
        <w:ind w:left="2520" w:hanging="360"/>
        <w:jc w:val="both"/>
        <w:rPr>
          <w:rFonts w:cstheme="minorHAnsi"/>
        </w:rPr>
      </w:pPr>
      <w:r w:rsidRPr="00902F65">
        <w:rPr>
          <w:rFonts w:cstheme="minorHAnsi"/>
        </w:rPr>
        <w:t>Location (</w:t>
      </w:r>
      <w:proofErr w:type="gramStart"/>
      <w:r w:rsidRPr="00902F65">
        <w:rPr>
          <w:rFonts w:cstheme="minorHAnsi"/>
        </w:rPr>
        <w:t>i.e.</w:t>
      </w:r>
      <w:proofErr w:type="gramEnd"/>
      <w:r w:rsidRPr="00902F65">
        <w:rPr>
          <w:rFonts w:cstheme="minorHAnsi"/>
        </w:rPr>
        <w:t xml:space="preserve"> South Basement)</w:t>
      </w:r>
    </w:p>
    <w:p w14:paraId="6C885974" w14:textId="77777777" w:rsidR="006E0B60" w:rsidRPr="00902F65" w:rsidRDefault="006E0B60" w:rsidP="006E0B60">
      <w:pPr>
        <w:pStyle w:val="ListParagraph"/>
        <w:ind w:left="2520" w:hanging="360"/>
        <w:jc w:val="both"/>
        <w:rPr>
          <w:rFonts w:cstheme="minorHAnsi"/>
        </w:rPr>
      </w:pPr>
      <w:r w:rsidRPr="00902F65">
        <w:rPr>
          <w:rFonts w:cstheme="minorHAnsi"/>
        </w:rPr>
        <w:t>Vendor Item Number</w:t>
      </w:r>
    </w:p>
    <w:p w14:paraId="45DCA1EA" w14:textId="77777777" w:rsidR="006E0B60" w:rsidRPr="00902F65" w:rsidRDefault="006E0B60" w:rsidP="006E0B60">
      <w:pPr>
        <w:pStyle w:val="ListParagraph"/>
        <w:ind w:left="2520" w:hanging="360"/>
        <w:jc w:val="both"/>
        <w:rPr>
          <w:rFonts w:cstheme="minorHAnsi"/>
        </w:rPr>
      </w:pPr>
      <w:r w:rsidRPr="00902F65">
        <w:rPr>
          <w:rFonts w:cstheme="minorHAnsi"/>
        </w:rPr>
        <w:t>Release Number</w:t>
      </w:r>
    </w:p>
    <w:p w14:paraId="3C3C61B4" w14:textId="77777777" w:rsidR="006E0B60" w:rsidRPr="00902F65" w:rsidRDefault="006E0B60" w:rsidP="006E0B60">
      <w:pPr>
        <w:pStyle w:val="ListParagraph"/>
        <w:numPr>
          <w:ilvl w:val="0"/>
          <w:numId w:val="11"/>
        </w:numPr>
        <w:ind w:left="2160"/>
        <w:jc w:val="both"/>
        <w:rPr>
          <w:rFonts w:cstheme="minorHAnsi"/>
        </w:rPr>
      </w:pPr>
      <w:r w:rsidRPr="00902F65">
        <w:rPr>
          <w:rFonts w:cstheme="minorHAnsi"/>
        </w:rPr>
        <w:t>Grouped together on individual pallets by each facility location. Boxes must not be mixed together with other HVAC system requirements.</w:t>
      </w:r>
    </w:p>
    <w:p w14:paraId="737D0C1B" w14:textId="77777777" w:rsidR="006E0B60" w:rsidRPr="00902F65" w:rsidRDefault="006E0B60" w:rsidP="006E0B60">
      <w:pPr>
        <w:pStyle w:val="ListParagraph"/>
        <w:numPr>
          <w:ilvl w:val="0"/>
          <w:numId w:val="10"/>
        </w:numPr>
        <w:ind w:left="1800"/>
        <w:jc w:val="both"/>
        <w:rPr>
          <w:rFonts w:cstheme="minorHAnsi"/>
        </w:rPr>
      </w:pPr>
      <w:r w:rsidRPr="00902F65">
        <w:rPr>
          <w:rFonts w:cstheme="minorHAnsi"/>
        </w:rPr>
        <w:t>All shipments must be palletized based on the following requirements:</w:t>
      </w:r>
    </w:p>
    <w:p w14:paraId="1F466038" w14:textId="77777777" w:rsidR="006E0B60" w:rsidRPr="00902F65" w:rsidRDefault="006E0B60" w:rsidP="006E0B60">
      <w:pPr>
        <w:pStyle w:val="ListParagraph"/>
        <w:numPr>
          <w:ilvl w:val="0"/>
          <w:numId w:val="12"/>
        </w:numPr>
        <w:ind w:left="1800"/>
        <w:jc w:val="both"/>
        <w:rPr>
          <w:rFonts w:cstheme="minorHAnsi"/>
        </w:rPr>
      </w:pPr>
      <w:r w:rsidRPr="00902F65">
        <w:rPr>
          <w:rFonts w:cstheme="minorHAnsi"/>
        </w:rPr>
        <w:t>Standard 48” x 40” pallets or smaller</w:t>
      </w:r>
    </w:p>
    <w:p w14:paraId="69E61A49" w14:textId="77777777" w:rsidR="006E0B60" w:rsidRPr="00902F65" w:rsidRDefault="006E0B60" w:rsidP="006E0B60">
      <w:pPr>
        <w:pStyle w:val="ListParagraph"/>
        <w:numPr>
          <w:ilvl w:val="1"/>
          <w:numId w:val="12"/>
        </w:numPr>
        <w:ind w:left="2160"/>
        <w:jc w:val="both"/>
        <w:rPr>
          <w:rFonts w:cstheme="minorHAnsi"/>
        </w:rPr>
      </w:pPr>
      <w:r w:rsidRPr="00902F65">
        <w:rPr>
          <w:rFonts w:cstheme="minorHAnsi"/>
        </w:rPr>
        <w:t>Items cannot overhang the edges of the pallets</w:t>
      </w:r>
    </w:p>
    <w:p w14:paraId="3B8B4979" w14:textId="77777777" w:rsidR="006E0B60" w:rsidRPr="00902F65" w:rsidRDefault="006E0B60" w:rsidP="006E0B60">
      <w:pPr>
        <w:pStyle w:val="ListParagraph"/>
        <w:numPr>
          <w:ilvl w:val="1"/>
          <w:numId w:val="12"/>
        </w:numPr>
        <w:ind w:left="2160"/>
        <w:jc w:val="both"/>
        <w:rPr>
          <w:rFonts w:cstheme="minorHAnsi"/>
        </w:rPr>
      </w:pPr>
      <w:r w:rsidRPr="00902F65">
        <w:rPr>
          <w:rFonts w:cstheme="minorHAnsi"/>
        </w:rPr>
        <w:t>All pallets must be shrink-wrapped with corner protectors to ensure products arrive damage free</w:t>
      </w:r>
    </w:p>
    <w:p w14:paraId="698E7076" w14:textId="77777777" w:rsidR="006E0B60" w:rsidRPr="00902F65" w:rsidRDefault="006E0B60" w:rsidP="006E0B60">
      <w:pPr>
        <w:pStyle w:val="ListParagraph"/>
        <w:numPr>
          <w:ilvl w:val="1"/>
          <w:numId w:val="12"/>
        </w:numPr>
        <w:ind w:left="2160"/>
        <w:jc w:val="both"/>
        <w:rPr>
          <w:rFonts w:cstheme="minorHAnsi"/>
        </w:rPr>
      </w:pPr>
      <w:r w:rsidRPr="00902F65">
        <w:rPr>
          <w:rFonts w:cstheme="minorHAnsi"/>
        </w:rPr>
        <w:t>All pallets shall not exceed 72” in height, including the pallet</w:t>
      </w:r>
    </w:p>
    <w:p w14:paraId="187D3FFA" w14:textId="77777777" w:rsidR="006E0B60" w:rsidRPr="00902F65" w:rsidRDefault="006E0B60" w:rsidP="006E0B60">
      <w:pPr>
        <w:pStyle w:val="ListParagraph"/>
        <w:numPr>
          <w:ilvl w:val="1"/>
          <w:numId w:val="12"/>
        </w:numPr>
        <w:ind w:left="2160"/>
        <w:jc w:val="both"/>
        <w:rPr>
          <w:rFonts w:cstheme="minorHAnsi"/>
        </w:rPr>
      </w:pPr>
      <w:r w:rsidRPr="00902F65">
        <w:rPr>
          <w:rFonts w:cstheme="minorHAnsi"/>
        </w:rPr>
        <w:t>Only pallets with no center support or one (1) support are acceptable</w:t>
      </w:r>
    </w:p>
    <w:p w14:paraId="180C1CE2" w14:textId="77777777" w:rsidR="006E0B60" w:rsidRPr="00902F65" w:rsidRDefault="006E0B60" w:rsidP="006E0B60">
      <w:pPr>
        <w:pStyle w:val="ListParagraph"/>
        <w:numPr>
          <w:ilvl w:val="1"/>
          <w:numId w:val="12"/>
        </w:numPr>
        <w:ind w:left="2160"/>
        <w:jc w:val="both"/>
        <w:rPr>
          <w:rFonts w:cstheme="minorHAnsi"/>
        </w:rPr>
      </w:pPr>
      <w:r w:rsidRPr="00902F65">
        <w:rPr>
          <w:rFonts w:cstheme="minorHAnsi"/>
        </w:rPr>
        <w:t>All pallets must be loaded straight forward into trucks; no side loading</w:t>
      </w:r>
    </w:p>
    <w:p w14:paraId="23BCD362" w14:textId="77777777" w:rsidR="006E0B60" w:rsidRPr="00902F65" w:rsidRDefault="006E0B60" w:rsidP="006E0B60">
      <w:pPr>
        <w:pStyle w:val="ListParagraph"/>
        <w:numPr>
          <w:ilvl w:val="0"/>
          <w:numId w:val="10"/>
        </w:numPr>
        <w:ind w:left="1800"/>
        <w:jc w:val="both"/>
        <w:rPr>
          <w:rFonts w:cstheme="minorHAnsi"/>
        </w:rPr>
      </w:pPr>
      <w:r w:rsidRPr="00902F65">
        <w:rPr>
          <w:rFonts w:cstheme="minorHAnsi"/>
        </w:rPr>
        <w:t>Non-compliant shipments will be returned at the vendor’s expense</w:t>
      </w:r>
    </w:p>
    <w:p w14:paraId="1E0622CE" w14:textId="77777777" w:rsidR="006E0B60" w:rsidRPr="00902F65" w:rsidRDefault="006E0B60" w:rsidP="006E0B60">
      <w:pPr>
        <w:pStyle w:val="ListParagraph"/>
        <w:numPr>
          <w:ilvl w:val="0"/>
          <w:numId w:val="10"/>
        </w:numPr>
        <w:ind w:left="1800"/>
        <w:jc w:val="both"/>
        <w:rPr>
          <w:rFonts w:cstheme="minorHAnsi"/>
        </w:rPr>
      </w:pPr>
      <w:r w:rsidRPr="00902F65">
        <w:rPr>
          <w:rFonts w:cstheme="minorHAnsi"/>
        </w:rPr>
        <w:t xml:space="preserve">SGC will not allow automated delivery of any product. The only product to be delivered or shipped will be from releases sent from the SGC Purchasing Department. </w:t>
      </w:r>
    </w:p>
    <w:p w14:paraId="6C720842" w14:textId="77777777" w:rsidR="006E0B60" w:rsidRPr="00902F65" w:rsidRDefault="006E0B60" w:rsidP="006E0B60">
      <w:pPr>
        <w:ind w:left="1440"/>
        <w:jc w:val="both"/>
        <w:rPr>
          <w:rFonts w:cstheme="minorHAnsi"/>
          <w:b/>
          <w:u w:val="single"/>
        </w:rPr>
      </w:pPr>
      <w:r w:rsidRPr="00902F65">
        <w:rPr>
          <w:rFonts w:cstheme="minorHAnsi"/>
          <w:b/>
          <w:u w:val="single"/>
        </w:rPr>
        <w:t>AIR FILTER SPECIFICATIONS</w:t>
      </w:r>
    </w:p>
    <w:p w14:paraId="6DB3BA7E" w14:textId="77777777" w:rsidR="006E0B60" w:rsidRPr="00902F65" w:rsidRDefault="006E0B60" w:rsidP="006E0B60">
      <w:pPr>
        <w:pStyle w:val="BodyTextIndent"/>
        <w:spacing w:after="160"/>
        <w:rPr>
          <w:rFonts w:cstheme="minorHAnsi"/>
        </w:rPr>
      </w:pPr>
      <w:r w:rsidRPr="00902F65">
        <w:rPr>
          <w:rFonts w:cstheme="minorHAnsi"/>
        </w:rPr>
        <w:t>Any substitutions for the filters in the specifications below must be of equal or better quality.</w:t>
      </w:r>
    </w:p>
    <w:p w14:paraId="230670FB" w14:textId="77777777" w:rsidR="006E0B60" w:rsidRPr="00902F65" w:rsidRDefault="006E0B60" w:rsidP="006E0B60">
      <w:pPr>
        <w:pStyle w:val="ListParagraph"/>
        <w:numPr>
          <w:ilvl w:val="0"/>
          <w:numId w:val="9"/>
        </w:numPr>
        <w:ind w:left="1800"/>
        <w:rPr>
          <w:rFonts w:cstheme="minorHAnsi"/>
          <w:b/>
        </w:rPr>
      </w:pPr>
      <w:r w:rsidRPr="00902F65">
        <w:rPr>
          <w:rFonts w:cstheme="minorHAnsi"/>
          <w:b/>
        </w:rPr>
        <w:lastRenderedPageBreak/>
        <w:t>F/GT/A DISPOSABLE FILTERS</w:t>
      </w:r>
    </w:p>
    <w:p w14:paraId="492914BD" w14:textId="77777777" w:rsidR="006E0B60" w:rsidRPr="00902F65" w:rsidRDefault="006E0B60" w:rsidP="006E0B60">
      <w:pPr>
        <w:pStyle w:val="ListParagraph"/>
        <w:ind w:left="1440"/>
        <w:rPr>
          <w:rFonts w:cstheme="minorHAnsi"/>
        </w:rPr>
      </w:pPr>
      <w:r w:rsidRPr="00902F65">
        <w:rPr>
          <w:rFonts w:cstheme="minorHAnsi"/>
        </w:rPr>
        <w:t xml:space="preserve">The standard size filter element shall be constructed of a heavy-duty, </w:t>
      </w:r>
      <w:proofErr w:type="gramStart"/>
      <w:r w:rsidRPr="00902F65">
        <w:rPr>
          <w:rFonts w:cstheme="minorHAnsi"/>
        </w:rPr>
        <w:t>one piece</w:t>
      </w:r>
      <w:proofErr w:type="gramEnd"/>
      <w:r w:rsidRPr="00902F65">
        <w:rPr>
          <w:rFonts w:cstheme="minorHAnsi"/>
        </w:rPr>
        <w:t xml:space="preserve"> craft board frame. The two metal grids shall be thermally bonded internally to the frame. The metal grids shall be 28 gauge and provide 82% open area. All corners shall be closed and sealed. The fiberglass media shall be coated with a non-toxic, non-flammable, odor-free adhesive. The fiberglass media shall be constructed in a progressively dense fashion from air entering to air leaving sides. All F/GT/A disposable filters shall be rated Class 2 under U.L. std. 900. Sample must be provided.</w:t>
      </w:r>
    </w:p>
    <w:p w14:paraId="480D8268" w14:textId="77777777" w:rsidR="006E0B60" w:rsidRPr="00902F65" w:rsidRDefault="006E0B60" w:rsidP="006E0B60">
      <w:pPr>
        <w:pStyle w:val="ListParagraph"/>
        <w:ind w:left="1440"/>
        <w:rPr>
          <w:rFonts w:cstheme="minorHAnsi"/>
        </w:rPr>
      </w:pPr>
    </w:p>
    <w:p w14:paraId="4950B143" w14:textId="77777777" w:rsidR="006E0B60" w:rsidRPr="00902F65" w:rsidRDefault="006E0B60" w:rsidP="006E0B60">
      <w:pPr>
        <w:pStyle w:val="ListParagraph"/>
        <w:numPr>
          <w:ilvl w:val="0"/>
          <w:numId w:val="9"/>
        </w:numPr>
        <w:ind w:left="1440" w:firstLine="0"/>
        <w:rPr>
          <w:rFonts w:cstheme="minorHAnsi"/>
          <w:b/>
        </w:rPr>
      </w:pPr>
      <w:r w:rsidRPr="00902F65">
        <w:rPr>
          <w:rFonts w:cstheme="minorHAnsi"/>
          <w:b/>
        </w:rPr>
        <w:t>R4P POLYESTER PADS</w:t>
      </w:r>
    </w:p>
    <w:p w14:paraId="37AD3D3E" w14:textId="77777777" w:rsidR="006E0B60" w:rsidRPr="00902F65" w:rsidRDefault="006E0B60" w:rsidP="006E0B60">
      <w:pPr>
        <w:pStyle w:val="ListParagraph"/>
        <w:ind w:left="1440"/>
        <w:rPr>
          <w:rFonts w:cstheme="minorHAnsi"/>
        </w:rPr>
      </w:pPr>
      <w:r w:rsidRPr="00902F65">
        <w:rPr>
          <w:rFonts w:cstheme="minorHAnsi"/>
        </w:rPr>
        <w:t xml:space="preserve">R4 polyester pads shall be yellow in color constructed of 100% non-woven polyester fibers. Each pad shall be nominally 1” thick and be cut to the exact size as required. The media shall carry a 92% average </w:t>
      </w:r>
      <w:proofErr w:type="spellStart"/>
      <w:r w:rsidRPr="00902F65">
        <w:rPr>
          <w:rFonts w:cstheme="minorHAnsi"/>
        </w:rPr>
        <w:t>arrestance</w:t>
      </w:r>
      <w:proofErr w:type="spellEnd"/>
      <w:r w:rsidRPr="00902F65">
        <w:rPr>
          <w:rFonts w:cstheme="minorHAnsi"/>
        </w:rPr>
        <w:t xml:space="preserve"> efficiency and re rated U.L. Class 2. Sample must be provided.</w:t>
      </w:r>
    </w:p>
    <w:p w14:paraId="0C134E91" w14:textId="77777777" w:rsidR="006E0B60" w:rsidRPr="00902F65" w:rsidRDefault="006E0B60" w:rsidP="006E0B60">
      <w:pPr>
        <w:pStyle w:val="ListParagraph"/>
        <w:ind w:left="1440"/>
        <w:rPr>
          <w:rFonts w:cstheme="minorHAnsi"/>
        </w:rPr>
      </w:pPr>
    </w:p>
    <w:p w14:paraId="5BB9B863" w14:textId="77777777" w:rsidR="006E0B60" w:rsidRPr="00902F65" w:rsidRDefault="006E0B60" w:rsidP="006E0B60">
      <w:pPr>
        <w:pStyle w:val="ListParagraph"/>
        <w:numPr>
          <w:ilvl w:val="0"/>
          <w:numId w:val="9"/>
        </w:numPr>
        <w:ind w:left="1440" w:firstLine="0"/>
        <w:rPr>
          <w:rFonts w:cstheme="minorHAnsi"/>
          <w:b/>
        </w:rPr>
      </w:pPr>
      <w:r w:rsidRPr="00902F65">
        <w:rPr>
          <w:rFonts w:cstheme="minorHAnsi"/>
          <w:b/>
        </w:rPr>
        <w:t>Z-LINE ZL PLEATED FILTERS</w:t>
      </w:r>
    </w:p>
    <w:p w14:paraId="7EE39224"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Z-Line ZL series air filters shall be of the extended surface pleated media type. The media utilized shall be made of 100% synthetic fibers. The media shall be pleated in a tapered radial configuration. An expanded metal reinforcement shall be laminated to the air leaving side of the media by a thermosetting adhesive to maintain continuity of the radial pleats. The expanded metal shall be galvanized to resist rust and corrosion. The pleated cartridge shall be bonded to the peripheral interior of the outer frame. </w:t>
      </w:r>
    </w:p>
    <w:p w14:paraId="3C645887"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A heavy duty, moisture resistant beverage board shall be utilized for an encasing frame. The frame face shall be internally laminated to the pleated cartridge apexes. Z-Line ZL filters shall be rated to withstand temperatures up 180 degrees Fahrenheit. </w:t>
      </w:r>
    </w:p>
    <w:p w14:paraId="073108AC"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Z-Line filters shall be rated Class 2 under U.L. std. 900. Z-Line ZL shall have an average efficiency of 30-40% when tested in accordance with the ASHRAE 52.1 Test Standard and be rated a MERV 8 when tested in accordance with the ASHRAE 52.2 Test Standard. Z-Line ZL pleated filters shall have 14 pleats per lineal foot for 1” depth, 10 pleats per lineal foot for 2” depth and 9 pleats per lineal foot for 4” depth. </w:t>
      </w:r>
    </w:p>
    <w:p w14:paraId="00EA50A0" w14:textId="0B234642"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Initial pressure drop @ 500 fpm shall not exceed .21” </w:t>
      </w:r>
      <w:proofErr w:type="spellStart"/>
      <w:r w:rsidRPr="00902F65">
        <w:rPr>
          <w:rFonts w:cstheme="minorHAnsi"/>
        </w:rPr>
        <w:t>w.g</w:t>
      </w:r>
      <w:proofErr w:type="spellEnd"/>
      <w:r w:rsidRPr="00902F65">
        <w:rPr>
          <w:rFonts w:cstheme="minorHAnsi"/>
        </w:rPr>
        <w:t xml:space="preserve">. for 1” depth, .30 </w:t>
      </w:r>
      <w:proofErr w:type="spellStart"/>
      <w:r w:rsidRPr="00902F65">
        <w:rPr>
          <w:rFonts w:cstheme="minorHAnsi"/>
        </w:rPr>
        <w:t>w.g</w:t>
      </w:r>
      <w:proofErr w:type="spellEnd"/>
      <w:r w:rsidRPr="00902F65">
        <w:rPr>
          <w:rFonts w:cstheme="minorHAnsi"/>
        </w:rPr>
        <w:t xml:space="preserve">. for 2” depth, and .25” for 4” depth. A sample and 3rd party test report must be provided to </w:t>
      </w:r>
      <w:r w:rsidR="00AB4C0C" w:rsidRPr="00902F65">
        <w:rPr>
          <w:rFonts w:cstheme="minorHAnsi"/>
        </w:rPr>
        <w:t>s</w:t>
      </w:r>
      <w:r w:rsidRPr="00902F65">
        <w:rPr>
          <w:rFonts w:cstheme="minorHAnsi"/>
        </w:rPr>
        <w:t>ubstantiate all performance criteria.</w:t>
      </w:r>
    </w:p>
    <w:p w14:paraId="4F6F8022"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Z-Line HV PLEATED FILTERS</w:t>
      </w:r>
    </w:p>
    <w:p w14:paraId="03937C03"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Z-Line HV series air filters shall be of the extended surface pleated media type. The media utilized shall be made of 100% synthetic fibers. The media shall be pleated in a tapered radial configuration. An expanded metal reinforcement shall be laminated to the air leaving side of the media by a thermosetting adhesive to maintain continuity of the radial pleats. The expanded metal shall be galvanized to resist rust and corrosion. The pleated cartridge shall be bonded to the peripheral interior of the outer frame. </w:t>
      </w:r>
    </w:p>
    <w:p w14:paraId="157E9207"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A heavy-duty, moisture resistant board shall be utilized for an encasing frame. The frame face shall be internally laminated to the pleated cartridge apexes. Z-Line HV filters shall be rated to withstand temperatures up to 180 degrees Fahrenheit. </w:t>
      </w:r>
    </w:p>
    <w:p w14:paraId="3994750A"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lastRenderedPageBreak/>
        <w:t xml:space="preserve">Z-Line HV filters shall be rated Class 2 under U.L. std. 900. Z-Line HV shall have an average efficiency of 30-40% when tested in accordance with the ASHRAE 52.1 Test Standard and be rated a MERV 8 when tested in accordance with the ASHRAE 52.2. Test Standard. Z-Line HV pleated filters shall have 16 pleats per lineal foot for 4” depth. </w:t>
      </w:r>
    </w:p>
    <w:p w14:paraId="2D145344"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Initial pressure drop @ 500 fpm shall not exceed .17” </w:t>
      </w:r>
      <w:proofErr w:type="spellStart"/>
      <w:r w:rsidRPr="00902F65">
        <w:rPr>
          <w:rFonts w:cstheme="minorHAnsi"/>
        </w:rPr>
        <w:t>w.g</w:t>
      </w:r>
      <w:proofErr w:type="spellEnd"/>
      <w:r w:rsidRPr="00902F65">
        <w:rPr>
          <w:rFonts w:cstheme="minorHAnsi"/>
        </w:rPr>
        <w:t xml:space="preserve">. for 1” depth, .26 </w:t>
      </w:r>
      <w:proofErr w:type="spellStart"/>
      <w:r w:rsidRPr="00902F65">
        <w:rPr>
          <w:rFonts w:cstheme="minorHAnsi"/>
        </w:rPr>
        <w:t>w.g</w:t>
      </w:r>
      <w:proofErr w:type="spellEnd"/>
      <w:r w:rsidRPr="00902F65">
        <w:rPr>
          <w:rFonts w:cstheme="minorHAnsi"/>
        </w:rPr>
        <w:t xml:space="preserve">. for 2” depth, and .22” for 4” depth. A sample and 3rd party test report must be provided to substantiate all performance criteria. </w:t>
      </w:r>
    </w:p>
    <w:p w14:paraId="2FB184C2"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Z-LINE MR-11 HC MERV 11 PLEATED CARTRIDGES</w:t>
      </w:r>
    </w:p>
    <w:p w14:paraId="483ED108"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The Z-Line Series MR-11 air filter shall be of the extended surface pleated media type. The media incorporates 100% synthetic fibers that are electrostatically charged. The filter fibers are thermally bonded and manufactured in an engineered gradient structure. An expanded metal reinforcement shall be laminated to the air leaving side of the media by a thermos-setting adhesive to maintain continuity of the radial pleats. The expanded metal shall be galvanized to resist rust and corrosion. The media shall be pleated in a tapered radial configuration. The pleated cartridge shall be bonded to the peripheral interior of the outer frame. A heavy-duty moisture resistant beverage board shall be utilized for an encasing frame. The frame shall be internally laminated to the pleated cartridge apexes. Z-Line MR-11 Series filters shall be rated Class 2 under U.L. std. 900. </w:t>
      </w:r>
    </w:p>
    <w:p w14:paraId="0C2117C8"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Z-Line MR-11 filters shall be rated to withstand temperatures up to 180 degrees Fahrenheit. Z-Line MR-11 Series filters shall be rated MERV 11 when tested in accordance with the ASHRAE 52.2 Test Standard. Z-Line MR-11 shall have an Initial Dust Spot Efficiency of 51% and an Average Dust Spot Efficiency of 56% when tested in accordance with ASHRAE 52.1 Test Standard. 4” deep Z-Line MR-11 shall have no less than 11 pleats per lineal foot with an initial resistance of no greater than .25” </w:t>
      </w:r>
      <w:proofErr w:type="spellStart"/>
      <w:r w:rsidRPr="00902F65">
        <w:rPr>
          <w:rFonts w:cstheme="minorHAnsi"/>
        </w:rPr>
        <w:t>w.g</w:t>
      </w:r>
      <w:proofErr w:type="spellEnd"/>
      <w:r w:rsidRPr="00902F65">
        <w:rPr>
          <w:rFonts w:cstheme="minorHAnsi"/>
        </w:rPr>
        <w:t xml:space="preserve">. @ 500 fpm. 6” deep Z-Line MR-11 shall have no less than 11 pleats per lineal foot with an initial resistance no greater than .22 </w:t>
      </w:r>
      <w:proofErr w:type="spellStart"/>
      <w:r w:rsidRPr="00902F65">
        <w:rPr>
          <w:rFonts w:cstheme="minorHAnsi"/>
        </w:rPr>
        <w:t>w.g</w:t>
      </w:r>
      <w:proofErr w:type="spellEnd"/>
      <w:r w:rsidRPr="00902F65">
        <w:rPr>
          <w:rFonts w:cstheme="minorHAnsi"/>
        </w:rPr>
        <w:t xml:space="preserve">. @ 500 fpm. A sample and 3rd party test report must be provided to substantiate all performance criteria. </w:t>
      </w:r>
    </w:p>
    <w:p w14:paraId="6A5E688D"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SPECIAL SIZE PR-5 PANELS</w:t>
      </w:r>
    </w:p>
    <w:p w14:paraId="42DDCB27"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PR-5 panels shall be constructed utilizing of 100% non-woven polyester media. For optimum performance, the air leaving side shall be treated with a non-toxic, non-migratory adhesive. An internal wire frame shall be thermally sealed within the filter to maintain integrity. A Thermal seal shall extend around the perimeter edge of the internal wire frame and on both sides of the center wire support strut, ensuring the permanent bond of all media plies. There shall be sufficient media overlap to ensure a positive seal between the filter and holding frame, eliminating the possibility of air bypass and the need for supplemental gasketing. Initial pressure drop shall not exceed .20” </w:t>
      </w:r>
      <w:proofErr w:type="spellStart"/>
      <w:r w:rsidRPr="00902F65">
        <w:rPr>
          <w:rFonts w:cstheme="minorHAnsi"/>
        </w:rPr>
        <w:t>w.g</w:t>
      </w:r>
      <w:proofErr w:type="spellEnd"/>
      <w:r w:rsidRPr="00902F65">
        <w:rPr>
          <w:rFonts w:cstheme="minorHAnsi"/>
        </w:rPr>
        <w:t>. PR-10 links and panels shall have a MERV 8 efficiency when tested in accordance with ASHRAE standard 52.2. All PR-10 links shall be constructed to exact sizes as specified. Samples and 3rd party test reports must be supplied to substantiate all construction and performance criteria.</w:t>
      </w:r>
    </w:p>
    <w:p w14:paraId="6D9A30A0"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PR-10 LINKS AND PANELS</w:t>
      </w:r>
    </w:p>
    <w:p w14:paraId="4F4860D0"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All links and panels shall be constructed utilizing layers of 100% non-woven polyester media. All links MUST be constructed "wire to wire" with a maximum heat seal span of </w:t>
      </w:r>
      <w:r w:rsidRPr="00902F65">
        <w:rPr>
          <w:rFonts w:cstheme="minorHAnsi"/>
        </w:rPr>
        <w:lastRenderedPageBreak/>
        <w:t xml:space="preserve">3/4" between panels. The air leaving side shall be treated with a non-toxic, non-migratory adhesive. An internal wire frame shall be thermally sealed within the filter to maintain integrity. A thermal seal shall extend around the perimeter edge of the internal wire frame and on both sides of the center wire support strut, ensuring the permanent bond of all media plies. There shall be sufficient media overlap to ensure a positive seal between the filter and the holding frame, eliminating the possibility of air bypass and the need for supplemental gasketing. Initial pressure drop shall not exceed .20" </w:t>
      </w:r>
      <w:proofErr w:type="spellStart"/>
      <w:r w:rsidRPr="00902F65">
        <w:rPr>
          <w:rFonts w:cstheme="minorHAnsi"/>
        </w:rPr>
        <w:t>w.g</w:t>
      </w:r>
      <w:proofErr w:type="spellEnd"/>
      <w:r w:rsidRPr="00902F65">
        <w:rPr>
          <w:rFonts w:cstheme="minorHAnsi"/>
        </w:rPr>
        <w:t>. PR-10 links and panels shall have a MERV 8 efficiency when tested in accordance with ASHRAE standard 52.2. All PR-10 links shall be constructed to exact sizes as specified. Samples and 3rd party test reports must be supplied to substantiate all construction and performance criteria.</w:t>
      </w:r>
    </w:p>
    <w:p w14:paraId="4FED84B6"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SERIES 152 POLYESTER PANELS</w:t>
      </w:r>
    </w:p>
    <w:p w14:paraId="6609257D" w14:textId="4890952F"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The filter shall consist of 2-ply graduated density medium efficiency polyester media constructed to enhance depth loading throughout the filter providing low pressure drop and long service life.</w:t>
      </w:r>
    </w:p>
    <w:p w14:paraId="1FD8E3A8" w14:textId="226DB2BA"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The filter shall be constructed with a </w:t>
      </w:r>
      <w:r w:rsidR="00C229BC" w:rsidRPr="00902F65">
        <w:rPr>
          <w:rFonts w:cstheme="minorHAnsi"/>
        </w:rPr>
        <w:t>9-gauge</w:t>
      </w:r>
      <w:r w:rsidRPr="00902F65">
        <w:rPr>
          <w:rFonts w:cstheme="minorHAnsi"/>
        </w:rPr>
        <w:t xml:space="preserve"> internal wire frame with a minimum of two internal cross supports welded into the frame ring for strength and stability. The frame ring and cross supports will be corrosion resistant galvanized steel. The media will be thermally bonded on each side of an internal support and completely around the perimeter of the frame ring. The media will be oversized to provide a self-sealing edge around the periphery the frame to provide a permanent seal and static fit to the filter housing and prevent any filter bypass.</w:t>
      </w:r>
    </w:p>
    <w:p w14:paraId="14EA0911" w14:textId="559DB8DE"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The filter shall withstand a continuous temperature of 180F and shall remain operational at 100% or lower Relative Humidity without a loss of efficiency. A minimum efficiency shall be MERV 6 when tested in accordance of ASHRAE Standard 52.2. A sample must be provided.</w:t>
      </w:r>
    </w:p>
    <w:p w14:paraId="1E2DAF51"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 xml:space="preserve">SERIES 153 POLYESTER PANELS </w:t>
      </w:r>
    </w:p>
    <w:p w14:paraId="59AB7B95" w14:textId="1E0E3F52"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The series 153 is a medium efficiency 2/ply dry tack graduated density panel filter.</w:t>
      </w:r>
    </w:p>
    <w:p w14:paraId="79DCDC70" w14:textId="54A3342F"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Each filter shall be constructed using a (9) gauge galvanized internal wire support frame with (2) cross bars per panel for structural integrity. The frame shall be heat-sealed in between two layers of distinctly different fiber deniers to promote depth loading of contaminants. Minimum efficiency shall be MERV 8 when tested in accordance of ASHRAE Standard 52.2. Sample must be provided.</w:t>
      </w:r>
    </w:p>
    <w:p w14:paraId="4188405F"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 xml:space="preserve">SERIES 154 3/PLY PANELS </w:t>
      </w:r>
    </w:p>
    <w:p w14:paraId="231A51C8" w14:textId="1415C9AA"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All series 154 panels shall be constructed of a premium grade, 100% synthetic fibers with (3) distinctly unique fiber diameters. (Referred to as 3/ply fibers with (3) distinctly unique fiber diameters. (Referred to as 3/ply or 3 stage). The first stage shall feature an open denier web on the air entering side of the filter designed for the capture of large particles. The second stage layer shall incorporate smaller denier fibers which are treated with a non-migrating tackifier designed for the capture of fine particulate and to prevent loaded contaminants from sifting. The third stage shall be a dry, tightly woven ultra-fine denier layer to enclose the tackifier and prevent bypass or fiber break off. Each panel shall be </w:t>
      </w:r>
      <w:r w:rsidRPr="00902F65">
        <w:rPr>
          <w:rFonts w:cstheme="minorHAnsi"/>
        </w:rPr>
        <w:lastRenderedPageBreak/>
        <w:t xml:space="preserve">constructed with a (9) gauge galvanized </w:t>
      </w:r>
      <w:r w:rsidRPr="00902F65">
        <w:rPr>
          <w:rFonts w:cstheme="minorHAnsi"/>
        </w:rPr>
        <w:tab/>
        <w:t xml:space="preserve">internal wire support frame with no less than (2) cross bars. This wire ring shall be heat sealed in </w:t>
      </w:r>
      <w:r w:rsidRPr="00902F65">
        <w:rPr>
          <w:rFonts w:cstheme="minorHAnsi"/>
        </w:rPr>
        <w:tab/>
        <w:t>between the 2nd and 3rd stage media layers.</w:t>
      </w:r>
    </w:p>
    <w:p w14:paraId="3FA19035" w14:textId="716A1A32"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These pre-filters shall have a minimum certified efficiency of MERV 8 when tested in accordance</w:t>
      </w:r>
      <w:r w:rsidR="00AB4C0C" w:rsidRPr="00902F65">
        <w:rPr>
          <w:rFonts w:cstheme="minorHAnsi"/>
        </w:rPr>
        <w:t xml:space="preserve"> </w:t>
      </w:r>
      <w:r w:rsidRPr="00902F65">
        <w:rPr>
          <w:rFonts w:cstheme="minorHAnsi"/>
        </w:rPr>
        <w:t>with ASHRAE Standard 52.2 and carry an Underwriters Laboratories classification to flammability of Class 2, 923X. A Sample and 3rd party test reports must be provided to substantiate all performance criteria.</w:t>
      </w:r>
    </w:p>
    <w:p w14:paraId="357FB2AB"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 xml:space="preserve">SERIES 154 3/PLY LINKS </w:t>
      </w:r>
    </w:p>
    <w:p w14:paraId="7EF60D07"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All series 154 links shall be constructed of a premium grade, 100% synthetic fibers with (3) distinctly unique fiber diameters. (Referred to as 3/ply or 3 stage). The first stage shall feature an open denier web on the air entering side of the filter designed for the capture of large particles. The second stage layer shall incorporate smaller denier fibers which are treated with a non-migrating tackifier designed for the capture of fine particulate and to prevent loaded contaminants from sifting. The third stage shall be a dry, tightly woven ultra-fine denier layer to enclose the tackifier and prevent bypass or fiber break off. Each panel shall be constructed with a (9) gauge galvanized internal wire support frame with no less than (2) cross bars. This wire ring shall be heat sealed in between the 2nd and 3rd stage media layers.</w:t>
      </w:r>
    </w:p>
    <w:p w14:paraId="1002D47C"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In all side access applications, 3/ply panel pre-filters MUST be constructed in a link, wire to wire configuration so as to eliminate the possibility of air bypass and facilitate ease of installation/deinstallation. The gap between each panel shall be no greater than 3/4". </w:t>
      </w:r>
    </w:p>
    <w:p w14:paraId="6D3E359E"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These pre-filters shall have a minimum certified efficiency of MERV 8 when tested in accordance with ASHRAE Standard 52.2 and carry an Underwriters Laboratories classification to flammability of Class 2, 923X. A Sample and 3rd party test report must be provided to substantiate all performance criteria.</w:t>
      </w:r>
    </w:p>
    <w:p w14:paraId="069BEE61"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 xml:space="preserve">90-95% ASHRAE SYNTHETIC BAG FILTERS - MERV </w:t>
      </w:r>
    </w:p>
    <w:p w14:paraId="2714BC02"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Synthetic bag filters shall be extended surface bag style incorporating an ultra-fine, dual ply 100% synthetic media. Individual pockets shall be formed by span stitching down the length of the pockets to maximize the utilization of media. The stitching shall be coated with a thin line of hot melt adhesive to secure the thread to the media and seal any perforations in the media caused by sewing. The pockets shall be individually adhered to an internal support. Each individual pocket shall be fastened to the next by means of pocket support ribs which are mechanically attached to the internal support. The entire assembly shall then be incased in a galvanized steel header frame to prevent racking and possible bypass of unfiltered air. The final filters shall have a 90-95% dust spot efficiency when tested in accordance with ASHRAE Standard 52.1 and be rated a MERV 14 when tested in accordance with ASHRAE Standard 52.2. Final filters shall also be rated U.L. Class 2 Standard 900 and have the capability to withstand temperatures up to 180 degrees F. Factory installed gasketing shall be provided on air entry surface of header in all downstream service applications and on both sides of the header in side access applications. A sample 24x24x21, 24x12x21"RD" &amp; 24x20x21 "RD" a 3rd party test reports must be provided to substantiate all performance criteria.</w:t>
      </w:r>
    </w:p>
    <w:p w14:paraId="20AA4400" w14:textId="18E667AB" w:rsidR="006E0B60" w:rsidRPr="00902F65" w:rsidRDefault="006E0B60" w:rsidP="006E0B60">
      <w:pPr>
        <w:pStyle w:val="ListParagraph"/>
        <w:spacing w:line="240" w:lineRule="auto"/>
        <w:ind w:left="1440"/>
        <w:contextualSpacing w:val="0"/>
        <w:jc w:val="both"/>
        <w:rPr>
          <w:rFonts w:cstheme="minorHAnsi"/>
          <w:i/>
        </w:rPr>
      </w:pPr>
      <w:r w:rsidRPr="00902F65">
        <w:rPr>
          <w:rFonts w:cstheme="minorHAnsi"/>
          <w:i/>
        </w:rPr>
        <w:t xml:space="preserve">Universal sizes and minimum acceptable pocket </w:t>
      </w:r>
      <w:proofErr w:type="gramStart"/>
      <w:r w:rsidR="00C229BC" w:rsidRPr="00902F65">
        <w:rPr>
          <w:rFonts w:cstheme="minorHAnsi"/>
          <w:i/>
        </w:rPr>
        <w:t>counts</w:t>
      </w:r>
      <w:proofErr w:type="gramEnd"/>
      <w:r w:rsidRPr="00902F65">
        <w:rPr>
          <w:rFonts w:cstheme="minorHAnsi"/>
          <w:i/>
        </w:rPr>
        <w:t xml:space="preserve"> as follows:</w:t>
      </w:r>
    </w:p>
    <w:p w14:paraId="3EFF8A51" w14:textId="77777777" w:rsidR="006E0B60" w:rsidRPr="00902F65" w:rsidRDefault="006E0B60" w:rsidP="006E0B60">
      <w:pPr>
        <w:pStyle w:val="ListParagraph"/>
        <w:spacing w:line="240" w:lineRule="auto"/>
        <w:ind w:left="1440"/>
        <w:contextualSpacing w:val="0"/>
        <w:jc w:val="both"/>
        <w:rPr>
          <w:rFonts w:cstheme="minorHAnsi"/>
        </w:rPr>
      </w:pPr>
    </w:p>
    <w:tbl>
      <w:tblPr>
        <w:tblW w:w="8010" w:type="dxa"/>
        <w:tblInd w:w="1435" w:type="dxa"/>
        <w:tblLook w:val="04A0" w:firstRow="1" w:lastRow="0" w:firstColumn="1" w:lastColumn="0" w:noHBand="0" w:noVBand="1"/>
      </w:tblPr>
      <w:tblGrid>
        <w:gridCol w:w="4895"/>
        <w:gridCol w:w="3115"/>
      </w:tblGrid>
      <w:tr w:rsidR="00902F65" w:rsidRPr="00902F65" w14:paraId="192D3F6C" w14:textId="77777777" w:rsidTr="00AB4C0C">
        <w:trPr>
          <w:trHeight w:val="570"/>
        </w:trPr>
        <w:tc>
          <w:tcPr>
            <w:tcW w:w="48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6A28DA" w14:textId="77777777" w:rsidR="006E0B60" w:rsidRPr="00902F65" w:rsidRDefault="006E0B60" w:rsidP="00AB4C0C">
            <w:pPr>
              <w:spacing w:line="240" w:lineRule="auto"/>
              <w:ind w:left="1440"/>
              <w:rPr>
                <w:rFonts w:eastAsia="Times New Roman" w:cstheme="minorHAnsi"/>
              </w:rPr>
            </w:pPr>
            <w:r w:rsidRPr="00902F65">
              <w:rPr>
                <w:rFonts w:eastAsia="Times New Roman" w:cstheme="minorHAnsi"/>
              </w:rPr>
              <w:t>Size</w:t>
            </w:r>
          </w:p>
        </w:tc>
        <w:tc>
          <w:tcPr>
            <w:tcW w:w="3115" w:type="dxa"/>
            <w:tcBorders>
              <w:top w:val="single" w:sz="4" w:space="0" w:color="auto"/>
              <w:left w:val="nil"/>
              <w:bottom w:val="single" w:sz="4" w:space="0" w:color="auto"/>
              <w:right w:val="single" w:sz="4" w:space="0" w:color="auto"/>
            </w:tcBorders>
            <w:shd w:val="clear" w:color="000000" w:fill="FFFF00"/>
            <w:vAlign w:val="center"/>
            <w:hideMark/>
          </w:tcPr>
          <w:p w14:paraId="3FAE34D2" w14:textId="79596333" w:rsidR="006E0B60" w:rsidRPr="00902F65" w:rsidRDefault="00AB4C0C" w:rsidP="00AB4C0C">
            <w:pPr>
              <w:spacing w:line="240" w:lineRule="auto"/>
              <w:rPr>
                <w:rFonts w:eastAsia="Times New Roman" w:cstheme="minorHAnsi"/>
              </w:rPr>
            </w:pPr>
            <w:r w:rsidRPr="00902F65">
              <w:rPr>
                <w:rFonts w:eastAsia="Times New Roman" w:cstheme="minorHAnsi"/>
              </w:rPr>
              <w:t xml:space="preserve">      </w:t>
            </w:r>
            <w:r w:rsidR="006E0B60" w:rsidRPr="00902F65">
              <w:rPr>
                <w:rFonts w:eastAsia="Times New Roman" w:cstheme="minorHAnsi"/>
              </w:rPr>
              <w:t>Minimum # of Pockets</w:t>
            </w:r>
          </w:p>
        </w:tc>
      </w:tr>
      <w:tr w:rsidR="00902F65" w:rsidRPr="00902F65" w14:paraId="6882EB76" w14:textId="77777777" w:rsidTr="00AB4C0C">
        <w:trPr>
          <w:trHeight w:val="375"/>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7E6D19F"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24 x 24 x21</w:t>
            </w:r>
          </w:p>
        </w:tc>
        <w:tc>
          <w:tcPr>
            <w:tcW w:w="3115" w:type="dxa"/>
            <w:tcBorders>
              <w:top w:val="nil"/>
              <w:left w:val="nil"/>
              <w:bottom w:val="single" w:sz="4" w:space="0" w:color="auto"/>
              <w:right w:val="single" w:sz="4" w:space="0" w:color="auto"/>
            </w:tcBorders>
            <w:shd w:val="clear" w:color="auto" w:fill="auto"/>
            <w:noWrap/>
            <w:vAlign w:val="center"/>
            <w:hideMark/>
          </w:tcPr>
          <w:p w14:paraId="6D04B439"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10</w:t>
            </w:r>
          </w:p>
        </w:tc>
      </w:tr>
      <w:tr w:rsidR="00902F65" w:rsidRPr="00902F65" w14:paraId="57FCEEB7" w14:textId="77777777" w:rsidTr="00AB4C0C">
        <w:trPr>
          <w:trHeight w:val="375"/>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18FF858"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20 x 24 x21</w:t>
            </w:r>
          </w:p>
        </w:tc>
        <w:tc>
          <w:tcPr>
            <w:tcW w:w="3115" w:type="dxa"/>
            <w:tcBorders>
              <w:top w:val="nil"/>
              <w:left w:val="nil"/>
              <w:bottom w:val="single" w:sz="4" w:space="0" w:color="auto"/>
              <w:right w:val="single" w:sz="4" w:space="0" w:color="auto"/>
            </w:tcBorders>
            <w:shd w:val="clear" w:color="auto" w:fill="auto"/>
            <w:noWrap/>
            <w:vAlign w:val="center"/>
            <w:hideMark/>
          </w:tcPr>
          <w:p w14:paraId="0B36FFB8"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8</w:t>
            </w:r>
          </w:p>
        </w:tc>
      </w:tr>
      <w:tr w:rsidR="00902F65" w:rsidRPr="00902F65" w14:paraId="57A97715" w14:textId="77777777" w:rsidTr="00AB4C0C">
        <w:trPr>
          <w:trHeight w:val="375"/>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D5EC2A7"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20 x 20 x 21</w:t>
            </w:r>
          </w:p>
        </w:tc>
        <w:tc>
          <w:tcPr>
            <w:tcW w:w="3115" w:type="dxa"/>
            <w:tcBorders>
              <w:top w:val="nil"/>
              <w:left w:val="nil"/>
              <w:bottom w:val="single" w:sz="4" w:space="0" w:color="auto"/>
              <w:right w:val="single" w:sz="4" w:space="0" w:color="auto"/>
            </w:tcBorders>
            <w:shd w:val="clear" w:color="auto" w:fill="auto"/>
            <w:noWrap/>
            <w:vAlign w:val="center"/>
            <w:hideMark/>
          </w:tcPr>
          <w:p w14:paraId="575E4C7F"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8</w:t>
            </w:r>
          </w:p>
        </w:tc>
      </w:tr>
      <w:tr w:rsidR="00902F65" w:rsidRPr="00902F65" w14:paraId="54892ED4" w14:textId="77777777" w:rsidTr="00AB4C0C">
        <w:trPr>
          <w:trHeight w:val="375"/>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B4A3D65"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12 x 24 x 21</w:t>
            </w:r>
          </w:p>
        </w:tc>
        <w:tc>
          <w:tcPr>
            <w:tcW w:w="3115" w:type="dxa"/>
            <w:tcBorders>
              <w:top w:val="nil"/>
              <w:left w:val="nil"/>
              <w:bottom w:val="single" w:sz="4" w:space="0" w:color="auto"/>
              <w:right w:val="single" w:sz="4" w:space="0" w:color="auto"/>
            </w:tcBorders>
            <w:shd w:val="clear" w:color="auto" w:fill="auto"/>
            <w:noWrap/>
            <w:vAlign w:val="center"/>
            <w:hideMark/>
          </w:tcPr>
          <w:p w14:paraId="0A21FA3A"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5</w:t>
            </w:r>
          </w:p>
        </w:tc>
      </w:tr>
      <w:tr w:rsidR="00902F65" w:rsidRPr="00902F65" w14:paraId="61286773" w14:textId="77777777" w:rsidTr="00AB4C0C">
        <w:trPr>
          <w:trHeight w:val="375"/>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DD657DA"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24 x 12 x 21 Reverse Dimension</w:t>
            </w:r>
          </w:p>
        </w:tc>
        <w:tc>
          <w:tcPr>
            <w:tcW w:w="3115" w:type="dxa"/>
            <w:tcBorders>
              <w:top w:val="nil"/>
              <w:left w:val="nil"/>
              <w:bottom w:val="single" w:sz="4" w:space="0" w:color="auto"/>
              <w:right w:val="single" w:sz="4" w:space="0" w:color="auto"/>
            </w:tcBorders>
            <w:shd w:val="clear" w:color="auto" w:fill="auto"/>
            <w:noWrap/>
            <w:vAlign w:val="center"/>
            <w:hideMark/>
          </w:tcPr>
          <w:p w14:paraId="12F5220F"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8</w:t>
            </w:r>
          </w:p>
        </w:tc>
      </w:tr>
      <w:tr w:rsidR="00AB4C0C" w:rsidRPr="00902F65" w14:paraId="4AEDCC02" w14:textId="77777777" w:rsidTr="00AB4C0C">
        <w:trPr>
          <w:trHeight w:val="375"/>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61583FC"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24 x 20 x 21 Reverse Dimension</w:t>
            </w:r>
          </w:p>
        </w:tc>
        <w:tc>
          <w:tcPr>
            <w:tcW w:w="3115" w:type="dxa"/>
            <w:tcBorders>
              <w:top w:val="nil"/>
              <w:left w:val="nil"/>
              <w:bottom w:val="single" w:sz="4" w:space="0" w:color="auto"/>
              <w:right w:val="single" w:sz="4" w:space="0" w:color="auto"/>
            </w:tcBorders>
            <w:shd w:val="clear" w:color="auto" w:fill="auto"/>
            <w:noWrap/>
            <w:vAlign w:val="center"/>
            <w:hideMark/>
          </w:tcPr>
          <w:p w14:paraId="62755940" w14:textId="77777777" w:rsidR="006E0B60" w:rsidRPr="00902F65" w:rsidRDefault="006E0B60" w:rsidP="006E0B60">
            <w:pPr>
              <w:spacing w:line="240" w:lineRule="auto"/>
              <w:ind w:left="1440"/>
              <w:rPr>
                <w:rFonts w:eastAsia="Times New Roman" w:cstheme="minorHAnsi"/>
              </w:rPr>
            </w:pPr>
            <w:r w:rsidRPr="00902F65">
              <w:rPr>
                <w:rFonts w:eastAsia="Times New Roman" w:cstheme="minorHAnsi"/>
              </w:rPr>
              <w:t>10</w:t>
            </w:r>
          </w:p>
        </w:tc>
      </w:tr>
    </w:tbl>
    <w:p w14:paraId="1FB847D0" w14:textId="77777777" w:rsidR="006E0B60" w:rsidRPr="00902F65" w:rsidRDefault="006E0B60" w:rsidP="006E0B60">
      <w:pPr>
        <w:pStyle w:val="ListParagraph"/>
        <w:spacing w:line="240" w:lineRule="auto"/>
        <w:ind w:left="1440"/>
        <w:contextualSpacing w:val="0"/>
        <w:jc w:val="both"/>
        <w:rPr>
          <w:rFonts w:cstheme="minorHAnsi"/>
        </w:rPr>
      </w:pPr>
    </w:p>
    <w:p w14:paraId="7BA7BD4B"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65% &amp; 95% ASHRAE MAGNA GALVANIZED/FACEGUARDS</w:t>
      </w:r>
    </w:p>
    <w:p w14:paraId="6D15D211" w14:textId="53CA748F"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 xml:space="preserve">The Magna frame shall be made of a rigid </w:t>
      </w:r>
      <w:r w:rsidR="00C229BC" w:rsidRPr="00902F65">
        <w:rPr>
          <w:rFonts w:cstheme="minorHAnsi"/>
        </w:rPr>
        <w:t>26-gauge</w:t>
      </w:r>
      <w:r w:rsidRPr="00902F65">
        <w:rPr>
          <w:rFonts w:cstheme="minorHAnsi"/>
        </w:rPr>
        <w:t xml:space="preserve"> galvanized metal. The metal frame shall have two support struts on the air entering and the air leaving sides along with faceguards installed on the air entry and air exit sides of the cartridge. The media shall be constructed of a water resistant, inorganic glass microfiber. For quality assurance, the glass microfiber media rolls are randomly tested and certified to meet minimum efficiency requirements by the media manufacturer. The media pack shall consist of a continuous sheet of the pleated glass microfiber. The pleated media pack is separated with multiple rolled edge corrugated aluminum separators. The media cartridge shall be sealed with a fire retarding, rubber base, two-part sealant that bonds the media and separators to the interior of the fiber frame. The media pack shall be pressure fitted with a fiberglass media gasket on metal frame filters. The filter shall be rated to withstand temperatures at a continuous 180 degrees Fahrenheit. The Magna filter shall be rated Class 1 under U.L. Standard 900. 6" deep cartridges shall be rated 65% ASHRAE and have a minimum MERV 11 rating with a minimum of 38.67 square feet of net effective media area. Initial pressure drop shall not exceed .20" </w:t>
      </w:r>
      <w:proofErr w:type="spellStart"/>
      <w:r w:rsidRPr="00902F65">
        <w:rPr>
          <w:rFonts w:cstheme="minorHAnsi"/>
        </w:rPr>
        <w:t>w.g</w:t>
      </w:r>
      <w:proofErr w:type="spellEnd"/>
      <w:r w:rsidRPr="00902F65">
        <w:rPr>
          <w:rFonts w:cstheme="minorHAnsi"/>
        </w:rPr>
        <w:t xml:space="preserve">. @ 250 fpm. 12" deep cartridges shall be rated 95% ASHRAE and have a minimum MERV 14 rating with a minimum of 91.22 square feet of net effective media area. Initial pressure drop shall not exceed .60" </w:t>
      </w:r>
      <w:proofErr w:type="spellStart"/>
      <w:r w:rsidRPr="00902F65">
        <w:rPr>
          <w:rFonts w:cstheme="minorHAnsi"/>
        </w:rPr>
        <w:t>w.g</w:t>
      </w:r>
      <w:proofErr w:type="spellEnd"/>
      <w:r w:rsidRPr="00902F65">
        <w:rPr>
          <w:rFonts w:cstheme="minorHAnsi"/>
        </w:rPr>
        <w:t>. at 500 fpm. Samples and 3rd party test reports must be provided to substantiate all construction and performance criteria.</w:t>
      </w:r>
    </w:p>
    <w:p w14:paraId="2B28C1DB" w14:textId="77777777" w:rsidR="006E0B60" w:rsidRPr="00902F65" w:rsidRDefault="006E0B60" w:rsidP="006E0B60">
      <w:pPr>
        <w:pStyle w:val="ListParagraph"/>
        <w:numPr>
          <w:ilvl w:val="0"/>
          <w:numId w:val="9"/>
        </w:numPr>
        <w:spacing w:line="240" w:lineRule="auto"/>
        <w:ind w:left="1440" w:firstLine="0"/>
        <w:contextualSpacing w:val="0"/>
        <w:jc w:val="both"/>
        <w:rPr>
          <w:rFonts w:cstheme="minorHAnsi"/>
          <w:b/>
        </w:rPr>
      </w:pPr>
      <w:r w:rsidRPr="00902F65">
        <w:rPr>
          <w:rFonts w:cstheme="minorHAnsi"/>
          <w:b/>
        </w:rPr>
        <w:t>GREEN MATRIX DISPOSABLE V CELL ADSORBER</w:t>
      </w:r>
    </w:p>
    <w:p w14:paraId="55A1A687"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Disposable VOC/odor control V-bank shall be constructed of Green Matrix engineered bonded media housed in a moisture and corrosion resistant HIP/ABS plastic V cell frame. Metal framed cells shall not be permitted. The disposable V cell filter shall be a high mass bonded media producing no particulate or dusting under normal operation. Loose fill media cells shall not be permitted. The individual bonded panels shall not allow for media settling, channeling or particulate shedding. The included individual panels shall be covered on both sides with a non-woven UL class 1 polyester to protect bonded adsorbent from the particulate face loading. The media blend shall contain a proprietary blend including high quality activated carbon meeting the following minimum standards.</w:t>
      </w:r>
    </w:p>
    <w:p w14:paraId="50953C61" w14:textId="77777777" w:rsidR="006E0B60" w:rsidRPr="00902F65" w:rsidRDefault="006E0B60" w:rsidP="00AB4C0C">
      <w:pPr>
        <w:pStyle w:val="ListParagraph"/>
        <w:spacing w:line="240" w:lineRule="auto"/>
        <w:ind w:left="2160"/>
        <w:contextualSpacing w:val="0"/>
        <w:jc w:val="both"/>
        <w:rPr>
          <w:rFonts w:cstheme="minorHAnsi"/>
        </w:rPr>
      </w:pPr>
      <w:r w:rsidRPr="00902F65">
        <w:rPr>
          <w:rFonts w:cstheme="minorHAnsi"/>
        </w:rPr>
        <w:lastRenderedPageBreak/>
        <w:t xml:space="preserve">Carbon Tetra Chloride CTC: </w:t>
      </w:r>
      <w:r w:rsidRPr="00902F65">
        <w:rPr>
          <w:rFonts w:cstheme="minorHAnsi"/>
        </w:rPr>
        <w:tab/>
        <w:t>60% minimum</w:t>
      </w:r>
      <w:r w:rsidRPr="00902F65">
        <w:rPr>
          <w:rFonts w:cstheme="minorHAnsi"/>
        </w:rPr>
        <w:tab/>
        <w:t>(Per ASTM D 3467)</w:t>
      </w:r>
    </w:p>
    <w:p w14:paraId="083A39F2" w14:textId="77777777" w:rsidR="006E0B60" w:rsidRPr="00902F65" w:rsidRDefault="006E0B60" w:rsidP="00AB4C0C">
      <w:pPr>
        <w:pStyle w:val="ListParagraph"/>
        <w:spacing w:line="240" w:lineRule="auto"/>
        <w:ind w:left="2160"/>
        <w:contextualSpacing w:val="0"/>
        <w:jc w:val="both"/>
        <w:rPr>
          <w:rFonts w:cstheme="minorHAnsi"/>
        </w:rPr>
      </w:pPr>
      <w:r w:rsidRPr="00902F65">
        <w:rPr>
          <w:rFonts w:cstheme="minorHAnsi"/>
        </w:rPr>
        <w:t>US Mesh Size:</w:t>
      </w:r>
      <w:r w:rsidRPr="00902F65">
        <w:rPr>
          <w:rFonts w:cstheme="minorHAnsi"/>
        </w:rPr>
        <w:tab/>
      </w:r>
      <w:r w:rsidRPr="00902F65">
        <w:rPr>
          <w:rFonts w:cstheme="minorHAnsi"/>
        </w:rPr>
        <w:tab/>
      </w:r>
      <w:r w:rsidRPr="00902F65">
        <w:rPr>
          <w:rFonts w:cstheme="minorHAnsi"/>
        </w:rPr>
        <w:tab/>
        <w:t>4x8 and 6x12</w:t>
      </w:r>
      <w:r w:rsidRPr="00902F65">
        <w:rPr>
          <w:rFonts w:cstheme="minorHAnsi"/>
        </w:rPr>
        <w:tab/>
        <w:t>(Per ASTM D2862)</w:t>
      </w:r>
    </w:p>
    <w:p w14:paraId="3CCDB130" w14:textId="77777777" w:rsidR="006E0B60" w:rsidRPr="00902F65" w:rsidRDefault="006E0B60" w:rsidP="00AB4C0C">
      <w:pPr>
        <w:pStyle w:val="ListParagraph"/>
        <w:spacing w:line="240" w:lineRule="auto"/>
        <w:ind w:left="2160"/>
        <w:contextualSpacing w:val="0"/>
        <w:jc w:val="both"/>
        <w:rPr>
          <w:rFonts w:cstheme="minorHAnsi"/>
        </w:rPr>
      </w:pPr>
      <w:r w:rsidRPr="00902F65">
        <w:rPr>
          <w:rFonts w:cstheme="minorHAnsi"/>
        </w:rPr>
        <w:t>Moisture Content:</w:t>
      </w:r>
      <w:r w:rsidRPr="00902F65">
        <w:rPr>
          <w:rFonts w:cstheme="minorHAnsi"/>
        </w:rPr>
        <w:tab/>
      </w:r>
      <w:r w:rsidRPr="00902F65">
        <w:rPr>
          <w:rFonts w:cstheme="minorHAnsi"/>
        </w:rPr>
        <w:tab/>
        <w:t>5% maximum</w:t>
      </w:r>
      <w:r w:rsidRPr="00902F65">
        <w:rPr>
          <w:rFonts w:cstheme="minorHAnsi"/>
        </w:rPr>
        <w:tab/>
        <w:t>(Per ASTM D2867)</w:t>
      </w:r>
    </w:p>
    <w:p w14:paraId="3A1341B9" w14:textId="77777777" w:rsidR="006E0B60" w:rsidRPr="00902F65" w:rsidRDefault="006E0B60" w:rsidP="00AB4C0C">
      <w:pPr>
        <w:pStyle w:val="ListParagraph"/>
        <w:spacing w:line="240" w:lineRule="auto"/>
        <w:ind w:left="2160"/>
        <w:contextualSpacing w:val="0"/>
        <w:jc w:val="both"/>
        <w:rPr>
          <w:rFonts w:cstheme="minorHAnsi"/>
        </w:rPr>
      </w:pPr>
      <w:r w:rsidRPr="00902F65">
        <w:rPr>
          <w:rFonts w:cstheme="minorHAnsi"/>
        </w:rPr>
        <w:t>Hardness:</w:t>
      </w:r>
      <w:r w:rsidRPr="00902F65">
        <w:rPr>
          <w:rFonts w:cstheme="minorHAnsi"/>
        </w:rPr>
        <w:tab/>
      </w:r>
      <w:r w:rsidRPr="00902F65">
        <w:rPr>
          <w:rFonts w:cstheme="minorHAnsi"/>
        </w:rPr>
        <w:tab/>
      </w:r>
      <w:r w:rsidRPr="00902F65">
        <w:rPr>
          <w:rFonts w:cstheme="minorHAnsi"/>
        </w:rPr>
        <w:tab/>
        <w:t>98 minimum</w:t>
      </w:r>
      <w:r w:rsidRPr="00902F65">
        <w:rPr>
          <w:rFonts w:cstheme="minorHAnsi"/>
        </w:rPr>
        <w:tab/>
        <w:t>(Per ASTM D 3802)</w:t>
      </w:r>
    </w:p>
    <w:p w14:paraId="0FCD3465" w14:textId="77777777" w:rsidR="006E0B60" w:rsidRPr="00902F65" w:rsidRDefault="006E0B60" w:rsidP="00AB4C0C">
      <w:pPr>
        <w:pStyle w:val="ListParagraph"/>
        <w:spacing w:line="240" w:lineRule="auto"/>
        <w:ind w:left="2160"/>
        <w:contextualSpacing w:val="0"/>
        <w:jc w:val="both"/>
        <w:rPr>
          <w:rFonts w:cstheme="minorHAnsi"/>
        </w:rPr>
      </w:pPr>
      <w:r w:rsidRPr="00902F65">
        <w:rPr>
          <w:rFonts w:cstheme="minorHAnsi"/>
        </w:rPr>
        <w:t>Ash Content:</w:t>
      </w:r>
      <w:r w:rsidRPr="00902F65">
        <w:rPr>
          <w:rFonts w:cstheme="minorHAnsi"/>
        </w:rPr>
        <w:tab/>
      </w:r>
      <w:r w:rsidRPr="00902F65">
        <w:rPr>
          <w:rFonts w:cstheme="minorHAnsi"/>
        </w:rPr>
        <w:tab/>
      </w:r>
      <w:r w:rsidRPr="00902F65">
        <w:rPr>
          <w:rFonts w:cstheme="minorHAnsi"/>
        </w:rPr>
        <w:tab/>
        <w:t>4% maximum</w:t>
      </w:r>
      <w:r w:rsidRPr="00902F65">
        <w:rPr>
          <w:rFonts w:cstheme="minorHAnsi"/>
        </w:rPr>
        <w:tab/>
        <w:t>(Per ASTM D 2866)</w:t>
      </w:r>
    </w:p>
    <w:p w14:paraId="4B501FF4" w14:textId="77777777" w:rsidR="006E0B60" w:rsidRPr="00902F65" w:rsidRDefault="006E0B60" w:rsidP="006E0B60">
      <w:pPr>
        <w:pStyle w:val="ListParagraph"/>
        <w:spacing w:line="240" w:lineRule="auto"/>
        <w:ind w:left="1440"/>
        <w:contextualSpacing w:val="0"/>
        <w:jc w:val="both"/>
        <w:rPr>
          <w:rFonts w:cstheme="minorHAnsi"/>
        </w:rPr>
      </w:pPr>
      <w:r w:rsidRPr="00902F65">
        <w:rPr>
          <w:rFonts w:cstheme="minorHAnsi"/>
        </w:rPr>
        <w:t>The Media blend shall have a minimum apparent density of 45lbs per cubic foot (Per ASTM D 2845). The disposable V cell shall provide a minimum 90% single pass efficiency when challenged with 10ppm Toluene. The allowable initial air flow restriction shall not exceed .30wg at 2000CFM per ASHRAE 52.2 2007 A sample unit accompanied with 3rd party test report must be provided to substantiate all performance criteria. All filters shall be individually sealed within polyethylene bags with desiccant and boxed to ensure quality. All filters shall be palletized, banded, shrink wrapped and specifically tagged per location.</w:t>
      </w:r>
    </w:p>
    <w:p w14:paraId="6492E7D8" w14:textId="77777777" w:rsidR="00E96538" w:rsidRPr="000B3F3F" w:rsidRDefault="00E96538" w:rsidP="00E96538">
      <w:pPr>
        <w:pStyle w:val="Heading1"/>
        <w:rPr>
          <w:rFonts w:eastAsia="Times New Roman"/>
        </w:rPr>
      </w:pPr>
      <w:bookmarkStart w:id="21" w:name="_Toc180582136"/>
      <w:r>
        <w:rPr>
          <w:rFonts w:eastAsia="Times New Roman"/>
        </w:rPr>
        <w:t>Supplemental Bidder Information</w:t>
      </w:r>
      <w:bookmarkEnd w:id="21"/>
    </w:p>
    <w:p w14:paraId="5C396B88" w14:textId="77777777" w:rsidR="00E96538" w:rsidRPr="00961C9F" w:rsidRDefault="00E96538" w:rsidP="00E96538">
      <w:pPr>
        <w:pStyle w:val="Heading2"/>
        <w:rPr>
          <w:rFonts w:eastAsia="Times New Roman"/>
        </w:rPr>
      </w:pPr>
      <w:bookmarkStart w:id="22" w:name="_Toc180582137"/>
      <w:r w:rsidRPr="00961C9F">
        <w:rPr>
          <w:rFonts w:eastAsia="Times New Roman"/>
        </w:rPr>
        <w:t>Conformity of Proposal with SGC Requirements</w:t>
      </w:r>
      <w:bookmarkEnd w:id="22"/>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3" w:name="_Toc180582138"/>
      <w:r w:rsidRPr="00961C9F">
        <w:rPr>
          <w:rFonts w:eastAsia="Times New Roman"/>
        </w:rPr>
        <w:t>Vendor Requirements</w:t>
      </w:r>
      <w:bookmarkEnd w:id="23"/>
    </w:p>
    <w:p w14:paraId="2F23FCC1" w14:textId="77777777" w:rsidR="00E96538" w:rsidRPr="00961C9F" w:rsidRDefault="00E96538" w:rsidP="00E96538">
      <w:pPr>
        <w:pStyle w:val="Heading2"/>
        <w:rPr>
          <w:rFonts w:eastAsia="Times New Roman"/>
        </w:rPr>
      </w:pPr>
      <w:bookmarkStart w:id="24" w:name="_Toc180582139"/>
      <w:r w:rsidRPr="00961C9F">
        <w:rPr>
          <w:rFonts w:eastAsia="Times New Roman"/>
        </w:rPr>
        <w:t>Proposal</w:t>
      </w:r>
      <w:bookmarkEnd w:id="24"/>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30DC46ED" w14:textId="77777777" w:rsidR="00E96538" w:rsidRPr="00961C9F" w:rsidRDefault="00E96538" w:rsidP="00E96538">
      <w:pPr>
        <w:pStyle w:val="Heading2"/>
        <w:rPr>
          <w:rFonts w:eastAsia="Times New Roman"/>
        </w:rPr>
      </w:pPr>
      <w:bookmarkStart w:id="25" w:name="_Toc180582140"/>
      <w:r w:rsidRPr="00961C9F">
        <w:rPr>
          <w:rFonts w:eastAsia="Times New Roman"/>
        </w:rPr>
        <w:t>Standard Supply Agreement</w:t>
      </w:r>
      <w:bookmarkEnd w:id="25"/>
    </w:p>
    <w:p w14:paraId="0D99B2C4" w14:textId="0C101CD1" w:rsidR="00E96538" w:rsidRPr="00AB4C0C" w:rsidRDefault="00E96538" w:rsidP="00E96538">
      <w:pPr>
        <w:autoSpaceDE w:val="0"/>
        <w:autoSpaceDN w:val="0"/>
        <w:adjustRightInd w:val="0"/>
        <w:spacing w:after="120" w:line="240" w:lineRule="auto"/>
        <w:ind w:left="1440"/>
        <w:jc w:val="both"/>
        <w:rPr>
          <w:rFonts w:eastAsia="Times New Roman" w:cstheme="minorHAnsi"/>
          <w:sz w:val="24"/>
          <w:szCs w:val="24"/>
        </w:rPr>
      </w:pPr>
      <w:r w:rsidRPr="00AB4C0C">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50EA0201" w14:textId="77777777" w:rsidR="00D72C9A" w:rsidRDefault="00D72C9A" w:rsidP="00D72C9A">
      <w:pPr>
        <w:pStyle w:val="Heading2"/>
        <w:rPr>
          <w:rFonts w:eastAsia="Times New Roman"/>
        </w:rPr>
      </w:pPr>
      <w:bookmarkStart w:id="26" w:name="_Toc180582141"/>
      <w:r>
        <w:rPr>
          <w:rFonts w:eastAsia="Times New Roman"/>
        </w:rPr>
        <w:t>Seneca Nation Business Registration Fee (SNIBRF)</w:t>
      </w:r>
      <w:bookmarkEnd w:id="26"/>
    </w:p>
    <w:p w14:paraId="3C5BCA2A" w14:textId="77777777" w:rsidR="00D72C9A" w:rsidRPr="0092782C" w:rsidRDefault="00D72C9A" w:rsidP="0092782C">
      <w:pPr>
        <w:rPr>
          <w:rFonts w:eastAsia="Times New Roman" w:cstheme="minorHAnsi"/>
          <w:color w:val="FF0000"/>
        </w:rPr>
      </w:pPr>
      <w:r>
        <w:tab/>
      </w:r>
      <w:r w:rsidR="006A7F0E" w:rsidRPr="00AB4C0C">
        <w:tab/>
      </w:r>
      <w:r w:rsidRPr="00AB4C0C">
        <w:rPr>
          <w:rFonts w:eastAsia="Times New Roman" w:cstheme="minorHAnsi"/>
        </w:rPr>
        <w:t xml:space="preserve">Vendor must pay the SNIBRF of $750 directly to the Seneca Gaming Authority once total </w:t>
      </w:r>
      <w:r w:rsidRPr="00AB4C0C">
        <w:rPr>
          <w:rFonts w:eastAsia="Times New Roman" w:cstheme="minorHAnsi"/>
        </w:rPr>
        <w:tab/>
      </w:r>
      <w:r w:rsidRPr="00AB4C0C">
        <w:rPr>
          <w:rFonts w:eastAsia="Times New Roman" w:cstheme="minorHAnsi"/>
        </w:rPr>
        <w:tab/>
        <w:t xml:space="preserve">payment to the vendor exceeds $10,000.  Failure to pay the fee when required may </w:t>
      </w:r>
      <w:r w:rsidRPr="00AB4C0C">
        <w:rPr>
          <w:rFonts w:eastAsia="Times New Roman" w:cstheme="minorHAnsi"/>
        </w:rPr>
        <w:tab/>
      </w:r>
      <w:r w:rsidRPr="00AB4C0C">
        <w:rPr>
          <w:rFonts w:eastAsia="Times New Roman" w:cstheme="minorHAnsi"/>
        </w:rPr>
        <w:tab/>
      </w:r>
      <w:r w:rsidRPr="00AB4C0C">
        <w:rPr>
          <w:rFonts w:eastAsia="Times New Roman" w:cstheme="minorHAnsi"/>
        </w:rPr>
        <w:tab/>
        <w:t>result in termination of further business with Seneca Gaming Corporation</w:t>
      </w:r>
      <w:r>
        <w:rPr>
          <w:rFonts w:eastAsia="Times New Roman" w:cstheme="minorHAnsi"/>
          <w:color w:val="FF0000"/>
        </w:rPr>
        <w:t>.</w:t>
      </w:r>
    </w:p>
    <w:p w14:paraId="23B43E6A" w14:textId="70B86AE4" w:rsidR="00D20F91" w:rsidRPr="0092782C" w:rsidRDefault="00D20F91" w:rsidP="00D72C9A">
      <w:pPr>
        <w:ind w:left="1440"/>
        <w:jc w:val="both"/>
        <w:rPr>
          <w:rFonts w:asciiTheme="majorHAnsi" w:eastAsia="Times New Roman" w:hAnsiTheme="majorHAnsi" w:cstheme="minorHAnsi"/>
          <w:b/>
          <w:color w:val="2E74B5" w:themeColor="accent1" w:themeShade="BF"/>
          <w:sz w:val="26"/>
          <w:szCs w:val="26"/>
        </w:rPr>
      </w:pPr>
    </w:p>
    <w:p w14:paraId="54CB39CE" w14:textId="77777777" w:rsidR="00E96538" w:rsidRDefault="00E96538" w:rsidP="0092782C">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27" w:name="_Toc180582142"/>
      <w:r>
        <w:rPr>
          <w:rFonts w:eastAsia="Times New Roman"/>
        </w:rPr>
        <w:lastRenderedPageBreak/>
        <w:t xml:space="preserve">Bidder </w:t>
      </w:r>
      <w:r w:rsidRPr="0034489C">
        <w:rPr>
          <w:rFonts w:eastAsia="Times New Roman"/>
        </w:rPr>
        <w:t>Cert</w:t>
      </w:r>
      <w:r>
        <w:rPr>
          <w:rFonts w:eastAsia="Times New Roman"/>
        </w:rPr>
        <w:t>ifications and Representations</w:t>
      </w:r>
      <w:bookmarkEnd w:id="27"/>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CD6315"/>
    <w:multiLevelType w:val="hybridMultilevel"/>
    <w:tmpl w:val="627A6D9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ED40336"/>
    <w:multiLevelType w:val="hybridMultilevel"/>
    <w:tmpl w:val="828801A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BAB2250"/>
    <w:multiLevelType w:val="hybridMultilevel"/>
    <w:tmpl w:val="610EDEB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EEF035E"/>
    <w:multiLevelType w:val="hybridMultilevel"/>
    <w:tmpl w:val="627A6D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9B73238"/>
    <w:multiLevelType w:val="hybridMultilevel"/>
    <w:tmpl w:val="8288005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4"/>
  </w:num>
  <w:num w:numId="3">
    <w:abstractNumId w:val="3"/>
  </w:num>
  <w:num w:numId="4">
    <w:abstractNumId w:val="7"/>
  </w:num>
  <w:num w:numId="5">
    <w:abstractNumId w:val="5"/>
  </w:num>
  <w:num w:numId="6">
    <w:abstractNumId w:val="0"/>
  </w:num>
  <w:num w:numId="7">
    <w:abstractNumId w:val="8"/>
  </w:num>
  <w:num w:numId="8">
    <w:abstractNumId w:val="2"/>
  </w:num>
  <w:num w:numId="9">
    <w:abstractNumId w:val="6"/>
  </w:num>
  <w:num w:numId="10">
    <w:abstractNumId w:val="12"/>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23713C"/>
    <w:rsid w:val="00237E51"/>
    <w:rsid w:val="003E25F2"/>
    <w:rsid w:val="003F6D62"/>
    <w:rsid w:val="00456E00"/>
    <w:rsid w:val="00457F12"/>
    <w:rsid w:val="00470E46"/>
    <w:rsid w:val="004D32F5"/>
    <w:rsid w:val="004F2163"/>
    <w:rsid w:val="006A381D"/>
    <w:rsid w:val="006A7F0E"/>
    <w:rsid w:val="006E0B60"/>
    <w:rsid w:val="0077626A"/>
    <w:rsid w:val="007F794E"/>
    <w:rsid w:val="00806F87"/>
    <w:rsid w:val="00834241"/>
    <w:rsid w:val="00902F65"/>
    <w:rsid w:val="009235E2"/>
    <w:rsid w:val="0092782C"/>
    <w:rsid w:val="009D2F2D"/>
    <w:rsid w:val="00A66CA8"/>
    <w:rsid w:val="00AB4C0C"/>
    <w:rsid w:val="00B04250"/>
    <w:rsid w:val="00B72C49"/>
    <w:rsid w:val="00B76569"/>
    <w:rsid w:val="00BB7C2B"/>
    <w:rsid w:val="00C229BC"/>
    <w:rsid w:val="00C60AFF"/>
    <w:rsid w:val="00C75467"/>
    <w:rsid w:val="00CD59B5"/>
    <w:rsid w:val="00D20F91"/>
    <w:rsid w:val="00D72C9A"/>
    <w:rsid w:val="00D74730"/>
    <w:rsid w:val="00DF194C"/>
    <w:rsid w:val="00E00EB3"/>
    <w:rsid w:val="00E46A94"/>
    <w:rsid w:val="00E96538"/>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BodyTextIndent">
    <w:name w:val="Body Text Indent"/>
    <w:basedOn w:val="Normal"/>
    <w:link w:val="BodyTextIndentChar"/>
    <w:uiPriority w:val="99"/>
    <w:unhideWhenUsed/>
    <w:rsid w:val="006E0B60"/>
    <w:pPr>
      <w:spacing w:after="0"/>
      <w:ind w:left="1440"/>
      <w:jc w:val="both"/>
    </w:pPr>
  </w:style>
  <w:style w:type="character" w:customStyle="1" w:styleId="BodyTextIndentChar">
    <w:name w:val="Body Text Indent Char"/>
    <w:basedOn w:val="DefaultParagraphFont"/>
    <w:link w:val="BodyTextIndent"/>
    <w:uiPriority w:val="99"/>
    <w:rsid w:val="006E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5675</Words>
  <Characters>32353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cp:lastPrinted>2024-10-23T17:54:00Z</cp:lastPrinted>
  <dcterms:created xsi:type="dcterms:W3CDTF">2024-11-15T19:57:00Z</dcterms:created>
  <dcterms:modified xsi:type="dcterms:W3CDTF">2024-11-15T19:57:00Z</dcterms:modified>
</cp:coreProperties>
</file>