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5BCA6A84" w14:textId="77777777" w:rsidR="00E96538" w:rsidRDefault="00E96538" w:rsidP="00E96538"/>
        <w:p w14:paraId="7F6541E9"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61E0C409" wp14:editId="06CD68D6">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72D4B385" w14:textId="77777777" w:rsidR="00881D23" w:rsidRPr="00D034EB" w:rsidRDefault="00881D2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64F7E136" w14:textId="77777777" w:rsidR="00881D23" w:rsidRPr="00F75BD1" w:rsidRDefault="00881D2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881D23" w:rsidRPr="00D034EB" w:rsidRDefault="00881D2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881D23" w:rsidRPr="00F75BD1" w:rsidRDefault="00881D2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6A9E806D" w14:textId="77777777" w:rsidR="00E96538" w:rsidRDefault="00E96538" w:rsidP="00E96538"/>
        <w:p w14:paraId="5DB1CE4E"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13B8BDF" wp14:editId="3471B15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09447815"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08AD53D0" wp14:editId="7C751A0A">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37786AEE" w14:textId="5165406F" w:rsidR="00540490" w:rsidRDefault="009E30E9" w:rsidP="009D1A3E">
                                <w:pPr>
                                  <w:pStyle w:val="NoSpacing"/>
                                  <w:rPr>
                                    <w:color w:val="00B0F0"/>
                                    <w:sz w:val="44"/>
                                    <w:szCs w:val="44"/>
                                  </w:rPr>
                                </w:pPr>
                                <w:r>
                                  <w:rPr>
                                    <w:color w:val="00B0F0"/>
                                    <w:sz w:val="44"/>
                                    <w:szCs w:val="44"/>
                                  </w:rPr>
                                  <w:t>Cowboy Boot</w:t>
                                </w:r>
                                <w:r w:rsidR="00540490" w:rsidRPr="00540490">
                                  <w:rPr>
                                    <w:color w:val="00B0F0"/>
                                    <w:sz w:val="44"/>
                                    <w:szCs w:val="44"/>
                                  </w:rPr>
                                  <w:t xml:space="preserve"> </w:t>
                                </w:r>
                                <w:r w:rsidR="009D0798">
                                  <w:rPr>
                                    <w:color w:val="00B0F0"/>
                                    <w:sz w:val="44"/>
                                    <w:szCs w:val="44"/>
                                  </w:rPr>
                                  <w:t xml:space="preserve">Fitting and Retail </w:t>
                                </w:r>
                                <w:r w:rsidR="00540490" w:rsidRPr="00540490">
                                  <w:rPr>
                                    <w:color w:val="00B0F0"/>
                                    <w:sz w:val="44"/>
                                    <w:szCs w:val="44"/>
                                  </w:rPr>
                                  <w:t>Event</w:t>
                                </w:r>
                              </w:p>
                              <w:p w14:paraId="21AB0840" w14:textId="5EF136FE" w:rsidR="00881D23" w:rsidRPr="001363D7" w:rsidRDefault="00540490" w:rsidP="00540490">
                                <w:pPr>
                                  <w:pStyle w:val="NoSpacing"/>
                                  <w:rPr>
                                    <w:color w:val="595959" w:themeColor="text1" w:themeTint="A6"/>
                                    <w:sz w:val="44"/>
                                    <w:szCs w:val="44"/>
                                  </w:rPr>
                                </w:pPr>
                                <w:r w:rsidRPr="00540490">
                                  <w:rPr>
                                    <w:color w:val="00B0F0"/>
                                    <w:sz w:val="44"/>
                                    <w:szCs w:val="44"/>
                                  </w:rPr>
                                  <w:t>S</w:t>
                                </w:r>
                                <w:r w:rsidR="009E30E9">
                                  <w:rPr>
                                    <w:color w:val="00B0F0"/>
                                    <w:sz w:val="44"/>
                                    <w:szCs w:val="44"/>
                                  </w:rPr>
                                  <w:t>R</w:t>
                                </w:r>
                                <w:r w:rsidRPr="00540490">
                                  <w:rPr>
                                    <w:color w:val="00B0F0"/>
                                    <w:sz w:val="44"/>
                                    <w:szCs w:val="44"/>
                                  </w:rPr>
                                  <w:t>C-00</w:t>
                                </w:r>
                                <w:r w:rsidR="009E30E9">
                                  <w:rPr>
                                    <w:color w:val="00B0F0"/>
                                    <w:sz w:val="44"/>
                                    <w:szCs w:val="44"/>
                                  </w:rPr>
                                  <w:t>26</w:t>
                                </w:r>
                                <w:r w:rsidRPr="00540490">
                                  <w:rPr>
                                    <w:color w:val="00B0F0"/>
                                    <w:sz w:val="44"/>
                                    <w:szCs w:val="44"/>
                                  </w:rPr>
                                  <w:t>-2</w:t>
                                </w:r>
                                <w:r w:rsidR="009E30E9">
                                  <w:rPr>
                                    <w:color w:val="00B0F0"/>
                                    <w:sz w:val="44"/>
                                    <w:szCs w:val="44"/>
                                  </w:rPr>
                                  <w:t>5</w:t>
                                </w:r>
                                <w:r w:rsidRPr="00540490">
                                  <w:rPr>
                                    <w:color w:val="00B0F0"/>
                                    <w:sz w:val="44"/>
                                    <w:szCs w:val="44"/>
                                  </w:rPr>
                                  <w:t>LF</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AD53D0"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37786AEE" w14:textId="5165406F" w:rsidR="00540490" w:rsidRDefault="009E30E9" w:rsidP="009D1A3E">
                          <w:pPr>
                            <w:pStyle w:val="NoSpacing"/>
                            <w:rPr>
                              <w:color w:val="00B0F0"/>
                              <w:sz w:val="44"/>
                              <w:szCs w:val="44"/>
                            </w:rPr>
                          </w:pPr>
                          <w:r>
                            <w:rPr>
                              <w:color w:val="00B0F0"/>
                              <w:sz w:val="44"/>
                              <w:szCs w:val="44"/>
                            </w:rPr>
                            <w:t>Cowboy Boot</w:t>
                          </w:r>
                          <w:r w:rsidR="00540490" w:rsidRPr="00540490">
                            <w:rPr>
                              <w:color w:val="00B0F0"/>
                              <w:sz w:val="44"/>
                              <w:szCs w:val="44"/>
                            </w:rPr>
                            <w:t xml:space="preserve"> </w:t>
                          </w:r>
                          <w:r w:rsidR="009D0798">
                            <w:rPr>
                              <w:color w:val="00B0F0"/>
                              <w:sz w:val="44"/>
                              <w:szCs w:val="44"/>
                            </w:rPr>
                            <w:t xml:space="preserve">Fitting and Retail </w:t>
                          </w:r>
                          <w:r w:rsidR="00540490" w:rsidRPr="00540490">
                            <w:rPr>
                              <w:color w:val="00B0F0"/>
                              <w:sz w:val="44"/>
                              <w:szCs w:val="44"/>
                            </w:rPr>
                            <w:t>Event</w:t>
                          </w:r>
                        </w:p>
                        <w:p w14:paraId="21AB0840" w14:textId="5EF136FE" w:rsidR="00881D23" w:rsidRPr="001363D7" w:rsidRDefault="00540490" w:rsidP="00540490">
                          <w:pPr>
                            <w:pStyle w:val="NoSpacing"/>
                            <w:rPr>
                              <w:color w:val="595959" w:themeColor="text1" w:themeTint="A6"/>
                              <w:sz w:val="44"/>
                              <w:szCs w:val="44"/>
                            </w:rPr>
                          </w:pPr>
                          <w:r w:rsidRPr="00540490">
                            <w:rPr>
                              <w:color w:val="00B0F0"/>
                              <w:sz w:val="44"/>
                              <w:szCs w:val="44"/>
                            </w:rPr>
                            <w:t>S</w:t>
                          </w:r>
                          <w:r w:rsidR="009E30E9">
                            <w:rPr>
                              <w:color w:val="00B0F0"/>
                              <w:sz w:val="44"/>
                              <w:szCs w:val="44"/>
                            </w:rPr>
                            <w:t>R</w:t>
                          </w:r>
                          <w:r w:rsidRPr="00540490">
                            <w:rPr>
                              <w:color w:val="00B0F0"/>
                              <w:sz w:val="44"/>
                              <w:szCs w:val="44"/>
                            </w:rPr>
                            <w:t>C-00</w:t>
                          </w:r>
                          <w:r w:rsidR="009E30E9">
                            <w:rPr>
                              <w:color w:val="00B0F0"/>
                              <w:sz w:val="44"/>
                              <w:szCs w:val="44"/>
                            </w:rPr>
                            <w:t>26</w:t>
                          </w:r>
                          <w:r w:rsidRPr="00540490">
                            <w:rPr>
                              <w:color w:val="00B0F0"/>
                              <w:sz w:val="44"/>
                              <w:szCs w:val="44"/>
                            </w:rPr>
                            <w:t>-2</w:t>
                          </w:r>
                          <w:r w:rsidR="009E30E9">
                            <w:rPr>
                              <w:color w:val="00B0F0"/>
                              <w:sz w:val="44"/>
                              <w:szCs w:val="44"/>
                            </w:rPr>
                            <w:t>5</w:t>
                          </w:r>
                          <w:r w:rsidRPr="00540490">
                            <w:rPr>
                              <w:color w:val="00B0F0"/>
                              <w:sz w:val="44"/>
                              <w:szCs w:val="44"/>
                            </w:rPr>
                            <w:t>LF</w:t>
                          </w:r>
                        </w:p>
                      </w:txbxContent>
                    </v:textbox>
                    <w10:wrap type="square" anchorx="page" anchory="page"/>
                  </v:shape>
                </w:pict>
              </mc:Fallback>
            </mc:AlternateContent>
          </w:r>
          <w:r w:rsidRPr="00CC44E0">
            <w:rPr>
              <w:noProof/>
            </w:rPr>
            <w:drawing>
              <wp:inline distT="0" distB="0" distL="0" distR="0" wp14:anchorId="3374FCC7" wp14:editId="2A121D9C">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406AFCF" wp14:editId="5F934C46">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705D197C" w14:textId="77777777" w:rsidR="00881D23" w:rsidRPr="003E48CF" w:rsidRDefault="00881D2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881D23" w:rsidRPr="003E48CF" w:rsidRDefault="00881D2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30E1FC7C" wp14:editId="689FFFD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0F34E4E" w14:textId="461C5FE8" w:rsidR="00881D23" w:rsidRPr="00A66CA8" w:rsidRDefault="009E30E9" w:rsidP="00E96538">
                                <w:pPr>
                                  <w:pStyle w:val="NoSpacing"/>
                                  <w:jc w:val="right"/>
                                  <w:rPr>
                                    <w:color w:val="5B9BD5" w:themeColor="accent1"/>
                                    <w:sz w:val="36"/>
                                    <w:szCs w:val="36"/>
                                  </w:rPr>
                                </w:pPr>
                                <w:r>
                                  <w:rPr>
                                    <w:color w:val="5B9BD5" w:themeColor="accent1"/>
                                    <w:sz w:val="36"/>
                                    <w:szCs w:val="36"/>
                                  </w:rPr>
                                  <w:t>January</w:t>
                                </w:r>
                                <w:r w:rsidR="00A56686">
                                  <w:rPr>
                                    <w:color w:val="5B9BD5" w:themeColor="accent1"/>
                                    <w:sz w:val="36"/>
                                    <w:szCs w:val="36"/>
                                  </w:rPr>
                                  <w:t xml:space="preserve"> </w:t>
                                </w:r>
                                <w:r>
                                  <w:rPr>
                                    <w:color w:val="5B9BD5" w:themeColor="accent1"/>
                                    <w:sz w:val="36"/>
                                    <w:szCs w:val="36"/>
                                  </w:rPr>
                                  <w:t>13</w:t>
                                </w:r>
                                <w:r w:rsidR="00881D23">
                                  <w:rPr>
                                    <w:color w:val="5B9BD5" w:themeColor="accent1"/>
                                    <w:sz w:val="36"/>
                                    <w:szCs w:val="36"/>
                                  </w:rPr>
                                  <w:t>, 202</w:t>
                                </w:r>
                                <w:r>
                                  <w:rPr>
                                    <w:color w:val="5B9BD5" w:themeColor="accent1"/>
                                    <w:sz w:val="36"/>
                                    <w:szCs w:val="36"/>
                                  </w:rPr>
                                  <w:t>5</w:t>
                                </w:r>
                              </w:p>
                              <w:p w14:paraId="510FE199" w14:textId="77777777" w:rsidR="00881D23" w:rsidRDefault="00881D2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E1FC7C"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0F34E4E" w14:textId="461C5FE8" w:rsidR="00881D23" w:rsidRPr="00A66CA8" w:rsidRDefault="009E30E9" w:rsidP="00E96538">
                          <w:pPr>
                            <w:pStyle w:val="NoSpacing"/>
                            <w:jc w:val="right"/>
                            <w:rPr>
                              <w:color w:val="5B9BD5" w:themeColor="accent1"/>
                              <w:sz w:val="36"/>
                              <w:szCs w:val="36"/>
                            </w:rPr>
                          </w:pPr>
                          <w:r>
                            <w:rPr>
                              <w:color w:val="5B9BD5" w:themeColor="accent1"/>
                              <w:sz w:val="36"/>
                              <w:szCs w:val="36"/>
                            </w:rPr>
                            <w:t>January</w:t>
                          </w:r>
                          <w:r w:rsidR="00A56686">
                            <w:rPr>
                              <w:color w:val="5B9BD5" w:themeColor="accent1"/>
                              <w:sz w:val="36"/>
                              <w:szCs w:val="36"/>
                            </w:rPr>
                            <w:t xml:space="preserve"> </w:t>
                          </w:r>
                          <w:r>
                            <w:rPr>
                              <w:color w:val="5B9BD5" w:themeColor="accent1"/>
                              <w:sz w:val="36"/>
                              <w:szCs w:val="36"/>
                            </w:rPr>
                            <w:t>13</w:t>
                          </w:r>
                          <w:r w:rsidR="00881D23">
                            <w:rPr>
                              <w:color w:val="5B9BD5" w:themeColor="accent1"/>
                              <w:sz w:val="36"/>
                              <w:szCs w:val="36"/>
                            </w:rPr>
                            <w:t>, 202</w:t>
                          </w:r>
                          <w:r>
                            <w:rPr>
                              <w:color w:val="5B9BD5" w:themeColor="accent1"/>
                              <w:sz w:val="36"/>
                              <w:szCs w:val="36"/>
                            </w:rPr>
                            <w:t>5</w:t>
                          </w:r>
                        </w:p>
                        <w:p w14:paraId="510FE199" w14:textId="77777777" w:rsidR="00881D23" w:rsidRDefault="00881D2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265F9A" wp14:editId="242E6CE4">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9A522" w14:textId="77777777" w:rsidR="00881D23" w:rsidRDefault="009E44BE"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81D2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7260B854" w14:textId="77777777" w:rsidR="00881D23" w:rsidRDefault="00881D2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881D23" w:rsidRDefault="004D206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81D2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881D23" w:rsidRDefault="00881D2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2414276B" wp14:editId="3438FD6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22BF66C4" w14:textId="77777777" w:rsidR="00E96538" w:rsidRDefault="00E96538" w:rsidP="00E96538">
          <w:pPr>
            <w:pStyle w:val="TOCHeading"/>
          </w:pPr>
          <w:r>
            <w:t>Table of Contents</w:t>
          </w:r>
        </w:p>
        <w:p w14:paraId="49FD6716" w14:textId="0E05F57B" w:rsidR="009E44BE"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7661354" w:history="1">
            <w:r w:rsidR="009E44BE" w:rsidRPr="006C3884">
              <w:rPr>
                <w:rStyle w:val="Hyperlink"/>
                <w:noProof/>
              </w:rPr>
              <w:t>I.</w:t>
            </w:r>
            <w:r w:rsidR="009E44BE">
              <w:rPr>
                <w:rFonts w:eastAsiaTheme="minorEastAsia"/>
                <w:noProof/>
              </w:rPr>
              <w:tab/>
            </w:r>
            <w:r w:rsidR="009E44BE" w:rsidRPr="006C3884">
              <w:rPr>
                <w:rStyle w:val="Hyperlink"/>
                <w:noProof/>
              </w:rPr>
              <w:t>Introduction</w:t>
            </w:r>
            <w:r w:rsidR="009E44BE">
              <w:rPr>
                <w:noProof/>
                <w:webHidden/>
              </w:rPr>
              <w:tab/>
            </w:r>
            <w:r w:rsidR="009E44BE">
              <w:rPr>
                <w:noProof/>
                <w:webHidden/>
              </w:rPr>
              <w:fldChar w:fldCharType="begin"/>
            </w:r>
            <w:r w:rsidR="009E44BE">
              <w:rPr>
                <w:noProof/>
                <w:webHidden/>
              </w:rPr>
              <w:instrText xml:space="preserve"> PAGEREF _Toc187661354 \h </w:instrText>
            </w:r>
            <w:r w:rsidR="009E44BE">
              <w:rPr>
                <w:noProof/>
                <w:webHidden/>
              </w:rPr>
            </w:r>
            <w:r w:rsidR="009E44BE">
              <w:rPr>
                <w:noProof/>
                <w:webHidden/>
              </w:rPr>
              <w:fldChar w:fldCharType="separate"/>
            </w:r>
            <w:r w:rsidR="009E44BE">
              <w:rPr>
                <w:noProof/>
                <w:webHidden/>
              </w:rPr>
              <w:t>2</w:t>
            </w:r>
            <w:r w:rsidR="009E44BE">
              <w:rPr>
                <w:noProof/>
                <w:webHidden/>
              </w:rPr>
              <w:fldChar w:fldCharType="end"/>
            </w:r>
          </w:hyperlink>
        </w:p>
        <w:p w14:paraId="1968A477" w14:textId="6DDF34F8" w:rsidR="009E44BE" w:rsidRDefault="009E44BE">
          <w:pPr>
            <w:pStyle w:val="TOC1"/>
            <w:tabs>
              <w:tab w:val="left" w:pos="440"/>
              <w:tab w:val="right" w:leader="dot" w:pos="9350"/>
            </w:tabs>
            <w:rPr>
              <w:rFonts w:eastAsiaTheme="minorEastAsia"/>
              <w:noProof/>
            </w:rPr>
          </w:pPr>
          <w:hyperlink w:anchor="_Toc187661355" w:history="1">
            <w:r w:rsidRPr="006C3884">
              <w:rPr>
                <w:rStyle w:val="Hyperlink"/>
                <w:noProof/>
              </w:rPr>
              <w:t>II.</w:t>
            </w:r>
            <w:r>
              <w:rPr>
                <w:rFonts w:eastAsiaTheme="minorEastAsia"/>
                <w:noProof/>
              </w:rPr>
              <w:tab/>
            </w:r>
            <w:r w:rsidRPr="006C3884">
              <w:rPr>
                <w:rStyle w:val="Hyperlink"/>
                <w:noProof/>
              </w:rPr>
              <w:t>RFP Objective</w:t>
            </w:r>
            <w:r>
              <w:rPr>
                <w:noProof/>
                <w:webHidden/>
              </w:rPr>
              <w:tab/>
            </w:r>
            <w:r>
              <w:rPr>
                <w:noProof/>
                <w:webHidden/>
              </w:rPr>
              <w:fldChar w:fldCharType="begin"/>
            </w:r>
            <w:r>
              <w:rPr>
                <w:noProof/>
                <w:webHidden/>
              </w:rPr>
              <w:instrText xml:space="preserve"> PAGEREF _Toc187661355 \h </w:instrText>
            </w:r>
            <w:r>
              <w:rPr>
                <w:noProof/>
                <w:webHidden/>
              </w:rPr>
            </w:r>
            <w:r>
              <w:rPr>
                <w:noProof/>
                <w:webHidden/>
              </w:rPr>
              <w:fldChar w:fldCharType="separate"/>
            </w:r>
            <w:r>
              <w:rPr>
                <w:noProof/>
                <w:webHidden/>
              </w:rPr>
              <w:t>2</w:t>
            </w:r>
            <w:r>
              <w:rPr>
                <w:noProof/>
                <w:webHidden/>
              </w:rPr>
              <w:fldChar w:fldCharType="end"/>
            </w:r>
          </w:hyperlink>
        </w:p>
        <w:p w14:paraId="5E7A2B2A" w14:textId="6D8426EC" w:rsidR="009E44BE" w:rsidRDefault="009E44BE">
          <w:pPr>
            <w:pStyle w:val="TOC2"/>
            <w:tabs>
              <w:tab w:val="left" w:pos="660"/>
              <w:tab w:val="right" w:leader="dot" w:pos="9350"/>
            </w:tabs>
            <w:rPr>
              <w:rFonts w:eastAsiaTheme="minorEastAsia"/>
              <w:noProof/>
            </w:rPr>
          </w:pPr>
          <w:hyperlink w:anchor="_Toc187661356" w:history="1">
            <w:r w:rsidRPr="006C3884">
              <w:rPr>
                <w:rStyle w:val="Hyperlink"/>
                <w:noProof/>
              </w:rPr>
              <w:t>A.</w:t>
            </w:r>
            <w:r>
              <w:rPr>
                <w:rFonts w:eastAsiaTheme="minorEastAsia"/>
                <w:noProof/>
              </w:rPr>
              <w:tab/>
            </w:r>
            <w:r w:rsidRPr="006C3884">
              <w:rPr>
                <w:rStyle w:val="Hyperlink"/>
                <w:noProof/>
              </w:rPr>
              <w:t>Contact Information</w:t>
            </w:r>
            <w:r>
              <w:rPr>
                <w:noProof/>
                <w:webHidden/>
              </w:rPr>
              <w:tab/>
            </w:r>
            <w:r>
              <w:rPr>
                <w:noProof/>
                <w:webHidden/>
              </w:rPr>
              <w:fldChar w:fldCharType="begin"/>
            </w:r>
            <w:r>
              <w:rPr>
                <w:noProof/>
                <w:webHidden/>
              </w:rPr>
              <w:instrText xml:space="preserve"> PAGEREF _Toc187661356 \h </w:instrText>
            </w:r>
            <w:r>
              <w:rPr>
                <w:noProof/>
                <w:webHidden/>
              </w:rPr>
            </w:r>
            <w:r>
              <w:rPr>
                <w:noProof/>
                <w:webHidden/>
              </w:rPr>
              <w:fldChar w:fldCharType="separate"/>
            </w:r>
            <w:r>
              <w:rPr>
                <w:noProof/>
                <w:webHidden/>
              </w:rPr>
              <w:t>2</w:t>
            </w:r>
            <w:r>
              <w:rPr>
                <w:noProof/>
                <w:webHidden/>
              </w:rPr>
              <w:fldChar w:fldCharType="end"/>
            </w:r>
          </w:hyperlink>
        </w:p>
        <w:p w14:paraId="0FD6E478" w14:textId="3AE80BFF" w:rsidR="009E44BE" w:rsidRDefault="009E44BE">
          <w:pPr>
            <w:pStyle w:val="TOC2"/>
            <w:tabs>
              <w:tab w:val="left" w:pos="660"/>
              <w:tab w:val="right" w:leader="dot" w:pos="9350"/>
            </w:tabs>
            <w:rPr>
              <w:rFonts w:eastAsiaTheme="minorEastAsia"/>
              <w:noProof/>
            </w:rPr>
          </w:pPr>
          <w:hyperlink w:anchor="_Toc187661357" w:history="1">
            <w:r w:rsidRPr="006C3884">
              <w:rPr>
                <w:rStyle w:val="Hyperlink"/>
                <w:noProof/>
              </w:rPr>
              <w:t>B.</w:t>
            </w:r>
            <w:r>
              <w:rPr>
                <w:rFonts w:eastAsiaTheme="minorEastAsia"/>
                <w:noProof/>
              </w:rPr>
              <w:tab/>
            </w:r>
            <w:r w:rsidRPr="006C3884">
              <w:rPr>
                <w:rStyle w:val="Hyperlink"/>
                <w:noProof/>
              </w:rPr>
              <w:t>Schedule of Events</w:t>
            </w:r>
            <w:r>
              <w:rPr>
                <w:noProof/>
                <w:webHidden/>
              </w:rPr>
              <w:tab/>
            </w:r>
            <w:r>
              <w:rPr>
                <w:noProof/>
                <w:webHidden/>
              </w:rPr>
              <w:fldChar w:fldCharType="begin"/>
            </w:r>
            <w:r>
              <w:rPr>
                <w:noProof/>
                <w:webHidden/>
              </w:rPr>
              <w:instrText xml:space="preserve"> PAGEREF _Toc187661357 \h </w:instrText>
            </w:r>
            <w:r>
              <w:rPr>
                <w:noProof/>
                <w:webHidden/>
              </w:rPr>
            </w:r>
            <w:r>
              <w:rPr>
                <w:noProof/>
                <w:webHidden/>
              </w:rPr>
              <w:fldChar w:fldCharType="separate"/>
            </w:r>
            <w:r>
              <w:rPr>
                <w:noProof/>
                <w:webHidden/>
              </w:rPr>
              <w:t>2</w:t>
            </w:r>
            <w:r>
              <w:rPr>
                <w:noProof/>
                <w:webHidden/>
              </w:rPr>
              <w:fldChar w:fldCharType="end"/>
            </w:r>
          </w:hyperlink>
        </w:p>
        <w:p w14:paraId="42078CE3" w14:textId="3E1A1B72" w:rsidR="009E44BE" w:rsidRDefault="009E44BE">
          <w:pPr>
            <w:pStyle w:val="TOC2"/>
            <w:tabs>
              <w:tab w:val="left" w:pos="660"/>
              <w:tab w:val="right" w:leader="dot" w:pos="9350"/>
            </w:tabs>
            <w:rPr>
              <w:rFonts w:eastAsiaTheme="minorEastAsia"/>
              <w:noProof/>
            </w:rPr>
          </w:pPr>
          <w:hyperlink w:anchor="_Toc187661358" w:history="1">
            <w:r w:rsidRPr="006C3884">
              <w:rPr>
                <w:rStyle w:val="Hyperlink"/>
                <w:rFonts w:eastAsia="Times New Roman"/>
                <w:noProof/>
              </w:rPr>
              <w:t>C.</w:t>
            </w:r>
            <w:r>
              <w:rPr>
                <w:rFonts w:eastAsiaTheme="minorEastAsia"/>
                <w:noProof/>
              </w:rPr>
              <w:tab/>
            </w:r>
            <w:r w:rsidRPr="006C3884">
              <w:rPr>
                <w:rStyle w:val="Hyperlink"/>
                <w:rFonts w:eastAsia="Times New Roman"/>
                <w:noProof/>
              </w:rPr>
              <w:t>Intent to Bid</w:t>
            </w:r>
            <w:r>
              <w:rPr>
                <w:noProof/>
                <w:webHidden/>
              </w:rPr>
              <w:tab/>
            </w:r>
            <w:r>
              <w:rPr>
                <w:noProof/>
                <w:webHidden/>
              </w:rPr>
              <w:fldChar w:fldCharType="begin"/>
            </w:r>
            <w:r>
              <w:rPr>
                <w:noProof/>
                <w:webHidden/>
              </w:rPr>
              <w:instrText xml:space="preserve"> PAGEREF _Toc187661358 \h </w:instrText>
            </w:r>
            <w:r>
              <w:rPr>
                <w:noProof/>
                <w:webHidden/>
              </w:rPr>
            </w:r>
            <w:r>
              <w:rPr>
                <w:noProof/>
                <w:webHidden/>
              </w:rPr>
              <w:fldChar w:fldCharType="separate"/>
            </w:r>
            <w:r>
              <w:rPr>
                <w:noProof/>
                <w:webHidden/>
              </w:rPr>
              <w:t>2</w:t>
            </w:r>
            <w:r>
              <w:rPr>
                <w:noProof/>
                <w:webHidden/>
              </w:rPr>
              <w:fldChar w:fldCharType="end"/>
            </w:r>
          </w:hyperlink>
        </w:p>
        <w:p w14:paraId="36B4AA45" w14:textId="0C1A2241" w:rsidR="009E44BE" w:rsidRDefault="009E44BE">
          <w:pPr>
            <w:pStyle w:val="TOC2"/>
            <w:tabs>
              <w:tab w:val="left" w:pos="660"/>
              <w:tab w:val="right" w:leader="dot" w:pos="9350"/>
            </w:tabs>
            <w:rPr>
              <w:rFonts w:eastAsiaTheme="minorEastAsia"/>
              <w:noProof/>
            </w:rPr>
          </w:pPr>
          <w:hyperlink w:anchor="_Toc187661359" w:history="1">
            <w:r w:rsidRPr="006C3884">
              <w:rPr>
                <w:rStyle w:val="Hyperlink"/>
                <w:rFonts w:eastAsia="Times New Roman"/>
                <w:noProof/>
              </w:rPr>
              <w:t>D.</w:t>
            </w:r>
            <w:r>
              <w:rPr>
                <w:rFonts w:eastAsiaTheme="minorEastAsia"/>
                <w:noProof/>
              </w:rPr>
              <w:tab/>
            </w:r>
            <w:r w:rsidRPr="006C3884">
              <w:rPr>
                <w:rStyle w:val="Hyperlink"/>
                <w:rFonts w:eastAsia="Times New Roman"/>
                <w:noProof/>
              </w:rPr>
              <w:t>Bidder Questions</w:t>
            </w:r>
            <w:r>
              <w:rPr>
                <w:noProof/>
                <w:webHidden/>
              </w:rPr>
              <w:tab/>
            </w:r>
            <w:r>
              <w:rPr>
                <w:noProof/>
                <w:webHidden/>
              </w:rPr>
              <w:fldChar w:fldCharType="begin"/>
            </w:r>
            <w:r>
              <w:rPr>
                <w:noProof/>
                <w:webHidden/>
              </w:rPr>
              <w:instrText xml:space="preserve"> PAGEREF _Toc187661359 \h </w:instrText>
            </w:r>
            <w:r>
              <w:rPr>
                <w:noProof/>
                <w:webHidden/>
              </w:rPr>
            </w:r>
            <w:r>
              <w:rPr>
                <w:noProof/>
                <w:webHidden/>
              </w:rPr>
              <w:fldChar w:fldCharType="separate"/>
            </w:r>
            <w:r>
              <w:rPr>
                <w:noProof/>
                <w:webHidden/>
              </w:rPr>
              <w:t>3</w:t>
            </w:r>
            <w:r>
              <w:rPr>
                <w:noProof/>
                <w:webHidden/>
              </w:rPr>
              <w:fldChar w:fldCharType="end"/>
            </w:r>
          </w:hyperlink>
        </w:p>
        <w:p w14:paraId="4BF4EFAF" w14:textId="646E1138" w:rsidR="009E44BE" w:rsidRDefault="009E44BE">
          <w:pPr>
            <w:pStyle w:val="TOC2"/>
            <w:tabs>
              <w:tab w:val="left" w:pos="660"/>
              <w:tab w:val="right" w:leader="dot" w:pos="9350"/>
            </w:tabs>
            <w:rPr>
              <w:rFonts w:eastAsiaTheme="minorEastAsia"/>
              <w:noProof/>
            </w:rPr>
          </w:pPr>
          <w:hyperlink w:anchor="_Toc187661360" w:history="1">
            <w:r w:rsidRPr="006C3884">
              <w:rPr>
                <w:rStyle w:val="Hyperlink"/>
                <w:rFonts w:eastAsia="Times New Roman"/>
                <w:noProof/>
              </w:rPr>
              <w:t>E.</w:t>
            </w:r>
            <w:r>
              <w:rPr>
                <w:rFonts w:eastAsiaTheme="minorEastAsia"/>
                <w:noProof/>
              </w:rPr>
              <w:tab/>
            </w:r>
            <w:r w:rsidRPr="006C3884">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_Toc187661360 \h </w:instrText>
            </w:r>
            <w:r>
              <w:rPr>
                <w:noProof/>
                <w:webHidden/>
              </w:rPr>
            </w:r>
            <w:r>
              <w:rPr>
                <w:noProof/>
                <w:webHidden/>
              </w:rPr>
              <w:fldChar w:fldCharType="separate"/>
            </w:r>
            <w:r>
              <w:rPr>
                <w:noProof/>
                <w:webHidden/>
              </w:rPr>
              <w:t>3</w:t>
            </w:r>
            <w:r>
              <w:rPr>
                <w:noProof/>
                <w:webHidden/>
              </w:rPr>
              <w:fldChar w:fldCharType="end"/>
            </w:r>
          </w:hyperlink>
        </w:p>
        <w:p w14:paraId="0E9BE584" w14:textId="6AE38478" w:rsidR="009E44BE" w:rsidRDefault="009E44BE">
          <w:pPr>
            <w:pStyle w:val="TOC2"/>
            <w:tabs>
              <w:tab w:val="left" w:pos="660"/>
              <w:tab w:val="right" w:leader="dot" w:pos="9350"/>
            </w:tabs>
            <w:rPr>
              <w:rFonts w:eastAsiaTheme="minorEastAsia"/>
              <w:noProof/>
            </w:rPr>
          </w:pPr>
          <w:hyperlink w:anchor="_Toc187661361" w:history="1">
            <w:r w:rsidRPr="006C3884">
              <w:rPr>
                <w:rStyle w:val="Hyperlink"/>
                <w:rFonts w:asciiTheme="majorHAnsi" w:eastAsia="Times New Roman" w:hAnsiTheme="majorHAnsi" w:cstheme="majorBidi"/>
                <w:noProof/>
              </w:rPr>
              <w:t>F.</w:t>
            </w:r>
            <w:r>
              <w:rPr>
                <w:rFonts w:eastAsiaTheme="minorEastAsia"/>
                <w:noProof/>
              </w:rPr>
              <w:tab/>
            </w:r>
            <w:r w:rsidRPr="006C3884">
              <w:rPr>
                <w:rStyle w:val="Hyperlink"/>
                <w:rFonts w:asciiTheme="majorHAnsi" w:eastAsia="Times New Roman" w:hAnsiTheme="majorHAnsi" w:cstheme="majorBidi"/>
                <w:noProof/>
              </w:rPr>
              <w:t>Bidder Representations and Certifications</w:t>
            </w:r>
            <w:r>
              <w:rPr>
                <w:noProof/>
                <w:webHidden/>
              </w:rPr>
              <w:tab/>
            </w:r>
            <w:r>
              <w:rPr>
                <w:noProof/>
                <w:webHidden/>
              </w:rPr>
              <w:fldChar w:fldCharType="begin"/>
            </w:r>
            <w:r>
              <w:rPr>
                <w:noProof/>
                <w:webHidden/>
              </w:rPr>
              <w:instrText xml:space="preserve"> PAGEREF _Toc187661361 \h </w:instrText>
            </w:r>
            <w:r>
              <w:rPr>
                <w:noProof/>
                <w:webHidden/>
              </w:rPr>
            </w:r>
            <w:r>
              <w:rPr>
                <w:noProof/>
                <w:webHidden/>
              </w:rPr>
              <w:fldChar w:fldCharType="separate"/>
            </w:r>
            <w:r>
              <w:rPr>
                <w:noProof/>
                <w:webHidden/>
              </w:rPr>
              <w:t>3</w:t>
            </w:r>
            <w:r>
              <w:rPr>
                <w:noProof/>
                <w:webHidden/>
              </w:rPr>
              <w:fldChar w:fldCharType="end"/>
            </w:r>
          </w:hyperlink>
        </w:p>
        <w:p w14:paraId="0DC0C3BC" w14:textId="2DC8A5F1" w:rsidR="009E44BE" w:rsidRDefault="009E44BE">
          <w:pPr>
            <w:pStyle w:val="TOC2"/>
            <w:tabs>
              <w:tab w:val="left" w:pos="660"/>
              <w:tab w:val="right" w:leader="dot" w:pos="9350"/>
            </w:tabs>
            <w:rPr>
              <w:rFonts w:eastAsiaTheme="minorEastAsia"/>
              <w:noProof/>
            </w:rPr>
          </w:pPr>
          <w:hyperlink w:anchor="_Toc187661362" w:history="1">
            <w:r w:rsidRPr="006C3884">
              <w:rPr>
                <w:rStyle w:val="Hyperlink"/>
                <w:noProof/>
              </w:rPr>
              <w:t>G.</w:t>
            </w:r>
            <w:r>
              <w:rPr>
                <w:rFonts w:eastAsiaTheme="minorEastAsia"/>
                <w:noProof/>
              </w:rPr>
              <w:tab/>
            </w:r>
            <w:r w:rsidRPr="006C3884">
              <w:rPr>
                <w:rStyle w:val="Hyperlink"/>
                <w:noProof/>
              </w:rPr>
              <w:t>Evidence of Insurance</w:t>
            </w:r>
            <w:r>
              <w:rPr>
                <w:noProof/>
                <w:webHidden/>
              </w:rPr>
              <w:tab/>
            </w:r>
            <w:r>
              <w:rPr>
                <w:noProof/>
                <w:webHidden/>
              </w:rPr>
              <w:fldChar w:fldCharType="begin"/>
            </w:r>
            <w:r>
              <w:rPr>
                <w:noProof/>
                <w:webHidden/>
              </w:rPr>
              <w:instrText xml:space="preserve"> PAGEREF _Toc187661362 \h </w:instrText>
            </w:r>
            <w:r>
              <w:rPr>
                <w:noProof/>
                <w:webHidden/>
              </w:rPr>
            </w:r>
            <w:r>
              <w:rPr>
                <w:noProof/>
                <w:webHidden/>
              </w:rPr>
              <w:fldChar w:fldCharType="separate"/>
            </w:r>
            <w:r>
              <w:rPr>
                <w:noProof/>
                <w:webHidden/>
              </w:rPr>
              <w:t>3</w:t>
            </w:r>
            <w:r>
              <w:rPr>
                <w:noProof/>
                <w:webHidden/>
              </w:rPr>
              <w:fldChar w:fldCharType="end"/>
            </w:r>
          </w:hyperlink>
        </w:p>
        <w:p w14:paraId="3721C16A" w14:textId="357EDA6F" w:rsidR="009E44BE" w:rsidRDefault="009E44BE">
          <w:pPr>
            <w:pStyle w:val="TOC2"/>
            <w:tabs>
              <w:tab w:val="left" w:pos="660"/>
              <w:tab w:val="right" w:leader="dot" w:pos="9350"/>
            </w:tabs>
            <w:rPr>
              <w:rFonts w:eastAsiaTheme="minorEastAsia"/>
              <w:noProof/>
            </w:rPr>
          </w:pPr>
          <w:hyperlink w:anchor="_Toc187661363" w:history="1">
            <w:r w:rsidRPr="006C3884">
              <w:rPr>
                <w:rStyle w:val="Hyperlink"/>
                <w:rFonts w:eastAsia="Times New Roman"/>
                <w:noProof/>
              </w:rPr>
              <w:t>H.</w:t>
            </w:r>
            <w:r>
              <w:rPr>
                <w:rFonts w:eastAsiaTheme="minorEastAsia"/>
                <w:noProof/>
              </w:rPr>
              <w:tab/>
            </w:r>
            <w:r w:rsidRPr="006C3884">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_Toc187661363 \h </w:instrText>
            </w:r>
            <w:r>
              <w:rPr>
                <w:noProof/>
                <w:webHidden/>
              </w:rPr>
            </w:r>
            <w:r>
              <w:rPr>
                <w:noProof/>
                <w:webHidden/>
              </w:rPr>
              <w:fldChar w:fldCharType="separate"/>
            </w:r>
            <w:r>
              <w:rPr>
                <w:noProof/>
                <w:webHidden/>
              </w:rPr>
              <w:t>3</w:t>
            </w:r>
            <w:r>
              <w:rPr>
                <w:noProof/>
                <w:webHidden/>
              </w:rPr>
              <w:fldChar w:fldCharType="end"/>
            </w:r>
          </w:hyperlink>
        </w:p>
        <w:p w14:paraId="2505C93D" w14:textId="761E88A4" w:rsidR="009E44BE" w:rsidRDefault="009E44BE">
          <w:pPr>
            <w:pStyle w:val="TOC2"/>
            <w:tabs>
              <w:tab w:val="left" w:pos="660"/>
              <w:tab w:val="right" w:leader="dot" w:pos="9350"/>
            </w:tabs>
            <w:rPr>
              <w:rFonts w:eastAsiaTheme="minorEastAsia"/>
              <w:noProof/>
            </w:rPr>
          </w:pPr>
          <w:hyperlink w:anchor="_Toc187661364" w:history="1">
            <w:r w:rsidRPr="006C3884">
              <w:rPr>
                <w:rStyle w:val="Hyperlink"/>
                <w:rFonts w:eastAsia="Times New Roman"/>
                <w:noProof/>
              </w:rPr>
              <w:t>I.</w:t>
            </w:r>
            <w:r>
              <w:rPr>
                <w:rFonts w:eastAsiaTheme="minorEastAsia"/>
                <w:noProof/>
              </w:rPr>
              <w:tab/>
            </w:r>
            <w:r w:rsidRPr="006C3884">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_Toc187661364 \h </w:instrText>
            </w:r>
            <w:r>
              <w:rPr>
                <w:noProof/>
                <w:webHidden/>
              </w:rPr>
            </w:r>
            <w:r>
              <w:rPr>
                <w:noProof/>
                <w:webHidden/>
              </w:rPr>
              <w:fldChar w:fldCharType="separate"/>
            </w:r>
            <w:r>
              <w:rPr>
                <w:noProof/>
                <w:webHidden/>
              </w:rPr>
              <w:t>4</w:t>
            </w:r>
            <w:r>
              <w:rPr>
                <w:noProof/>
                <w:webHidden/>
              </w:rPr>
              <w:fldChar w:fldCharType="end"/>
            </w:r>
          </w:hyperlink>
        </w:p>
        <w:p w14:paraId="6A05F8CF" w14:textId="3F9767F0" w:rsidR="009E44BE" w:rsidRDefault="009E44BE">
          <w:pPr>
            <w:pStyle w:val="TOC2"/>
            <w:tabs>
              <w:tab w:val="left" w:pos="660"/>
              <w:tab w:val="right" w:leader="dot" w:pos="9350"/>
            </w:tabs>
            <w:rPr>
              <w:rFonts w:eastAsiaTheme="minorEastAsia"/>
              <w:noProof/>
            </w:rPr>
          </w:pPr>
          <w:hyperlink w:anchor="_Toc187661365" w:history="1">
            <w:r w:rsidRPr="006C3884">
              <w:rPr>
                <w:rStyle w:val="Hyperlink"/>
                <w:rFonts w:eastAsia="Times New Roman"/>
                <w:noProof/>
              </w:rPr>
              <w:t>J.</w:t>
            </w:r>
            <w:r>
              <w:rPr>
                <w:rFonts w:eastAsiaTheme="minorEastAsia"/>
                <w:noProof/>
              </w:rPr>
              <w:tab/>
            </w:r>
            <w:r w:rsidRPr="006C3884">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_Toc187661365 \h </w:instrText>
            </w:r>
            <w:r>
              <w:rPr>
                <w:noProof/>
                <w:webHidden/>
              </w:rPr>
            </w:r>
            <w:r>
              <w:rPr>
                <w:noProof/>
                <w:webHidden/>
              </w:rPr>
              <w:fldChar w:fldCharType="separate"/>
            </w:r>
            <w:r>
              <w:rPr>
                <w:noProof/>
                <w:webHidden/>
              </w:rPr>
              <w:t>5</w:t>
            </w:r>
            <w:r>
              <w:rPr>
                <w:noProof/>
                <w:webHidden/>
              </w:rPr>
              <w:fldChar w:fldCharType="end"/>
            </w:r>
          </w:hyperlink>
        </w:p>
        <w:p w14:paraId="0226FA44" w14:textId="097DDC5E" w:rsidR="009E44BE" w:rsidRDefault="009E44BE">
          <w:pPr>
            <w:pStyle w:val="TOC1"/>
            <w:tabs>
              <w:tab w:val="left" w:pos="660"/>
              <w:tab w:val="right" w:leader="dot" w:pos="9350"/>
            </w:tabs>
            <w:rPr>
              <w:rFonts w:eastAsiaTheme="minorEastAsia"/>
              <w:noProof/>
            </w:rPr>
          </w:pPr>
          <w:hyperlink w:anchor="_Toc187661366" w:history="1">
            <w:r w:rsidRPr="006C3884">
              <w:rPr>
                <w:rStyle w:val="Hyperlink"/>
                <w:rFonts w:eastAsia="Times New Roman"/>
                <w:noProof/>
              </w:rPr>
              <w:t>III.</w:t>
            </w:r>
            <w:r>
              <w:rPr>
                <w:rFonts w:eastAsiaTheme="minorEastAsia"/>
                <w:noProof/>
              </w:rPr>
              <w:tab/>
            </w:r>
            <w:r w:rsidRPr="006C3884">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_Toc187661366 \h </w:instrText>
            </w:r>
            <w:r>
              <w:rPr>
                <w:noProof/>
                <w:webHidden/>
              </w:rPr>
            </w:r>
            <w:r>
              <w:rPr>
                <w:noProof/>
                <w:webHidden/>
              </w:rPr>
              <w:fldChar w:fldCharType="separate"/>
            </w:r>
            <w:r>
              <w:rPr>
                <w:noProof/>
                <w:webHidden/>
              </w:rPr>
              <w:t>5</w:t>
            </w:r>
            <w:r>
              <w:rPr>
                <w:noProof/>
                <w:webHidden/>
              </w:rPr>
              <w:fldChar w:fldCharType="end"/>
            </w:r>
          </w:hyperlink>
        </w:p>
        <w:p w14:paraId="2C5BA6BF" w14:textId="59FDE723" w:rsidR="009E44BE" w:rsidRDefault="009E44BE">
          <w:pPr>
            <w:pStyle w:val="TOC2"/>
            <w:tabs>
              <w:tab w:val="left" w:pos="660"/>
              <w:tab w:val="right" w:leader="dot" w:pos="9350"/>
            </w:tabs>
            <w:rPr>
              <w:rFonts w:eastAsiaTheme="minorEastAsia"/>
              <w:noProof/>
            </w:rPr>
          </w:pPr>
          <w:hyperlink w:anchor="_Toc187661367" w:history="1">
            <w:r w:rsidRPr="006C3884">
              <w:rPr>
                <w:rStyle w:val="Hyperlink"/>
                <w:noProof/>
              </w:rPr>
              <w:t>A.</w:t>
            </w:r>
            <w:r>
              <w:rPr>
                <w:rFonts w:eastAsiaTheme="minorEastAsia"/>
                <w:noProof/>
              </w:rPr>
              <w:tab/>
            </w:r>
            <w:r w:rsidRPr="006C3884">
              <w:rPr>
                <w:rStyle w:val="Hyperlink"/>
                <w:noProof/>
              </w:rPr>
              <w:t>Requirements Specification – Scope of Work</w:t>
            </w:r>
            <w:r>
              <w:rPr>
                <w:noProof/>
                <w:webHidden/>
              </w:rPr>
              <w:tab/>
            </w:r>
            <w:r>
              <w:rPr>
                <w:noProof/>
                <w:webHidden/>
              </w:rPr>
              <w:fldChar w:fldCharType="begin"/>
            </w:r>
            <w:r>
              <w:rPr>
                <w:noProof/>
                <w:webHidden/>
              </w:rPr>
              <w:instrText xml:space="preserve"> PAGEREF _Toc187661367 \h </w:instrText>
            </w:r>
            <w:r>
              <w:rPr>
                <w:noProof/>
                <w:webHidden/>
              </w:rPr>
            </w:r>
            <w:r>
              <w:rPr>
                <w:noProof/>
                <w:webHidden/>
              </w:rPr>
              <w:fldChar w:fldCharType="separate"/>
            </w:r>
            <w:r>
              <w:rPr>
                <w:noProof/>
                <w:webHidden/>
              </w:rPr>
              <w:t>5</w:t>
            </w:r>
            <w:r>
              <w:rPr>
                <w:noProof/>
                <w:webHidden/>
              </w:rPr>
              <w:fldChar w:fldCharType="end"/>
            </w:r>
          </w:hyperlink>
        </w:p>
        <w:p w14:paraId="5318AF07" w14:textId="4EFB2B69" w:rsidR="009E44BE" w:rsidRDefault="009E44BE">
          <w:pPr>
            <w:pStyle w:val="TOC2"/>
            <w:tabs>
              <w:tab w:val="left" w:pos="660"/>
              <w:tab w:val="right" w:leader="dot" w:pos="9350"/>
            </w:tabs>
            <w:rPr>
              <w:rFonts w:eastAsiaTheme="minorEastAsia"/>
              <w:noProof/>
            </w:rPr>
          </w:pPr>
          <w:hyperlink w:anchor="_Toc187661368" w:history="1">
            <w:r w:rsidRPr="006C3884">
              <w:rPr>
                <w:rStyle w:val="Hyperlink"/>
                <w:rFonts w:eastAsia="Times New Roman"/>
                <w:noProof/>
              </w:rPr>
              <w:t>B.</w:t>
            </w:r>
            <w:r>
              <w:rPr>
                <w:rFonts w:eastAsiaTheme="minorEastAsia"/>
                <w:noProof/>
              </w:rPr>
              <w:tab/>
            </w:r>
            <w:r w:rsidRPr="006C3884">
              <w:rPr>
                <w:rStyle w:val="Hyperlink"/>
                <w:rFonts w:eastAsia="Times New Roman"/>
                <w:noProof/>
              </w:rPr>
              <w:t>Pricing and Payment Terms</w:t>
            </w:r>
            <w:r>
              <w:rPr>
                <w:noProof/>
                <w:webHidden/>
              </w:rPr>
              <w:tab/>
            </w:r>
            <w:r>
              <w:rPr>
                <w:noProof/>
                <w:webHidden/>
              </w:rPr>
              <w:fldChar w:fldCharType="begin"/>
            </w:r>
            <w:r>
              <w:rPr>
                <w:noProof/>
                <w:webHidden/>
              </w:rPr>
              <w:instrText xml:space="preserve"> PAGEREF _Toc187661368 \h </w:instrText>
            </w:r>
            <w:r>
              <w:rPr>
                <w:noProof/>
                <w:webHidden/>
              </w:rPr>
            </w:r>
            <w:r>
              <w:rPr>
                <w:noProof/>
                <w:webHidden/>
              </w:rPr>
              <w:fldChar w:fldCharType="separate"/>
            </w:r>
            <w:r>
              <w:rPr>
                <w:noProof/>
                <w:webHidden/>
              </w:rPr>
              <w:t>6</w:t>
            </w:r>
            <w:r>
              <w:rPr>
                <w:noProof/>
                <w:webHidden/>
              </w:rPr>
              <w:fldChar w:fldCharType="end"/>
            </w:r>
          </w:hyperlink>
        </w:p>
        <w:p w14:paraId="74FF6E84" w14:textId="64AABADB" w:rsidR="009E44BE" w:rsidRDefault="009E44BE">
          <w:pPr>
            <w:pStyle w:val="TOC2"/>
            <w:tabs>
              <w:tab w:val="left" w:pos="660"/>
              <w:tab w:val="right" w:leader="dot" w:pos="9350"/>
            </w:tabs>
            <w:rPr>
              <w:rFonts w:eastAsiaTheme="minorEastAsia"/>
              <w:noProof/>
            </w:rPr>
          </w:pPr>
          <w:hyperlink w:anchor="_Toc187661369" w:history="1">
            <w:r w:rsidRPr="006C3884">
              <w:rPr>
                <w:rStyle w:val="Hyperlink"/>
                <w:rFonts w:eastAsia="Times New Roman"/>
                <w:noProof/>
              </w:rPr>
              <w:t>C.</w:t>
            </w:r>
            <w:r>
              <w:rPr>
                <w:rFonts w:eastAsiaTheme="minorEastAsia"/>
                <w:noProof/>
              </w:rPr>
              <w:tab/>
            </w:r>
            <w:r w:rsidRPr="006C3884">
              <w:rPr>
                <w:rStyle w:val="Hyperlink"/>
                <w:rFonts w:eastAsia="Times New Roman"/>
                <w:noProof/>
              </w:rPr>
              <w:t>Tax Exempt Status</w:t>
            </w:r>
            <w:r>
              <w:rPr>
                <w:noProof/>
                <w:webHidden/>
              </w:rPr>
              <w:tab/>
            </w:r>
            <w:r>
              <w:rPr>
                <w:noProof/>
                <w:webHidden/>
              </w:rPr>
              <w:fldChar w:fldCharType="begin"/>
            </w:r>
            <w:r>
              <w:rPr>
                <w:noProof/>
                <w:webHidden/>
              </w:rPr>
              <w:instrText xml:space="preserve"> PAGEREF _Toc187661369 \h </w:instrText>
            </w:r>
            <w:r>
              <w:rPr>
                <w:noProof/>
                <w:webHidden/>
              </w:rPr>
            </w:r>
            <w:r>
              <w:rPr>
                <w:noProof/>
                <w:webHidden/>
              </w:rPr>
              <w:fldChar w:fldCharType="separate"/>
            </w:r>
            <w:r>
              <w:rPr>
                <w:noProof/>
                <w:webHidden/>
              </w:rPr>
              <w:t>6</w:t>
            </w:r>
            <w:r>
              <w:rPr>
                <w:noProof/>
                <w:webHidden/>
              </w:rPr>
              <w:fldChar w:fldCharType="end"/>
            </w:r>
          </w:hyperlink>
        </w:p>
        <w:p w14:paraId="063FA908" w14:textId="428A0C87" w:rsidR="009E44BE" w:rsidRDefault="009E44BE">
          <w:pPr>
            <w:pStyle w:val="TOC2"/>
            <w:tabs>
              <w:tab w:val="left" w:pos="660"/>
              <w:tab w:val="right" w:leader="dot" w:pos="9350"/>
            </w:tabs>
            <w:rPr>
              <w:rFonts w:eastAsiaTheme="minorEastAsia"/>
              <w:noProof/>
            </w:rPr>
          </w:pPr>
          <w:hyperlink w:anchor="_Toc187661370" w:history="1">
            <w:r w:rsidRPr="006C3884">
              <w:rPr>
                <w:rStyle w:val="Hyperlink"/>
                <w:rFonts w:eastAsia="Times New Roman"/>
                <w:noProof/>
              </w:rPr>
              <w:t>D.</w:t>
            </w:r>
            <w:r>
              <w:rPr>
                <w:rFonts w:eastAsiaTheme="minorEastAsia"/>
                <w:noProof/>
              </w:rPr>
              <w:tab/>
            </w:r>
            <w:r w:rsidRPr="006C3884">
              <w:rPr>
                <w:rStyle w:val="Hyperlink"/>
                <w:rFonts w:eastAsia="Times New Roman"/>
                <w:noProof/>
              </w:rPr>
              <w:t>Payment Terms</w:t>
            </w:r>
            <w:r>
              <w:rPr>
                <w:noProof/>
                <w:webHidden/>
              </w:rPr>
              <w:tab/>
            </w:r>
            <w:r>
              <w:rPr>
                <w:noProof/>
                <w:webHidden/>
              </w:rPr>
              <w:fldChar w:fldCharType="begin"/>
            </w:r>
            <w:r>
              <w:rPr>
                <w:noProof/>
                <w:webHidden/>
              </w:rPr>
              <w:instrText xml:space="preserve"> PAGEREF _Toc187661370 \h </w:instrText>
            </w:r>
            <w:r>
              <w:rPr>
                <w:noProof/>
                <w:webHidden/>
              </w:rPr>
            </w:r>
            <w:r>
              <w:rPr>
                <w:noProof/>
                <w:webHidden/>
              </w:rPr>
              <w:fldChar w:fldCharType="separate"/>
            </w:r>
            <w:r>
              <w:rPr>
                <w:noProof/>
                <w:webHidden/>
              </w:rPr>
              <w:t>6</w:t>
            </w:r>
            <w:r>
              <w:rPr>
                <w:noProof/>
                <w:webHidden/>
              </w:rPr>
              <w:fldChar w:fldCharType="end"/>
            </w:r>
          </w:hyperlink>
        </w:p>
        <w:p w14:paraId="53443ABF" w14:textId="5BD4A983" w:rsidR="009E44BE" w:rsidRDefault="009E44BE">
          <w:pPr>
            <w:pStyle w:val="TOC1"/>
            <w:tabs>
              <w:tab w:val="left" w:pos="660"/>
              <w:tab w:val="right" w:leader="dot" w:pos="9350"/>
            </w:tabs>
            <w:rPr>
              <w:rFonts w:eastAsiaTheme="minorEastAsia"/>
              <w:noProof/>
            </w:rPr>
          </w:pPr>
          <w:hyperlink w:anchor="_Toc187661371" w:history="1">
            <w:r w:rsidRPr="006C3884">
              <w:rPr>
                <w:rStyle w:val="Hyperlink"/>
                <w:rFonts w:eastAsia="Times New Roman"/>
                <w:noProof/>
              </w:rPr>
              <w:t>IV.</w:t>
            </w:r>
            <w:r>
              <w:rPr>
                <w:rFonts w:eastAsiaTheme="minorEastAsia"/>
                <w:noProof/>
              </w:rPr>
              <w:tab/>
            </w:r>
            <w:r w:rsidRPr="006C3884">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_Toc187661371 \h </w:instrText>
            </w:r>
            <w:r>
              <w:rPr>
                <w:noProof/>
                <w:webHidden/>
              </w:rPr>
            </w:r>
            <w:r>
              <w:rPr>
                <w:noProof/>
                <w:webHidden/>
              </w:rPr>
              <w:fldChar w:fldCharType="separate"/>
            </w:r>
            <w:r>
              <w:rPr>
                <w:noProof/>
                <w:webHidden/>
              </w:rPr>
              <w:t>6</w:t>
            </w:r>
            <w:r>
              <w:rPr>
                <w:noProof/>
                <w:webHidden/>
              </w:rPr>
              <w:fldChar w:fldCharType="end"/>
            </w:r>
          </w:hyperlink>
        </w:p>
        <w:p w14:paraId="7B8E9CFB" w14:textId="4EC3293E" w:rsidR="009E44BE" w:rsidRDefault="009E44BE">
          <w:pPr>
            <w:pStyle w:val="TOC2"/>
            <w:tabs>
              <w:tab w:val="left" w:pos="660"/>
              <w:tab w:val="right" w:leader="dot" w:pos="9350"/>
            </w:tabs>
            <w:rPr>
              <w:rFonts w:eastAsiaTheme="minorEastAsia"/>
              <w:noProof/>
            </w:rPr>
          </w:pPr>
          <w:hyperlink w:anchor="_Toc187661372" w:history="1">
            <w:r w:rsidRPr="006C3884">
              <w:rPr>
                <w:rStyle w:val="Hyperlink"/>
                <w:rFonts w:eastAsia="Times New Roman"/>
                <w:noProof/>
              </w:rPr>
              <w:t>A.</w:t>
            </w:r>
            <w:r>
              <w:rPr>
                <w:rFonts w:eastAsiaTheme="minorEastAsia"/>
                <w:noProof/>
              </w:rPr>
              <w:tab/>
            </w:r>
            <w:r w:rsidRPr="006C3884">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_Toc187661372 \h </w:instrText>
            </w:r>
            <w:r>
              <w:rPr>
                <w:noProof/>
                <w:webHidden/>
              </w:rPr>
            </w:r>
            <w:r>
              <w:rPr>
                <w:noProof/>
                <w:webHidden/>
              </w:rPr>
              <w:fldChar w:fldCharType="separate"/>
            </w:r>
            <w:r>
              <w:rPr>
                <w:noProof/>
                <w:webHidden/>
              </w:rPr>
              <w:t>6</w:t>
            </w:r>
            <w:r>
              <w:rPr>
                <w:noProof/>
                <w:webHidden/>
              </w:rPr>
              <w:fldChar w:fldCharType="end"/>
            </w:r>
          </w:hyperlink>
        </w:p>
        <w:p w14:paraId="29294318" w14:textId="25B0AFE3" w:rsidR="009E44BE" w:rsidRDefault="009E44BE">
          <w:pPr>
            <w:pStyle w:val="TOC1"/>
            <w:tabs>
              <w:tab w:val="left" w:pos="440"/>
              <w:tab w:val="right" w:leader="dot" w:pos="9350"/>
            </w:tabs>
            <w:rPr>
              <w:rFonts w:eastAsiaTheme="minorEastAsia"/>
              <w:noProof/>
            </w:rPr>
          </w:pPr>
          <w:hyperlink w:anchor="_Toc187661373" w:history="1">
            <w:r w:rsidRPr="006C3884">
              <w:rPr>
                <w:rStyle w:val="Hyperlink"/>
                <w:rFonts w:eastAsia="Times New Roman"/>
                <w:noProof/>
              </w:rPr>
              <w:t>V.</w:t>
            </w:r>
            <w:r>
              <w:rPr>
                <w:rFonts w:eastAsiaTheme="minorEastAsia"/>
                <w:noProof/>
              </w:rPr>
              <w:tab/>
            </w:r>
            <w:r w:rsidRPr="006C3884">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_Toc187661373 \h </w:instrText>
            </w:r>
            <w:r>
              <w:rPr>
                <w:noProof/>
                <w:webHidden/>
              </w:rPr>
            </w:r>
            <w:r>
              <w:rPr>
                <w:noProof/>
                <w:webHidden/>
              </w:rPr>
              <w:fldChar w:fldCharType="separate"/>
            </w:r>
            <w:r>
              <w:rPr>
                <w:noProof/>
                <w:webHidden/>
              </w:rPr>
              <w:t>6</w:t>
            </w:r>
            <w:r>
              <w:rPr>
                <w:noProof/>
                <w:webHidden/>
              </w:rPr>
              <w:fldChar w:fldCharType="end"/>
            </w:r>
          </w:hyperlink>
        </w:p>
        <w:p w14:paraId="2EFFB794" w14:textId="3D245D81" w:rsidR="009E44BE" w:rsidRDefault="009E44BE">
          <w:pPr>
            <w:pStyle w:val="TOC2"/>
            <w:tabs>
              <w:tab w:val="left" w:pos="660"/>
              <w:tab w:val="right" w:leader="dot" w:pos="9350"/>
            </w:tabs>
            <w:rPr>
              <w:rFonts w:eastAsiaTheme="minorEastAsia"/>
              <w:noProof/>
            </w:rPr>
          </w:pPr>
          <w:hyperlink w:anchor="_Toc187661374" w:history="1">
            <w:r w:rsidRPr="006C3884">
              <w:rPr>
                <w:rStyle w:val="Hyperlink"/>
                <w:rFonts w:eastAsia="Times New Roman"/>
                <w:noProof/>
              </w:rPr>
              <w:t>A.</w:t>
            </w:r>
            <w:r>
              <w:rPr>
                <w:rFonts w:eastAsiaTheme="minorEastAsia"/>
                <w:noProof/>
              </w:rPr>
              <w:tab/>
            </w:r>
            <w:r w:rsidRPr="006C3884">
              <w:rPr>
                <w:rStyle w:val="Hyperlink"/>
                <w:rFonts w:eastAsia="Times New Roman"/>
                <w:noProof/>
              </w:rPr>
              <w:t>Proposal</w:t>
            </w:r>
            <w:r>
              <w:rPr>
                <w:noProof/>
                <w:webHidden/>
              </w:rPr>
              <w:tab/>
            </w:r>
            <w:r>
              <w:rPr>
                <w:noProof/>
                <w:webHidden/>
              </w:rPr>
              <w:fldChar w:fldCharType="begin"/>
            </w:r>
            <w:r>
              <w:rPr>
                <w:noProof/>
                <w:webHidden/>
              </w:rPr>
              <w:instrText xml:space="preserve"> PAGEREF _Toc187661374 \h </w:instrText>
            </w:r>
            <w:r>
              <w:rPr>
                <w:noProof/>
                <w:webHidden/>
              </w:rPr>
            </w:r>
            <w:r>
              <w:rPr>
                <w:noProof/>
                <w:webHidden/>
              </w:rPr>
              <w:fldChar w:fldCharType="separate"/>
            </w:r>
            <w:r>
              <w:rPr>
                <w:noProof/>
                <w:webHidden/>
              </w:rPr>
              <w:t>6</w:t>
            </w:r>
            <w:r>
              <w:rPr>
                <w:noProof/>
                <w:webHidden/>
              </w:rPr>
              <w:fldChar w:fldCharType="end"/>
            </w:r>
          </w:hyperlink>
        </w:p>
        <w:p w14:paraId="233263A9" w14:textId="0E191A19" w:rsidR="009E44BE" w:rsidRDefault="009E44BE">
          <w:pPr>
            <w:pStyle w:val="TOC2"/>
            <w:tabs>
              <w:tab w:val="left" w:pos="660"/>
              <w:tab w:val="right" w:leader="dot" w:pos="9350"/>
            </w:tabs>
            <w:rPr>
              <w:rFonts w:eastAsiaTheme="minorEastAsia"/>
              <w:noProof/>
            </w:rPr>
          </w:pPr>
          <w:hyperlink w:anchor="_Toc187661375" w:history="1">
            <w:r w:rsidRPr="006C3884">
              <w:rPr>
                <w:rStyle w:val="Hyperlink"/>
                <w:rFonts w:eastAsia="Times New Roman"/>
                <w:noProof/>
              </w:rPr>
              <w:t>B.</w:t>
            </w:r>
            <w:r>
              <w:rPr>
                <w:rFonts w:eastAsiaTheme="minorEastAsia"/>
                <w:noProof/>
              </w:rPr>
              <w:tab/>
            </w:r>
            <w:r w:rsidRPr="006C3884">
              <w:rPr>
                <w:rStyle w:val="Hyperlink"/>
                <w:rFonts w:eastAsia="Times New Roman"/>
                <w:noProof/>
              </w:rPr>
              <w:t>Standard Service Agreement</w:t>
            </w:r>
            <w:r>
              <w:rPr>
                <w:noProof/>
                <w:webHidden/>
              </w:rPr>
              <w:tab/>
            </w:r>
            <w:r>
              <w:rPr>
                <w:noProof/>
                <w:webHidden/>
              </w:rPr>
              <w:fldChar w:fldCharType="begin"/>
            </w:r>
            <w:r>
              <w:rPr>
                <w:noProof/>
                <w:webHidden/>
              </w:rPr>
              <w:instrText xml:space="preserve"> PAGEREF _Toc187661375 \h </w:instrText>
            </w:r>
            <w:r>
              <w:rPr>
                <w:noProof/>
                <w:webHidden/>
              </w:rPr>
            </w:r>
            <w:r>
              <w:rPr>
                <w:noProof/>
                <w:webHidden/>
              </w:rPr>
              <w:fldChar w:fldCharType="separate"/>
            </w:r>
            <w:r>
              <w:rPr>
                <w:noProof/>
                <w:webHidden/>
              </w:rPr>
              <w:t>6</w:t>
            </w:r>
            <w:r>
              <w:rPr>
                <w:noProof/>
                <w:webHidden/>
              </w:rPr>
              <w:fldChar w:fldCharType="end"/>
            </w:r>
          </w:hyperlink>
        </w:p>
        <w:p w14:paraId="5F261B64" w14:textId="742E5882" w:rsidR="009E44BE" w:rsidRDefault="009E44BE">
          <w:pPr>
            <w:pStyle w:val="TOC2"/>
            <w:tabs>
              <w:tab w:val="left" w:pos="660"/>
              <w:tab w:val="right" w:leader="dot" w:pos="9350"/>
            </w:tabs>
            <w:rPr>
              <w:rFonts w:eastAsiaTheme="minorEastAsia"/>
              <w:noProof/>
            </w:rPr>
          </w:pPr>
          <w:hyperlink w:anchor="_Toc187661376" w:history="1">
            <w:r w:rsidRPr="006C3884">
              <w:rPr>
                <w:rStyle w:val="Hyperlink"/>
                <w:rFonts w:eastAsia="Times New Roman"/>
                <w:noProof/>
              </w:rPr>
              <w:t>C.</w:t>
            </w:r>
            <w:r>
              <w:rPr>
                <w:rFonts w:eastAsiaTheme="minorEastAsia"/>
                <w:noProof/>
              </w:rPr>
              <w:tab/>
            </w:r>
            <w:r w:rsidRPr="006C3884">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_Toc187661376 \h </w:instrText>
            </w:r>
            <w:r>
              <w:rPr>
                <w:noProof/>
                <w:webHidden/>
              </w:rPr>
            </w:r>
            <w:r>
              <w:rPr>
                <w:noProof/>
                <w:webHidden/>
              </w:rPr>
              <w:fldChar w:fldCharType="separate"/>
            </w:r>
            <w:r>
              <w:rPr>
                <w:noProof/>
                <w:webHidden/>
              </w:rPr>
              <w:t>6</w:t>
            </w:r>
            <w:r>
              <w:rPr>
                <w:noProof/>
                <w:webHidden/>
              </w:rPr>
              <w:fldChar w:fldCharType="end"/>
            </w:r>
          </w:hyperlink>
        </w:p>
        <w:p w14:paraId="53F5B2BA" w14:textId="5B6AE4B2" w:rsidR="009E44BE" w:rsidRDefault="009E44BE">
          <w:pPr>
            <w:pStyle w:val="TOC2"/>
            <w:tabs>
              <w:tab w:val="right" w:leader="dot" w:pos="9350"/>
            </w:tabs>
            <w:rPr>
              <w:rFonts w:eastAsiaTheme="minorEastAsia"/>
              <w:noProof/>
            </w:rPr>
          </w:pPr>
          <w:hyperlink w:anchor="_Toc187661377" w:history="1">
            <w:r w:rsidRPr="006C3884">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_Toc187661377 \h </w:instrText>
            </w:r>
            <w:r>
              <w:rPr>
                <w:noProof/>
                <w:webHidden/>
              </w:rPr>
            </w:r>
            <w:r>
              <w:rPr>
                <w:noProof/>
                <w:webHidden/>
              </w:rPr>
              <w:fldChar w:fldCharType="separate"/>
            </w:r>
            <w:r>
              <w:rPr>
                <w:noProof/>
                <w:webHidden/>
              </w:rPr>
              <w:t>6</w:t>
            </w:r>
            <w:r>
              <w:rPr>
                <w:noProof/>
                <w:webHidden/>
              </w:rPr>
              <w:fldChar w:fldCharType="end"/>
            </w:r>
          </w:hyperlink>
        </w:p>
        <w:p w14:paraId="69567D59" w14:textId="13D67CE3" w:rsidR="00E96538" w:rsidRDefault="00E96538" w:rsidP="00E96538">
          <w:r>
            <w:rPr>
              <w:b/>
              <w:bCs/>
              <w:noProof/>
            </w:rPr>
            <w:fldChar w:fldCharType="end"/>
          </w:r>
        </w:p>
      </w:sdtContent>
    </w:sdt>
    <w:p w14:paraId="3613ABC1"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2BB0DE96" w14:textId="77777777" w:rsidR="00E96538" w:rsidRDefault="00E96538" w:rsidP="00E96538">
      <w:pPr>
        <w:pStyle w:val="Heading1"/>
      </w:pPr>
      <w:bookmarkStart w:id="0" w:name="_Toc187661354"/>
      <w:r>
        <w:lastRenderedPageBreak/>
        <w:t>Introduction</w:t>
      </w:r>
      <w:bookmarkEnd w:id="0"/>
    </w:p>
    <w:p w14:paraId="3B57E14E"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356B4BBF"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045B321"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3CF5E389" w14:textId="77777777" w:rsidR="00E96538" w:rsidRDefault="00E96538" w:rsidP="00E96538">
      <w:pPr>
        <w:pStyle w:val="Heading1"/>
      </w:pPr>
      <w:bookmarkStart w:id="1" w:name="_Toc187661355"/>
      <w:r>
        <w:t>RFP Objective</w:t>
      </w:r>
      <w:bookmarkEnd w:id="1"/>
    </w:p>
    <w:p w14:paraId="4026E3FF" w14:textId="20272A2C" w:rsidR="00036B58" w:rsidRDefault="00E96538" w:rsidP="00036B58">
      <w:pPr>
        <w:spacing w:before="120" w:after="120" w:line="240" w:lineRule="auto"/>
        <w:ind w:left="720"/>
        <w:rPr>
          <w:rFonts w:eastAsia="Times New Roman" w:cstheme="minorHAnsi"/>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a qualified </w:t>
      </w:r>
      <w:r w:rsidR="00036B58" w:rsidRPr="00036B58">
        <w:rPr>
          <w:rFonts w:eastAsia="Times New Roman" w:cstheme="minorHAnsi"/>
        </w:rPr>
        <w:t xml:space="preserve">experienced </w:t>
      </w:r>
      <w:r w:rsidR="00C65F2C">
        <w:rPr>
          <w:rFonts w:eastAsia="Times New Roman" w:cstheme="minorHAnsi"/>
        </w:rPr>
        <w:t xml:space="preserve">Promotional Event vendor that </w:t>
      </w:r>
      <w:r w:rsidR="00C65F2C" w:rsidRPr="00C65F2C">
        <w:rPr>
          <w:rFonts w:eastAsia="Times New Roman" w:cstheme="minorHAnsi"/>
        </w:rPr>
        <w:t xml:space="preserve">services the Gaming and Casino Industry </w:t>
      </w:r>
      <w:r w:rsidR="00C65F2C">
        <w:rPr>
          <w:rFonts w:eastAsia="Times New Roman" w:cstheme="minorHAnsi"/>
        </w:rPr>
        <w:t xml:space="preserve">to host </w:t>
      </w:r>
      <w:r w:rsidR="009E30E9">
        <w:rPr>
          <w:rFonts w:eastAsia="Times New Roman" w:cstheme="minorHAnsi"/>
        </w:rPr>
        <w:t>a</w:t>
      </w:r>
      <w:r w:rsidR="00C65F2C">
        <w:rPr>
          <w:rFonts w:eastAsia="Times New Roman" w:cstheme="minorHAnsi"/>
        </w:rPr>
        <w:t xml:space="preserve"> </w:t>
      </w:r>
      <w:r w:rsidR="009E30E9">
        <w:rPr>
          <w:rFonts w:eastAsia="Times New Roman" w:cstheme="minorHAnsi"/>
        </w:rPr>
        <w:t>Cowboy Boot</w:t>
      </w:r>
      <w:r w:rsidR="00CD7542" w:rsidRPr="00CD7542">
        <w:rPr>
          <w:rFonts w:eastAsia="Times New Roman" w:cstheme="minorHAnsi"/>
        </w:rPr>
        <w:t xml:space="preserve"> Fitting and Retail Event</w:t>
      </w:r>
      <w:r w:rsidR="00CD7542">
        <w:rPr>
          <w:rFonts w:eastAsia="Times New Roman" w:cstheme="minorHAnsi"/>
        </w:rPr>
        <w:t xml:space="preserve"> </w:t>
      </w:r>
      <w:r w:rsidR="00C65F2C">
        <w:rPr>
          <w:rFonts w:eastAsia="Times New Roman" w:cstheme="minorHAnsi"/>
        </w:rPr>
        <w:t xml:space="preserve">at </w:t>
      </w:r>
      <w:r w:rsidR="00CA6ECA">
        <w:rPr>
          <w:rFonts w:eastAsia="Times New Roman" w:cstheme="minorHAnsi"/>
        </w:rPr>
        <w:t>Seneca Niagara Resort &amp; Casino</w:t>
      </w:r>
      <w:r w:rsidR="00B03509">
        <w:rPr>
          <w:rFonts w:eastAsia="Times New Roman" w:cstheme="minorHAnsi"/>
        </w:rPr>
        <w:t>, Niagara Falls, NY</w:t>
      </w:r>
      <w:r w:rsidR="00540490">
        <w:rPr>
          <w:rFonts w:eastAsia="Times New Roman" w:cstheme="minorHAnsi"/>
        </w:rPr>
        <w:t>, Seneca Buffalo Creek Casino, Buffalo, NY and Seneca Allegany Resort &amp; Casino, Salamanca, NY</w:t>
      </w:r>
      <w:r w:rsidR="00D54EEB">
        <w:rPr>
          <w:rFonts w:eastAsia="Times New Roman" w:cstheme="minorHAnsi"/>
        </w:rPr>
        <w:t>.</w:t>
      </w:r>
    </w:p>
    <w:p w14:paraId="2F0596B0" w14:textId="77777777" w:rsidR="00E96538" w:rsidRDefault="00E96538" w:rsidP="00036B58">
      <w:pPr>
        <w:spacing w:before="120" w:after="120" w:line="240" w:lineRule="auto"/>
        <w:ind w:left="720"/>
      </w:pPr>
      <w:r>
        <w:t>RFP Administrative Information</w:t>
      </w:r>
    </w:p>
    <w:p w14:paraId="0472AABE" w14:textId="77777777" w:rsidR="00E96538" w:rsidRDefault="00E96538" w:rsidP="00E96538">
      <w:pPr>
        <w:pStyle w:val="Heading2"/>
      </w:pPr>
      <w:bookmarkStart w:id="2" w:name="_Toc187661356"/>
      <w:r>
        <w:t>Contact Information</w:t>
      </w:r>
      <w:bookmarkEnd w:id="2"/>
    </w:p>
    <w:p w14:paraId="3E0CF578"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1231CA26" w14:textId="77777777" w:rsidR="00E96538" w:rsidRDefault="00E96538" w:rsidP="00E96538">
      <w:pPr>
        <w:ind w:left="720" w:firstLine="720"/>
      </w:pPr>
      <w:r w:rsidRPr="00AB31A0">
        <w:rPr>
          <w:b/>
          <w:u w:val="single"/>
        </w:rPr>
        <w:t>Coordinating Buye</w:t>
      </w:r>
      <w:r w:rsidRPr="00AB31A0">
        <w:rPr>
          <w:u w:val="single"/>
        </w:rPr>
        <w:t>r</w:t>
      </w:r>
      <w:r w:rsidRPr="005D43B5">
        <w:t>:</w:t>
      </w:r>
    </w:p>
    <w:p w14:paraId="1B24C735"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036B58">
        <w:rPr>
          <w:sz w:val="24"/>
          <w:szCs w:val="24"/>
        </w:rPr>
        <w:t>Lisa Fittante</w:t>
      </w:r>
    </w:p>
    <w:p w14:paraId="6CFB06F4" w14:textId="77777777"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036B58">
        <w:rPr>
          <w:sz w:val="24"/>
          <w:szCs w:val="24"/>
        </w:rPr>
        <w:t>716-501-2345</w:t>
      </w:r>
    </w:p>
    <w:p w14:paraId="7546C283" w14:textId="77777777"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036B58">
        <w:rPr>
          <w:sz w:val="24"/>
          <w:szCs w:val="24"/>
        </w:rPr>
        <w:t>lfittante@senecacasinos.com</w:t>
      </w:r>
    </w:p>
    <w:p w14:paraId="36A10FCE" w14:textId="77777777" w:rsidR="00E96538" w:rsidRDefault="00E96538" w:rsidP="00E96538">
      <w:pPr>
        <w:pStyle w:val="Heading2"/>
      </w:pPr>
      <w:bookmarkStart w:id="3" w:name="_Toc187661357"/>
      <w:r>
        <w:t>Schedule of Events</w:t>
      </w:r>
      <w:bookmarkEnd w:id="3"/>
    </w:p>
    <w:p w14:paraId="5BE8212F" w14:textId="152BBA3E"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9E30E9">
        <w:rPr>
          <w:sz w:val="24"/>
          <w:szCs w:val="24"/>
        </w:rPr>
        <w:t>January</w:t>
      </w:r>
      <w:r w:rsidR="00D54EEB">
        <w:rPr>
          <w:sz w:val="24"/>
          <w:szCs w:val="24"/>
        </w:rPr>
        <w:t xml:space="preserve"> </w:t>
      </w:r>
      <w:r w:rsidR="009E30E9">
        <w:rPr>
          <w:sz w:val="24"/>
          <w:szCs w:val="24"/>
        </w:rPr>
        <w:t>13</w:t>
      </w:r>
      <w:r w:rsidR="00036B58">
        <w:rPr>
          <w:sz w:val="24"/>
          <w:szCs w:val="24"/>
        </w:rPr>
        <w:t>, 202</w:t>
      </w:r>
      <w:r w:rsidR="009E30E9">
        <w:rPr>
          <w:sz w:val="24"/>
          <w:szCs w:val="24"/>
        </w:rPr>
        <w:t>5</w:t>
      </w:r>
    </w:p>
    <w:p w14:paraId="734DEF9F" w14:textId="31E8D0F6" w:rsidR="00D76E1A" w:rsidRDefault="00D76E1A" w:rsidP="00E96538">
      <w:pPr>
        <w:spacing w:before="120" w:after="120"/>
        <w:ind w:left="1440" w:firstLine="720"/>
        <w:rPr>
          <w:sz w:val="24"/>
          <w:szCs w:val="24"/>
        </w:rPr>
      </w:pPr>
      <w:r>
        <w:rPr>
          <w:sz w:val="24"/>
          <w:szCs w:val="24"/>
        </w:rPr>
        <w:t xml:space="preserve">Intent to bid due </w:t>
      </w:r>
      <w:r w:rsidR="00A82987">
        <w:rPr>
          <w:sz w:val="24"/>
          <w:szCs w:val="24"/>
        </w:rPr>
        <w:t>no later than</w:t>
      </w:r>
      <w:r>
        <w:rPr>
          <w:sz w:val="24"/>
          <w:szCs w:val="24"/>
        </w:rPr>
        <w:t>:</w:t>
      </w:r>
      <w:r>
        <w:rPr>
          <w:sz w:val="24"/>
          <w:szCs w:val="24"/>
        </w:rPr>
        <w:tab/>
      </w:r>
      <w:r w:rsidR="009E30E9" w:rsidRPr="009E30E9">
        <w:rPr>
          <w:sz w:val="24"/>
          <w:szCs w:val="24"/>
        </w:rPr>
        <w:t>January 1</w:t>
      </w:r>
      <w:r w:rsidR="009E30E9">
        <w:rPr>
          <w:sz w:val="24"/>
          <w:szCs w:val="24"/>
        </w:rPr>
        <w:t>5</w:t>
      </w:r>
      <w:r w:rsidR="009E30E9" w:rsidRPr="009E30E9">
        <w:rPr>
          <w:sz w:val="24"/>
          <w:szCs w:val="24"/>
        </w:rPr>
        <w:t>, 2025</w:t>
      </w:r>
    </w:p>
    <w:p w14:paraId="0FEEA804" w14:textId="4FA97C4D" w:rsidR="00E96538"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9E30E9" w:rsidRPr="009E30E9">
        <w:rPr>
          <w:sz w:val="24"/>
          <w:szCs w:val="24"/>
        </w:rPr>
        <w:t>January 15, 2025</w:t>
      </w:r>
    </w:p>
    <w:p w14:paraId="51B061AA" w14:textId="0173BE72" w:rsidR="00C65F2C" w:rsidRPr="00456200" w:rsidRDefault="00C65F2C" w:rsidP="00E96538">
      <w:pPr>
        <w:spacing w:before="120" w:after="120"/>
        <w:ind w:left="1440" w:firstLine="720"/>
        <w:rPr>
          <w:sz w:val="24"/>
          <w:szCs w:val="24"/>
        </w:rPr>
      </w:pPr>
      <w:r>
        <w:rPr>
          <w:sz w:val="24"/>
          <w:szCs w:val="24"/>
        </w:rPr>
        <w:t>Answers returned to bidders:</w:t>
      </w:r>
      <w:r>
        <w:rPr>
          <w:sz w:val="24"/>
          <w:szCs w:val="24"/>
        </w:rPr>
        <w:tab/>
      </w:r>
      <w:r>
        <w:rPr>
          <w:sz w:val="24"/>
          <w:szCs w:val="24"/>
        </w:rPr>
        <w:tab/>
      </w:r>
      <w:r w:rsidR="009E30E9" w:rsidRPr="009E30E9">
        <w:rPr>
          <w:sz w:val="24"/>
          <w:szCs w:val="24"/>
        </w:rPr>
        <w:t>January 1</w:t>
      </w:r>
      <w:r w:rsidR="009E30E9">
        <w:rPr>
          <w:sz w:val="24"/>
          <w:szCs w:val="24"/>
        </w:rPr>
        <w:t>7</w:t>
      </w:r>
      <w:r w:rsidR="009E30E9" w:rsidRPr="009E30E9">
        <w:rPr>
          <w:sz w:val="24"/>
          <w:szCs w:val="24"/>
        </w:rPr>
        <w:t>, 2025</w:t>
      </w:r>
    </w:p>
    <w:p w14:paraId="769FAA25" w14:textId="79EDE55C"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9E30E9" w:rsidRPr="009E30E9">
        <w:rPr>
          <w:b/>
          <w:sz w:val="24"/>
          <w:szCs w:val="24"/>
        </w:rPr>
        <w:t xml:space="preserve">January </w:t>
      </w:r>
      <w:r w:rsidR="009E30E9">
        <w:rPr>
          <w:b/>
          <w:sz w:val="24"/>
          <w:szCs w:val="24"/>
        </w:rPr>
        <w:t>24</w:t>
      </w:r>
      <w:r w:rsidR="009E30E9" w:rsidRPr="009E30E9">
        <w:rPr>
          <w:b/>
          <w:sz w:val="24"/>
          <w:szCs w:val="24"/>
        </w:rPr>
        <w:t>, 2025</w:t>
      </w:r>
      <w:r w:rsidR="009E30E9">
        <w:rPr>
          <w:b/>
          <w:sz w:val="24"/>
          <w:szCs w:val="24"/>
        </w:rPr>
        <w:t xml:space="preserve"> </w:t>
      </w:r>
      <w:r w:rsidRPr="00AB31A0">
        <w:rPr>
          <w:b/>
          <w:sz w:val="24"/>
          <w:szCs w:val="24"/>
        </w:rPr>
        <w:t xml:space="preserve">by 5:00 PM </w:t>
      </w:r>
      <w:r w:rsidR="00FE3837">
        <w:rPr>
          <w:b/>
          <w:sz w:val="24"/>
          <w:szCs w:val="24"/>
        </w:rPr>
        <w:t>EST</w:t>
      </w:r>
    </w:p>
    <w:p w14:paraId="664F4327" w14:textId="77777777" w:rsidR="00E96538" w:rsidRDefault="00E96538" w:rsidP="00E96538">
      <w:pPr>
        <w:pStyle w:val="Heading2"/>
        <w:rPr>
          <w:rFonts w:eastAsia="Times New Roman"/>
        </w:rPr>
      </w:pPr>
      <w:bookmarkStart w:id="4" w:name="_Toc187661358"/>
      <w:r>
        <w:rPr>
          <w:rFonts w:eastAsia="Times New Roman"/>
        </w:rPr>
        <w:t>Intent to Bid</w:t>
      </w:r>
      <w:bookmarkEnd w:id="4"/>
    </w:p>
    <w:p w14:paraId="09D016CC"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0F074B9B"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25EC3554" w14:textId="77777777" w:rsidR="00E96538" w:rsidRPr="00CC3D40" w:rsidRDefault="00E96538" w:rsidP="00E96538">
      <w:pPr>
        <w:pStyle w:val="Heading2"/>
        <w:rPr>
          <w:rFonts w:eastAsia="Times New Roman"/>
        </w:rPr>
      </w:pPr>
      <w:bookmarkStart w:id="5" w:name="_Toc187661359"/>
      <w:r>
        <w:rPr>
          <w:rFonts w:eastAsia="Times New Roman"/>
        </w:rPr>
        <w:lastRenderedPageBreak/>
        <w:t xml:space="preserve">Bidder </w:t>
      </w:r>
      <w:r w:rsidRPr="00CC3D40">
        <w:rPr>
          <w:rFonts w:eastAsia="Times New Roman"/>
        </w:rPr>
        <w:t>Questions</w:t>
      </w:r>
      <w:bookmarkEnd w:id="5"/>
    </w:p>
    <w:p w14:paraId="71C69DF2"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6BA64339"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646DDAB7" w14:textId="77777777" w:rsidR="00456E00" w:rsidRPr="00CC3D40" w:rsidRDefault="00456E00" w:rsidP="00456E00">
      <w:pPr>
        <w:pStyle w:val="Heading2"/>
        <w:rPr>
          <w:rFonts w:eastAsia="Times New Roman"/>
        </w:rPr>
      </w:pPr>
      <w:bookmarkStart w:id="6" w:name="_Toc17728971"/>
      <w:bookmarkStart w:id="7" w:name="_Toc187661360"/>
      <w:r w:rsidRPr="00CC3D40">
        <w:rPr>
          <w:rFonts w:eastAsia="Times New Roman"/>
        </w:rPr>
        <w:t>Submission of Proposals</w:t>
      </w:r>
      <w:bookmarkEnd w:id="6"/>
      <w:bookmarkEnd w:id="7"/>
    </w:p>
    <w:p w14:paraId="656C85CE"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14:paraId="0F561C2F"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75840393" w14:textId="77777777" w:rsidR="00A83485" w:rsidRPr="00A83485" w:rsidRDefault="00A83485" w:rsidP="00A83485">
      <w:pPr>
        <w:keepNext/>
        <w:keepLines/>
        <w:numPr>
          <w:ilvl w:val="1"/>
          <w:numId w:val="1"/>
        </w:numPr>
        <w:spacing w:before="40" w:after="0"/>
        <w:outlineLvl w:val="1"/>
        <w:rPr>
          <w:rFonts w:asciiTheme="majorHAnsi" w:eastAsia="Times New Roman" w:hAnsiTheme="majorHAnsi" w:cstheme="majorBidi"/>
          <w:color w:val="2E74B5" w:themeColor="accent1" w:themeShade="BF"/>
          <w:sz w:val="26"/>
          <w:szCs w:val="26"/>
        </w:rPr>
      </w:pPr>
      <w:bookmarkStart w:id="8" w:name="_Toc127373763"/>
      <w:bookmarkStart w:id="9" w:name="_Toc187661361"/>
      <w:r w:rsidRPr="00A83485">
        <w:rPr>
          <w:rFonts w:asciiTheme="majorHAnsi" w:eastAsia="Times New Roman" w:hAnsiTheme="majorHAnsi" w:cstheme="majorBidi"/>
          <w:color w:val="2E74B5" w:themeColor="accent1" w:themeShade="BF"/>
          <w:sz w:val="26"/>
          <w:szCs w:val="26"/>
        </w:rPr>
        <w:t>Bidder Representations and Certifications</w:t>
      </w:r>
      <w:bookmarkEnd w:id="8"/>
      <w:bookmarkEnd w:id="9"/>
    </w:p>
    <w:p w14:paraId="648A09B3" w14:textId="77777777" w:rsidR="00A83485" w:rsidRDefault="00A83485" w:rsidP="00A83485">
      <w:pPr>
        <w:ind w:left="1440"/>
        <w:jc w:val="both"/>
      </w:pPr>
      <w:r w:rsidRPr="00A83485">
        <w:rPr>
          <w:highlight w:val="yellow"/>
        </w:rPr>
        <w:t>A corporate officer or person who is authorized to represent Bidder must complete, sign and date the Bidder Certifications and Representations, Section VII of the RFP.</w:t>
      </w:r>
      <w:r w:rsidRPr="00A83485">
        <w:t xml:space="preserve"> </w:t>
      </w:r>
    </w:p>
    <w:p w14:paraId="1EA2F611" w14:textId="77777777" w:rsidR="00A83485" w:rsidRPr="00FB7F88" w:rsidRDefault="00A83485" w:rsidP="00A83485">
      <w:pPr>
        <w:pStyle w:val="Heading2"/>
      </w:pPr>
      <w:bookmarkStart w:id="10" w:name="_Toc127373764"/>
      <w:bookmarkStart w:id="11" w:name="_Toc187661362"/>
      <w:r w:rsidRPr="00FB7F88">
        <w:t>Evidence of Insurance</w:t>
      </w:r>
      <w:bookmarkEnd w:id="10"/>
      <w:bookmarkEnd w:id="11"/>
    </w:p>
    <w:p w14:paraId="6CC69C13"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1A5E840F"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36FCF05E" w14:textId="77777777"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209E137A" w14:textId="77777777" w:rsidR="00E96538" w:rsidRPr="00325DC1" w:rsidRDefault="00E96538" w:rsidP="00E96538">
      <w:pPr>
        <w:pStyle w:val="Heading2"/>
        <w:rPr>
          <w:rFonts w:eastAsia="Times New Roman"/>
        </w:rPr>
      </w:pPr>
      <w:bookmarkStart w:id="12" w:name="_Toc187661363"/>
      <w:r w:rsidRPr="00325DC1">
        <w:rPr>
          <w:rFonts w:eastAsia="Times New Roman"/>
        </w:rPr>
        <w:t>Propo</w:t>
      </w:r>
      <w:r>
        <w:rPr>
          <w:rFonts w:eastAsia="Times New Roman"/>
        </w:rPr>
        <w:t>sal Evaluation/Vendor Selection</w:t>
      </w:r>
      <w:bookmarkEnd w:id="12"/>
    </w:p>
    <w:p w14:paraId="6B5DF42D" w14:textId="77777777" w:rsidR="00E96538" w:rsidRPr="00294673" w:rsidRDefault="00E96538" w:rsidP="00E96538">
      <w:pPr>
        <w:spacing w:after="120" w:line="240" w:lineRule="auto"/>
        <w:ind w:left="1440"/>
        <w:jc w:val="both"/>
      </w:pPr>
      <w:r w:rsidRPr="00294673">
        <w:t xml:space="preserve">Proposals will be evaluated to determine their completeness and compliance with the mandatory requirements and qualifications specified throughout this document.  Failure to comply with one or more of these requirements may result in the proposal being </w:t>
      </w:r>
      <w:r w:rsidRPr="00294673">
        <w:lastRenderedPageBreak/>
        <w:t>rejected as non-responsive. SGC reserves the right to waive deviations it deems non-material and/or to reject any and all Proposals in its sole discretion.</w:t>
      </w:r>
    </w:p>
    <w:p w14:paraId="0E6D5FC8"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150031D5"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4384785E" w14:textId="77777777" w:rsidR="00E96538" w:rsidRDefault="00E96538" w:rsidP="00E96538">
      <w:pPr>
        <w:pStyle w:val="Heading2"/>
        <w:rPr>
          <w:rFonts w:eastAsia="Times New Roman"/>
        </w:rPr>
      </w:pPr>
      <w:bookmarkStart w:id="13" w:name="_Toc187661364"/>
      <w:r>
        <w:rPr>
          <w:rFonts w:eastAsia="Times New Roman"/>
        </w:rPr>
        <w:t>General Bidder Information</w:t>
      </w:r>
      <w:bookmarkEnd w:id="13"/>
    </w:p>
    <w:p w14:paraId="4C0A8CA2"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4BC1FE90"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4FC0BD"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4AA1F81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42B84847"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2B99A2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155C3D5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lastRenderedPageBreak/>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0EA8E9CD" w14:textId="77777777" w:rsidR="00E96538" w:rsidRPr="00961C9F" w:rsidRDefault="00E96538" w:rsidP="00E96538">
      <w:pPr>
        <w:pStyle w:val="Heading2"/>
        <w:rPr>
          <w:rFonts w:eastAsia="Times New Roman"/>
        </w:rPr>
      </w:pPr>
      <w:bookmarkStart w:id="14" w:name="_Toc187661365"/>
      <w:r w:rsidRPr="00961C9F">
        <w:rPr>
          <w:rFonts w:eastAsia="Times New Roman"/>
        </w:rPr>
        <w:t>SGC Standard Terms and Conditions</w:t>
      </w:r>
      <w:bookmarkEnd w:id="14"/>
    </w:p>
    <w:p w14:paraId="011E18BF"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7AA7FE7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19DB474D" w14:textId="77777777" w:rsidR="00E96538" w:rsidRPr="00D059D0" w:rsidRDefault="00E96538" w:rsidP="00E96538">
      <w:pPr>
        <w:pStyle w:val="Heading1"/>
        <w:rPr>
          <w:rFonts w:eastAsia="Times New Roman"/>
        </w:rPr>
      </w:pPr>
      <w:bookmarkStart w:id="15" w:name="_Toc187661366"/>
      <w:r w:rsidRPr="00D059D0">
        <w:rPr>
          <w:rFonts w:eastAsia="Times New Roman"/>
        </w:rPr>
        <w:t>Provisions Applicable to the Contract</w:t>
      </w:r>
      <w:bookmarkEnd w:id="15"/>
    </w:p>
    <w:p w14:paraId="0C4B090D" w14:textId="77777777" w:rsidR="00E96538" w:rsidRDefault="00E96538" w:rsidP="00E96538">
      <w:pPr>
        <w:pStyle w:val="Heading2"/>
      </w:pPr>
      <w:bookmarkStart w:id="16" w:name="_Toc187661367"/>
      <w:r>
        <w:t>Requirements</w:t>
      </w:r>
      <w:r w:rsidR="004D32F5">
        <w:t xml:space="preserve"> Specification</w:t>
      </w:r>
      <w:r w:rsidR="007922CB">
        <w:t xml:space="preserve"> </w:t>
      </w:r>
      <w:r w:rsidR="00D76E1A">
        <w:t>– Scope of Work</w:t>
      </w:r>
      <w:bookmarkEnd w:id="16"/>
    </w:p>
    <w:p w14:paraId="26E3B0E6" w14:textId="77777777" w:rsidR="009E30E9" w:rsidRDefault="00936BBC" w:rsidP="009E30E9">
      <w:pPr>
        <w:jc w:val="center"/>
      </w:pPr>
      <w:r>
        <w:tab/>
      </w:r>
      <w:r w:rsidR="00180921">
        <w:tab/>
      </w:r>
    </w:p>
    <w:p w14:paraId="2C69F79B" w14:textId="6B473C5D" w:rsidR="009E30E9" w:rsidRPr="000A071A" w:rsidRDefault="009E30E9" w:rsidP="009E30E9">
      <w:pPr>
        <w:jc w:val="center"/>
        <w:rPr>
          <w:b/>
          <w:u w:val="single"/>
        </w:rPr>
      </w:pPr>
      <w:r>
        <w:rPr>
          <w:b/>
          <w:u w:val="single"/>
        </w:rPr>
        <w:t>COWBOY BOOT FITTING &amp; RETAIL EVENT</w:t>
      </w:r>
    </w:p>
    <w:p w14:paraId="784CB3B9" w14:textId="77777777" w:rsidR="009E30E9" w:rsidRDefault="009E30E9" w:rsidP="009E30E9">
      <w:pPr>
        <w:pStyle w:val="ListParagraph"/>
        <w:numPr>
          <w:ilvl w:val="0"/>
          <w:numId w:val="19"/>
        </w:numPr>
      </w:pPr>
      <w:r>
        <w:t>SBC</w:t>
      </w:r>
    </w:p>
    <w:p w14:paraId="3197A5D0" w14:textId="77777777" w:rsidR="009E30E9" w:rsidRDefault="009E30E9" w:rsidP="009E30E9">
      <w:pPr>
        <w:pStyle w:val="ListParagraph"/>
        <w:numPr>
          <w:ilvl w:val="1"/>
          <w:numId w:val="19"/>
        </w:numPr>
      </w:pPr>
      <w:r>
        <w:t>FITTING</w:t>
      </w:r>
      <w:r>
        <w:tab/>
      </w:r>
      <w:r>
        <w:tab/>
        <w:t>4/4/25</w:t>
      </w:r>
      <w:r>
        <w:tab/>
      </w:r>
      <w:r>
        <w:tab/>
        <w:t>11am-3pm</w:t>
      </w:r>
      <w:r>
        <w:tab/>
      </w:r>
    </w:p>
    <w:p w14:paraId="21C0DBBB" w14:textId="37BD0B2A" w:rsidR="009E30E9" w:rsidRDefault="009E30E9" w:rsidP="009E30E9">
      <w:pPr>
        <w:pStyle w:val="ListParagraph"/>
        <w:numPr>
          <w:ilvl w:val="1"/>
          <w:numId w:val="19"/>
        </w:numPr>
      </w:pPr>
      <w:r>
        <w:t>EST NUMBER OF GUESTS 150</w:t>
      </w:r>
    </w:p>
    <w:p w14:paraId="7EBA4D20" w14:textId="77777777" w:rsidR="009E30E9" w:rsidRDefault="009E30E9" w:rsidP="009E30E9">
      <w:pPr>
        <w:pStyle w:val="ListParagraph"/>
        <w:numPr>
          <w:ilvl w:val="0"/>
          <w:numId w:val="19"/>
        </w:numPr>
      </w:pPr>
      <w:r>
        <w:t>SNC</w:t>
      </w:r>
    </w:p>
    <w:p w14:paraId="4C2DCDAB" w14:textId="77777777" w:rsidR="009E30E9" w:rsidRDefault="009E30E9" w:rsidP="009E30E9">
      <w:pPr>
        <w:pStyle w:val="ListParagraph"/>
        <w:numPr>
          <w:ilvl w:val="1"/>
          <w:numId w:val="19"/>
        </w:numPr>
      </w:pPr>
      <w:r>
        <w:t>FITTING</w:t>
      </w:r>
      <w:r>
        <w:tab/>
      </w:r>
      <w:r>
        <w:tab/>
        <w:t>4/5/25</w:t>
      </w:r>
      <w:r>
        <w:tab/>
      </w:r>
      <w:r>
        <w:tab/>
        <w:t>2pm-6pm</w:t>
      </w:r>
    </w:p>
    <w:p w14:paraId="1437FB81" w14:textId="3F28CC41" w:rsidR="009E30E9" w:rsidRDefault="009E30E9" w:rsidP="009E30E9">
      <w:pPr>
        <w:pStyle w:val="ListParagraph"/>
        <w:numPr>
          <w:ilvl w:val="1"/>
          <w:numId w:val="19"/>
        </w:numPr>
      </w:pPr>
      <w:r>
        <w:t>EST NUMBER OF GUESTS 300</w:t>
      </w:r>
    </w:p>
    <w:p w14:paraId="42B84A4C" w14:textId="77777777" w:rsidR="009E30E9" w:rsidRDefault="009E30E9" w:rsidP="009E30E9">
      <w:pPr>
        <w:pStyle w:val="ListParagraph"/>
        <w:numPr>
          <w:ilvl w:val="0"/>
          <w:numId w:val="19"/>
        </w:numPr>
      </w:pPr>
      <w:r>
        <w:t>SAC</w:t>
      </w:r>
    </w:p>
    <w:p w14:paraId="3307158F" w14:textId="77777777" w:rsidR="009E30E9" w:rsidRDefault="009E30E9" w:rsidP="009E30E9">
      <w:pPr>
        <w:pStyle w:val="ListParagraph"/>
        <w:numPr>
          <w:ilvl w:val="1"/>
          <w:numId w:val="19"/>
        </w:numPr>
      </w:pPr>
      <w:r>
        <w:t>FITTING</w:t>
      </w:r>
      <w:r>
        <w:tab/>
      </w:r>
      <w:r>
        <w:tab/>
        <w:t>4/6/25</w:t>
      </w:r>
      <w:r>
        <w:tab/>
      </w:r>
      <w:r>
        <w:tab/>
        <w:t>11am-3pm</w:t>
      </w:r>
    </w:p>
    <w:p w14:paraId="31D2E185" w14:textId="7243F362" w:rsidR="009E30E9" w:rsidRDefault="009E30E9" w:rsidP="009E30E9">
      <w:pPr>
        <w:pStyle w:val="ListParagraph"/>
        <w:numPr>
          <w:ilvl w:val="1"/>
          <w:numId w:val="19"/>
        </w:numPr>
      </w:pPr>
      <w:r>
        <w:t>EST NUMBER OF GUEST 100</w:t>
      </w:r>
    </w:p>
    <w:p w14:paraId="02228B9A" w14:textId="77777777" w:rsidR="009E30E9" w:rsidRDefault="009E30E9" w:rsidP="009E30E9">
      <w:pPr>
        <w:pStyle w:val="ListParagraph"/>
      </w:pPr>
    </w:p>
    <w:p w14:paraId="02525616" w14:textId="77777777" w:rsidR="009E30E9" w:rsidRDefault="009E30E9" w:rsidP="009E30E9">
      <w:pPr>
        <w:pStyle w:val="ListParagraph"/>
        <w:numPr>
          <w:ilvl w:val="0"/>
          <w:numId w:val="19"/>
        </w:numPr>
      </w:pPr>
      <w:r>
        <w:t>Set up will have to take place in the hours before the event</w:t>
      </w:r>
    </w:p>
    <w:p w14:paraId="2BBD33E2" w14:textId="77777777" w:rsidR="009E30E9" w:rsidRDefault="009E30E9" w:rsidP="009E30E9">
      <w:pPr>
        <w:pStyle w:val="ListParagraph"/>
        <w:numPr>
          <w:ilvl w:val="0"/>
          <w:numId w:val="19"/>
        </w:numPr>
      </w:pPr>
      <w:r>
        <w:t xml:space="preserve">Each property will be inviting our highest guests to this event. </w:t>
      </w:r>
    </w:p>
    <w:p w14:paraId="147C1DD2" w14:textId="77777777" w:rsidR="009E30E9" w:rsidRDefault="009E30E9" w:rsidP="009E30E9">
      <w:pPr>
        <w:pStyle w:val="ListParagraph"/>
        <w:numPr>
          <w:ilvl w:val="1"/>
          <w:numId w:val="19"/>
        </w:numPr>
      </w:pPr>
      <w:r>
        <w:t xml:space="preserve">Budget – options ranging from $50 - $250. This will be a tiered voucher event with vouchers of $50, $75, $150 &amp; $250. </w:t>
      </w:r>
    </w:p>
    <w:p w14:paraId="7890C060" w14:textId="77777777" w:rsidR="009E30E9" w:rsidRDefault="009E30E9" w:rsidP="009E30E9">
      <w:pPr>
        <w:pStyle w:val="ListParagraph"/>
        <w:numPr>
          <w:ilvl w:val="1"/>
          <w:numId w:val="19"/>
        </w:numPr>
      </w:pPr>
      <w:r w:rsidRPr="00CE59BB">
        <w:t>A variety of cowboy boots would be available for fitting</w:t>
      </w:r>
    </w:p>
    <w:p w14:paraId="643120D4" w14:textId="77777777" w:rsidR="009E30E9" w:rsidRDefault="009E30E9" w:rsidP="009E30E9">
      <w:pPr>
        <w:pStyle w:val="ListParagraph"/>
        <w:numPr>
          <w:ilvl w:val="0"/>
          <w:numId w:val="19"/>
        </w:numPr>
      </w:pPr>
      <w:r>
        <w:t>Vendor should be providing design options, male/female options, sizing options, sizing tools, shoe mirrors.</w:t>
      </w:r>
    </w:p>
    <w:p w14:paraId="4BC54BE4" w14:textId="77777777" w:rsidR="009E30E9" w:rsidRDefault="009E30E9" w:rsidP="009E30E9">
      <w:pPr>
        <w:pStyle w:val="ListParagraph"/>
        <w:numPr>
          <w:ilvl w:val="0"/>
          <w:numId w:val="19"/>
        </w:numPr>
      </w:pPr>
      <w:r>
        <w:t xml:space="preserve">Vendor should be able to provide appropriate staffing for this event. </w:t>
      </w:r>
    </w:p>
    <w:p w14:paraId="135B8ECD" w14:textId="0601C2E4" w:rsidR="009E30E9" w:rsidRDefault="009E30E9" w:rsidP="009E30E9">
      <w:pPr>
        <w:pStyle w:val="ListParagraph"/>
        <w:numPr>
          <w:ilvl w:val="0"/>
          <w:numId w:val="19"/>
        </w:numPr>
      </w:pPr>
      <w:r>
        <w:t xml:space="preserve">Vendor would take any leftover </w:t>
      </w:r>
      <w:r w:rsidR="009E44BE">
        <w:t xml:space="preserve">samples </w:t>
      </w:r>
      <w:r>
        <w:t>following the event.  Samples would not be purchased.</w:t>
      </w:r>
    </w:p>
    <w:p w14:paraId="3A82113C" w14:textId="77777777" w:rsidR="009E30E9" w:rsidRDefault="009E30E9" w:rsidP="009E30E9">
      <w:pPr>
        <w:pStyle w:val="ListParagraph"/>
        <w:numPr>
          <w:ilvl w:val="0"/>
          <w:numId w:val="19"/>
        </w:numPr>
      </w:pPr>
      <w:r>
        <w:t xml:space="preserve">Vendor staffing would have to be knowledgeable and capable staff for the event </w:t>
      </w:r>
    </w:p>
    <w:p w14:paraId="2ADBFE91" w14:textId="572C9B6C" w:rsidR="009E30E9" w:rsidRDefault="009E30E9" w:rsidP="009E30E9">
      <w:pPr>
        <w:pStyle w:val="ListParagraph"/>
        <w:numPr>
          <w:ilvl w:val="0"/>
          <w:numId w:val="19"/>
        </w:numPr>
      </w:pPr>
      <w:r>
        <w:t xml:space="preserve">Vendor should provide signage, display items (risers, mirrors, table stands, etc.) </w:t>
      </w:r>
    </w:p>
    <w:p w14:paraId="54C1DD5C" w14:textId="4A01C585" w:rsidR="009E30E9" w:rsidRDefault="009E44BE" w:rsidP="009E30E9">
      <w:pPr>
        <w:pStyle w:val="ListParagraph"/>
        <w:numPr>
          <w:ilvl w:val="0"/>
          <w:numId w:val="19"/>
        </w:numPr>
      </w:pPr>
      <w:r w:rsidRPr="009E44BE">
        <w:t xml:space="preserve">Guests will return mid-May </w:t>
      </w:r>
      <w:r w:rsidR="009E30E9">
        <w:t>to pick up items.</w:t>
      </w:r>
    </w:p>
    <w:p w14:paraId="2C5606B6" w14:textId="77777777" w:rsidR="009E30E9" w:rsidRDefault="009E30E9" w:rsidP="009E30E9">
      <w:pPr>
        <w:pStyle w:val="ListParagraph"/>
        <w:numPr>
          <w:ilvl w:val="1"/>
          <w:numId w:val="19"/>
        </w:numPr>
      </w:pPr>
      <w:r>
        <w:lastRenderedPageBreak/>
        <w:t>Vendor should ship all items to each property and be accurately labeled for each guest</w:t>
      </w:r>
    </w:p>
    <w:p w14:paraId="7B4C4A5B" w14:textId="77777777" w:rsidR="009E30E9" w:rsidRDefault="009E30E9" w:rsidP="009E30E9">
      <w:pPr>
        <w:pStyle w:val="ListParagraph"/>
        <w:numPr>
          <w:ilvl w:val="1"/>
          <w:numId w:val="19"/>
        </w:numPr>
      </w:pPr>
      <w:r w:rsidRPr="008F1F18">
        <w:t>Boots would need to be delivered to properties in mid-May for a pickup date</w:t>
      </w:r>
    </w:p>
    <w:p w14:paraId="38CD87E2" w14:textId="77777777" w:rsidR="009E30E9" w:rsidRDefault="009E30E9" w:rsidP="009E30E9">
      <w:pPr>
        <w:pStyle w:val="ListParagraph"/>
        <w:numPr>
          <w:ilvl w:val="0"/>
          <w:numId w:val="19"/>
        </w:numPr>
      </w:pPr>
      <w:r>
        <w:t xml:space="preserve">Vendor to provide the order/tracking for any necessary items. </w:t>
      </w:r>
    </w:p>
    <w:p w14:paraId="3FE2C8A3" w14:textId="77777777" w:rsidR="009E30E9" w:rsidRDefault="009E30E9" w:rsidP="009E30E9">
      <w:pPr>
        <w:pStyle w:val="ListParagraph"/>
        <w:numPr>
          <w:ilvl w:val="0"/>
          <w:numId w:val="19"/>
        </w:numPr>
      </w:pPr>
      <w:r>
        <w:t xml:space="preserve">Vendor to provide room layout based on our specifications of the room </w:t>
      </w:r>
    </w:p>
    <w:p w14:paraId="3623854A" w14:textId="77777777" w:rsidR="00E96538" w:rsidRPr="00342236" w:rsidRDefault="00E96538" w:rsidP="00E96538">
      <w:pPr>
        <w:pStyle w:val="Heading2"/>
        <w:rPr>
          <w:rFonts w:eastAsia="Times New Roman"/>
        </w:rPr>
      </w:pPr>
      <w:bookmarkStart w:id="17" w:name="_Toc187661368"/>
      <w:r w:rsidRPr="00342236">
        <w:rPr>
          <w:rFonts w:eastAsia="Times New Roman"/>
        </w:rPr>
        <w:t>Pricing and Payment Terms</w:t>
      </w:r>
      <w:bookmarkEnd w:id="17"/>
    </w:p>
    <w:p w14:paraId="0BBD45C5" w14:textId="77777777" w:rsidR="00E96538" w:rsidRDefault="00E96538" w:rsidP="00E96538">
      <w:pPr>
        <w:ind w:left="720" w:firstLine="720"/>
      </w:pPr>
      <w:r w:rsidRPr="00961C9F">
        <w:t xml:space="preserve">Please provide your most competitive pricing and any additional offers. </w:t>
      </w:r>
    </w:p>
    <w:p w14:paraId="772A60E4" w14:textId="77777777" w:rsidR="00E96538" w:rsidRPr="00961C9F" w:rsidRDefault="00E96538" w:rsidP="00E96538">
      <w:pPr>
        <w:pStyle w:val="Heading2"/>
        <w:rPr>
          <w:rFonts w:eastAsia="Times New Roman"/>
        </w:rPr>
      </w:pPr>
      <w:bookmarkStart w:id="18" w:name="_Toc187661369"/>
      <w:r w:rsidRPr="00961C9F">
        <w:rPr>
          <w:rFonts w:eastAsia="Times New Roman"/>
        </w:rPr>
        <w:t>Tax Exempt Status</w:t>
      </w:r>
      <w:bookmarkEnd w:id="18"/>
      <w:r w:rsidRPr="00961C9F">
        <w:rPr>
          <w:rFonts w:eastAsia="Times New Roman"/>
        </w:rPr>
        <w:t xml:space="preserve">  </w:t>
      </w:r>
    </w:p>
    <w:p w14:paraId="2FD4123A"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75CBF73C" w14:textId="77777777" w:rsidR="00E96538" w:rsidRPr="00961C9F" w:rsidRDefault="00E96538" w:rsidP="00E96538">
      <w:pPr>
        <w:pStyle w:val="Heading2"/>
        <w:rPr>
          <w:rFonts w:eastAsia="Times New Roman"/>
        </w:rPr>
      </w:pPr>
      <w:bookmarkStart w:id="19" w:name="_Toc187661370"/>
      <w:r w:rsidRPr="00961C9F">
        <w:rPr>
          <w:rFonts w:eastAsia="Times New Roman"/>
        </w:rPr>
        <w:t>Payment Terms</w:t>
      </w:r>
      <w:bookmarkEnd w:id="19"/>
      <w:r w:rsidRPr="00961C9F">
        <w:rPr>
          <w:rFonts w:eastAsia="Times New Roman"/>
        </w:rPr>
        <w:t xml:space="preserve"> </w:t>
      </w:r>
    </w:p>
    <w:p w14:paraId="2CD8B388"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106C3044" w14:textId="77777777" w:rsidR="00E96538" w:rsidRPr="000B3F3F" w:rsidRDefault="00E96538" w:rsidP="00E96538">
      <w:pPr>
        <w:pStyle w:val="Heading1"/>
        <w:rPr>
          <w:rFonts w:eastAsia="Times New Roman"/>
        </w:rPr>
      </w:pPr>
      <w:bookmarkStart w:id="20" w:name="_Toc187661371"/>
      <w:r>
        <w:rPr>
          <w:rFonts w:eastAsia="Times New Roman"/>
        </w:rPr>
        <w:t>Supplemental Bidder Information</w:t>
      </w:r>
      <w:bookmarkEnd w:id="20"/>
    </w:p>
    <w:p w14:paraId="21845B99" w14:textId="77777777" w:rsidR="00E96538" w:rsidRPr="00961C9F" w:rsidRDefault="00E96538" w:rsidP="00E96538">
      <w:pPr>
        <w:pStyle w:val="Heading2"/>
        <w:rPr>
          <w:rFonts w:eastAsia="Times New Roman"/>
        </w:rPr>
      </w:pPr>
      <w:bookmarkStart w:id="21" w:name="_Toc187661372"/>
      <w:r w:rsidRPr="00961C9F">
        <w:rPr>
          <w:rFonts w:eastAsia="Times New Roman"/>
        </w:rPr>
        <w:t>Conformity of Proposal with SGC Requirements</w:t>
      </w:r>
      <w:bookmarkEnd w:id="21"/>
    </w:p>
    <w:p w14:paraId="6DBACD94"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326D8E2B" w14:textId="77777777" w:rsidR="00E96538" w:rsidRPr="00961C9F" w:rsidRDefault="00E96538" w:rsidP="00E96538">
      <w:pPr>
        <w:pStyle w:val="Heading1"/>
        <w:rPr>
          <w:rFonts w:eastAsia="Times New Roman"/>
        </w:rPr>
      </w:pPr>
      <w:bookmarkStart w:id="22" w:name="_Toc187661373"/>
      <w:r w:rsidRPr="00961C9F">
        <w:rPr>
          <w:rFonts w:eastAsia="Times New Roman"/>
        </w:rPr>
        <w:t>Vendor Requirements</w:t>
      </w:r>
      <w:bookmarkEnd w:id="22"/>
    </w:p>
    <w:p w14:paraId="2FF3D493" w14:textId="77777777" w:rsidR="00E96538" w:rsidRPr="00961C9F" w:rsidRDefault="00E96538" w:rsidP="00E96538">
      <w:pPr>
        <w:pStyle w:val="Heading2"/>
        <w:rPr>
          <w:rFonts w:eastAsia="Times New Roman"/>
        </w:rPr>
      </w:pPr>
      <w:bookmarkStart w:id="23" w:name="_Toc187661374"/>
      <w:r w:rsidRPr="00961C9F">
        <w:rPr>
          <w:rFonts w:eastAsia="Times New Roman"/>
        </w:rPr>
        <w:t>Proposal</w:t>
      </w:r>
      <w:bookmarkEnd w:id="23"/>
      <w:r w:rsidRPr="00961C9F">
        <w:rPr>
          <w:rFonts w:eastAsia="Times New Roman"/>
        </w:rPr>
        <w:t xml:space="preserve"> </w:t>
      </w:r>
    </w:p>
    <w:p w14:paraId="382ED3C9"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777F8B53" w14:textId="77777777" w:rsidR="00E96538" w:rsidRPr="00961C9F" w:rsidRDefault="00E96538" w:rsidP="00E96538">
      <w:pPr>
        <w:pStyle w:val="Heading2"/>
        <w:rPr>
          <w:rFonts w:eastAsia="Times New Roman"/>
        </w:rPr>
      </w:pPr>
      <w:bookmarkStart w:id="24" w:name="_Toc187661375"/>
      <w:r w:rsidRPr="00961C9F">
        <w:rPr>
          <w:rFonts w:eastAsia="Times New Roman"/>
        </w:rPr>
        <w:t>Standard Service Agreement</w:t>
      </w:r>
      <w:bookmarkEnd w:id="24"/>
      <w:r w:rsidRPr="00961C9F">
        <w:rPr>
          <w:rFonts w:eastAsia="Times New Roman"/>
        </w:rPr>
        <w:t xml:space="preserve">  </w:t>
      </w:r>
    </w:p>
    <w:p w14:paraId="7310F007" w14:textId="77777777" w:rsidR="00E96538" w:rsidRPr="00520F56" w:rsidRDefault="00E96538" w:rsidP="00E96538">
      <w:pPr>
        <w:autoSpaceDE w:val="0"/>
        <w:autoSpaceDN w:val="0"/>
        <w:adjustRightInd w:val="0"/>
        <w:spacing w:after="120" w:line="240" w:lineRule="auto"/>
        <w:ind w:left="1440"/>
        <w:jc w:val="both"/>
        <w:rPr>
          <w:rFonts w:eastAsia="Times New Roman" w:cstheme="minorHAnsi"/>
        </w:rPr>
      </w:pPr>
      <w:r w:rsidRPr="00520F56">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6BD52690" w14:textId="77777777" w:rsidR="00D72C9A" w:rsidRDefault="00D72C9A" w:rsidP="00D72C9A">
      <w:pPr>
        <w:pStyle w:val="Heading2"/>
        <w:rPr>
          <w:rFonts w:eastAsia="Times New Roman"/>
        </w:rPr>
      </w:pPr>
      <w:bookmarkStart w:id="25" w:name="_Toc187661376"/>
      <w:r>
        <w:rPr>
          <w:rFonts w:eastAsia="Times New Roman"/>
        </w:rPr>
        <w:t>Seneca Nation Business Registration Fee (SNIBRF)</w:t>
      </w:r>
      <w:bookmarkEnd w:id="25"/>
    </w:p>
    <w:p w14:paraId="6B356369" w14:textId="77777777" w:rsidR="00D72C9A" w:rsidRPr="00520F56" w:rsidRDefault="00D72C9A" w:rsidP="00520F56">
      <w:pPr>
        <w:rPr>
          <w:rFonts w:eastAsia="Times New Roman" w:cstheme="minorHAnsi"/>
        </w:rPr>
      </w:pPr>
      <w:r>
        <w:tab/>
      </w:r>
      <w:r w:rsidR="006A7F0E">
        <w:tab/>
      </w:r>
      <w:r w:rsidRPr="008D0A68">
        <w:rPr>
          <w:rFonts w:eastAsia="Times New Roman" w:cstheme="minorHAnsi"/>
          <w:highlight w:val="yellow"/>
        </w:rPr>
        <w:t>Vendor must pay the SNIBRF of $750 directly to the Seneca Gaming Authority once total</w:t>
      </w:r>
      <w:r w:rsidRPr="00520F56">
        <w:rPr>
          <w:rFonts w:eastAsia="Times New Roman" w:cstheme="minorHAnsi"/>
        </w:rPr>
        <w:t xml:space="preserve"> </w:t>
      </w:r>
      <w:r w:rsidRPr="00520F56">
        <w:rPr>
          <w:rFonts w:eastAsia="Times New Roman" w:cstheme="minorHAnsi"/>
        </w:rPr>
        <w:tab/>
      </w:r>
      <w:r w:rsidRPr="00520F56">
        <w:rPr>
          <w:rFonts w:eastAsia="Times New Roman" w:cstheme="minorHAnsi"/>
        </w:rPr>
        <w:tab/>
      </w:r>
      <w:r w:rsidRPr="008D0A68">
        <w:rPr>
          <w:rFonts w:eastAsia="Times New Roman" w:cstheme="minorHAnsi"/>
          <w:highlight w:val="yellow"/>
        </w:rPr>
        <w:t>payment to the vendor exceeds $10,000.  Failure to pay the fee when required may</w:t>
      </w:r>
      <w:r w:rsidRPr="00520F56">
        <w:rPr>
          <w:rFonts w:eastAsia="Times New Roman" w:cstheme="minorHAnsi"/>
        </w:rPr>
        <w:t xml:space="preserve"> </w:t>
      </w:r>
      <w:r w:rsidRPr="00520F56">
        <w:rPr>
          <w:rFonts w:eastAsia="Times New Roman" w:cstheme="minorHAnsi"/>
        </w:rPr>
        <w:tab/>
      </w:r>
      <w:r w:rsidRPr="00520F56">
        <w:rPr>
          <w:rFonts w:eastAsia="Times New Roman" w:cstheme="minorHAnsi"/>
        </w:rPr>
        <w:tab/>
      </w:r>
      <w:r w:rsidRPr="00520F56">
        <w:rPr>
          <w:rFonts w:eastAsia="Times New Roman" w:cstheme="minorHAnsi"/>
        </w:rPr>
        <w:tab/>
      </w:r>
      <w:r w:rsidRPr="008D0A68">
        <w:rPr>
          <w:rFonts w:eastAsia="Times New Roman" w:cstheme="minorHAnsi"/>
          <w:highlight w:val="yellow"/>
        </w:rPr>
        <w:t>result in termination of further business with Seneca Gaming Corporation.</w:t>
      </w:r>
    </w:p>
    <w:p w14:paraId="7A33B225" w14:textId="77777777" w:rsidR="00E96538" w:rsidRDefault="00520F56" w:rsidP="00520F56">
      <w:pPr>
        <w:pStyle w:val="Heading2"/>
        <w:numPr>
          <w:ilvl w:val="0"/>
          <w:numId w:val="0"/>
        </w:numPr>
        <w:ind w:left="720"/>
        <w:rPr>
          <w:rFonts w:eastAsia="Times New Roman"/>
        </w:rPr>
      </w:pPr>
      <w:bookmarkStart w:id="26" w:name="_Toc187661377"/>
      <w:r>
        <w:rPr>
          <w:rFonts w:eastAsia="Times New Roman"/>
        </w:rPr>
        <w:t>B</w:t>
      </w:r>
      <w:r w:rsidR="00E96538">
        <w:rPr>
          <w:rFonts w:eastAsia="Times New Roman"/>
        </w:rPr>
        <w:t xml:space="preserve">idder </w:t>
      </w:r>
      <w:r w:rsidR="00E96538" w:rsidRPr="0034489C">
        <w:rPr>
          <w:rFonts w:eastAsia="Times New Roman"/>
        </w:rPr>
        <w:t>Cert</w:t>
      </w:r>
      <w:r w:rsidR="00E96538">
        <w:rPr>
          <w:rFonts w:eastAsia="Times New Roman"/>
        </w:rPr>
        <w:t>ifications and Representations</w:t>
      </w:r>
      <w:bookmarkEnd w:id="26"/>
    </w:p>
    <w:p w14:paraId="2C463126"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1BD8547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lastRenderedPageBreak/>
        <w:t>Bidder is aware of, is fully informed about, and is in full compliance with all applicable federal, state and local laws, rules, regulations and ordinances.</w:t>
      </w:r>
    </w:p>
    <w:p w14:paraId="552C8ADB"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8D7CD8D"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79F55377"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38FF3BD"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54868F1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92B9794"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862F42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773CC7B7"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71C6B1FC"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6EA7102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1A23688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5B6E0471"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26AD577E"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63023A9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678E8713"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54F7" w14:textId="77777777" w:rsidR="00881D23" w:rsidRDefault="00881D23">
      <w:pPr>
        <w:spacing w:after="0" w:line="240" w:lineRule="auto"/>
      </w:pPr>
      <w:r>
        <w:separator/>
      </w:r>
    </w:p>
  </w:endnote>
  <w:endnote w:type="continuationSeparator" w:id="0">
    <w:p w14:paraId="41C69FFD" w14:textId="77777777" w:rsidR="00881D23" w:rsidRDefault="0088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70E7AE24" w14:textId="77777777" w:rsidR="00881D23" w:rsidRDefault="00881D2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C2ED7">
          <w:rPr>
            <w:noProof/>
          </w:rPr>
          <w:t>7</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2CFC" w14:textId="77777777" w:rsidR="00881D23" w:rsidRDefault="00881D23">
      <w:pPr>
        <w:spacing w:after="0" w:line="240" w:lineRule="auto"/>
      </w:pPr>
      <w:r>
        <w:separator/>
      </w:r>
    </w:p>
  </w:footnote>
  <w:footnote w:type="continuationSeparator" w:id="0">
    <w:p w14:paraId="740663F3" w14:textId="77777777" w:rsidR="00881D23" w:rsidRDefault="00881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63D"/>
    <w:multiLevelType w:val="hybridMultilevel"/>
    <w:tmpl w:val="833401D2"/>
    <w:lvl w:ilvl="0" w:tplc="0BB43FC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14BFF"/>
    <w:multiLevelType w:val="hybridMultilevel"/>
    <w:tmpl w:val="7A7A2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987226"/>
    <w:multiLevelType w:val="hybridMultilevel"/>
    <w:tmpl w:val="B322A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F25C1"/>
    <w:multiLevelType w:val="hybridMultilevel"/>
    <w:tmpl w:val="2E2001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5695E12"/>
    <w:multiLevelType w:val="hybridMultilevel"/>
    <w:tmpl w:val="2806DA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6482F"/>
    <w:multiLevelType w:val="hybridMultilevel"/>
    <w:tmpl w:val="D2B4D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E9D7067"/>
    <w:multiLevelType w:val="hybridMultilevel"/>
    <w:tmpl w:val="047E9A4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44157D3"/>
    <w:multiLevelType w:val="hybridMultilevel"/>
    <w:tmpl w:val="E06C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65C16"/>
    <w:multiLevelType w:val="hybridMultilevel"/>
    <w:tmpl w:val="21422A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A756D38"/>
    <w:multiLevelType w:val="hybridMultilevel"/>
    <w:tmpl w:val="9A0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261FC"/>
    <w:multiLevelType w:val="hybridMultilevel"/>
    <w:tmpl w:val="B6C0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2079F"/>
    <w:multiLevelType w:val="hybridMultilevel"/>
    <w:tmpl w:val="1B82D2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4CB30C0"/>
    <w:multiLevelType w:val="hybridMultilevel"/>
    <w:tmpl w:val="F28470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61EC645F"/>
    <w:multiLevelType w:val="hybridMultilevel"/>
    <w:tmpl w:val="DCD8EA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C54B3"/>
    <w:multiLevelType w:val="hybridMultilevel"/>
    <w:tmpl w:val="55506778"/>
    <w:lvl w:ilvl="0" w:tplc="9B188E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EE6294"/>
    <w:multiLevelType w:val="hybridMultilevel"/>
    <w:tmpl w:val="3BF23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7475BD"/>
    <w:multiLevelType w:val="hybridMultilevel"/>
    <w:tmpl w:val="50FC535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1576E60"/>
    <w:multiLevelType w:val="hybridMultilevel"/>
    <w:tmpl w:val="36D88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1B62373"/>
    <w:multiLevelType w:val="hybridMultilevel"/>
    <w:tmpl w:val="671ADA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2561C03"/>
    <w:multiLevelType w:val="hybridMultilevel"/>
    <w:tmpl w:val="B7526482"/>
    <w:lvl w:ilvl="0" w:tplc="DF624E0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C3F5D44"/>
    <w:multiLevelType w:val="hybridMultilevel"/>
    <w:tmpl w:val="81BA42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460BD8"/>
    <w:multiLevelType w:val="hybridMultilevel"/>
    <w:tmpl w:val="1BF27B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8"/>
  </w:num>
  <w:num w:numId="3">
    <w:abstractNumId w:val="6"/>
  </w:num>
  <w:num w:numId="4">
    <w:abstractNumId w:val="17"/>
  </w:num>
  <w:num w:numId="5">
    <w:abstractNumId w:val="10"/>
  </w:num>
  <w:num w:numId="6">
    <w:abstractNumId w:val="1"/>
  </w:num>
  <w:num w:numId="7">
    <w:abstractNumId w:val="18"/>
  </w:num>
  <w:num w:numId="8">
    <w:abstractNumId w:val="4"/>
  </w:num>
  <w:num w:numId="9">
    <w:abstractNumId w:val="9"/>
  </w:num>
  <w:num w:numId="10">
    <w:abstractNumId w:val="14"/>
  </w:num>
  <w:num w:numId="11">
    <w:abstractNumId w:val="24"/>
  </w:num>
  <w:num w:numId="12">
    <w:abstractNumId w:val="13"/>
  </w:num>
  <w:num w:numId="13">
    <w:abstractNumId w:val="29"/>
  </w:num>
  <w:num w:numId="14">
    <w:abstractNumId w:val="11"/>
  </w:num>
  <w:num w:numId="15">
    <w:abstractNumId w:val="12"/>
  </w:num>
  <w:num w:numId="16">
    <w:abstractNumId w:val="23"/>
  </w:num>
  <w:num w:numId="17">
    <w:abstractNumId w:val="22"/>
  </w:num>
  <w:num w:numId="18">
    <w:abstractNumId w:val="27"/>
  </w:num>
  <w:num w:numId="19">
    <w:abstractNumId w:val="19"/>
  </w:num>
  <w:num w:numId="20">
    <w:abstractNumId w:val="26"/>
  </w:num>
  <w:num w:numId="21">
    <w:abstractNumId w:val="3"/>
  </w:num>
  <w:num w:numId="22">
    <w:abstractNumId w:val="25"/>
  </w:num>
  <w:num w:numId="23">
    <w:abstractNumId w:val="16"/>
  </w:num>
  <w:num w:numId="24">
    <w:abstractNumId w:val="2"/>
  </w:num>
  <w:num w:numId="25">
    <w:abstractNumId w:val="15"/>
  </w:num>
  <w:num w:numId="26">
    <w:abstractNumId w:val="0"/>
  </w:num>
  <w:num w:numId="27">
    <w:abstractNumId w:val="7"/>
  </w:num>
  <w:num w:numId="28">
    <w:abstractNumId w:val="21"/>
  </w:num>
  <w:num w:numId="29">
    <w:abstractNumId w:val="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36B58"/>
    <w:rsid w:val="00112F92"/>
    <w:rsid w:val="001363D7"/>
    <w:rsid w:val="001737A9"/>
    <w:rsid w:val="00177044"/>
    <w:rsid w:val="00180921"/>
    <w:rsid w:val="001F6727"/>
    <w:rsid w:val="002012CA"/>
    <w:rsid w:val="0023713C"/>
    <w:rsid w:val="00237E51"/>
    <w:rsid w:val="00306396"/>
    <w:rsid w:val="003E25F2"/>
    <w:rsid w:val="004175B0"/>
    <w:rsid w:val="00456E00"/>
    <w:rsid w:val="00457F12"/>
    <w:rsid w:val="00470E46"/>
    <w:rsid w:val="004D2062"/>
    <w:rsid w:val="004D32F5"/>
    <w:rsid w:val="004F2163"/>
    <w:rsid w:val="00503E79"/>
    <w:rsid w:val="00520F56"/>
    <w:rsid w:val="00540490"/>
    <w:rsid w:val="005D1F83"/>
    <w:rsid w:val="005D5085"/>
    <w:rsid w:val="00636ED6"/>
    <w:rsid w:val="006A381D"/>
    <w:rsid w:val="006A7F0E"/>
    <w:rsid w:val="006B6166"/>
    <w:rsid w:val="0077626A"/>
    <w:rsid w:val="007922CB"/>
    <w:rsid w:val="007C2ED7"/>
    <w:rsid w:val="007F794E"/>
    <w:rsid w:val="00806F87"/>
    <w:rsid w:val="00827230"/>
    <w:rsid w:val="00834241"/>
    <w:rsid w:val="00834E74"/>
    <w:rsid w:val="00881D23"/>
    <w:rsid w:val="008D0A68"/>
    <w:rsid w:val="00936BBC"/>
    <w:rsid w:val="009B68DE"/>
    <w:rsid w:val="009C25B6"/>
    <w:rsid w:val="009D0798"/>
    <w:rsid w:val="009D1A3E"/>
    <w:rsid w:val="009D2F2D"/>
    <w:rsid w:val="009E30E9"/>
    <w:rsid w:val="009E44BE"/>
    <w:rsid w:val="00A56686"/>
    <w:rsid w:val="00A6680F"/>
    <w:rsid w:val="00A66CA8"/>
    <w:rsid w:val="00A82987"/>
    <w:rsid w:val="00A83485"/>
    <w:rsid w:val="00AC4176"/>
    <w:rsid w:val="00B03509"/>
    <w:rsid w:val="00B04250"/>
    <w:rsid w:val="00B500D4"/>
    <w:rsid w:val="00B8394F"/>
    <w:rsid w:val="00B8726D"/>
    <w:rsid w:val="00BD1745"/>
    <w:rsid w:val="00C60AFF"/>
    <w:rsid w:val="00C65F2C"/>
    <w:rsid w:val="00CA6ECA"/>
    <w:rsid w:val="00CD7542"/>
    <w:rsid w:val="00D20F91"/>
    <w:rsid w:val="00D27C31"/>
    <w:rsid w:val="00D40087"/>
    <w:rsid w:val="00D54EEB"/>
    <w:rsid w:val="00D72C9A"/>
    <w:rsid w:val="00D76E1A"/>
    <w:rsid w:val="00DB2916"/>
    <w:rsid w:val="00E02631"/>
    <w:rsid w:val="00E46A94"/>
    <w:rsid w:val="00E96538"/>
    <w:rsid w:val="00EC662E"/>
    <w:rsid w:val="00EE6F09"/>
    <w:rsid w:val="00F75F30"/>
    <w:rsid w:val="00FE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1D6B"/>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57101">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746609490">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Lisa Fittante</cp:lastModifiedBy>
  <cp:revision>2</cp:revision>
  <cp:lastPrinted>2024-05-29T13:04:00Z</cp:lastPrinted>
  <dcterms:created xsi:type="dcterms:W3CDTF">2025-01-13T16:49:00Z</dcterms:created>
  <dcterms:modified xsi:type="dcterms:W3CDTF">2025-01-13T16:49:00Z</dcterms:modified>
</cp:coreProperties>
</file>