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496A58C3" w14:textId="77777777" w:rsidR="00E96538" w:rsidRDefault="00E96538" w:rsidP="00E96538"/>
        <w:p w14:paraId="0FDC1D90"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22629300" wp14:editId="3AAE391F">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5E773FE4" w14:textId="77777777" w:rsidR="00D72C9A" w:rsidRPr="00E632C9"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E632C9">
                                  <w:rPr>
                                    <w:b/>
                                    <w:i/>
                                    <w:iCs/>
                                    <w:color w:val="0070C0"/>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629300"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5E773FE4" w14:textId="77777777" w:rsidR="00D72C9A" w:rsidRPr="00E632C9"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E632C9">
                            <w:rPr>
                              <w:b/>
                              <w:i/>
                              <w:iCs/>
                              <w:color w:val="0070C0"/>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0A66E64C" w14:textId="77777777" w:rsidR="00E96538" w:rsidRDefault="00E96538" w:rsidP="00E96538"/>
        <w:p w14:paraId="289DA1F1"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48D23719" wp14:editId="439895F2">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425A5419"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4FBD32EA" wp14:editId="28571838">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0909086E" w14:textId="7F470A34" w:rsidR="00E632C9" w:rsidRPr="00B72C49" w:rsidRDefault="006B3451" w:rsidP="00E632C9">
                                <w:pPr>
                                  <w:pStyle w:val="NoSpacing"/>
                                  <w:ind w:left="-2250"/>
                                  <w:jc w:val="right"/>
                                  <w:rPr>
                                    <w:color w:val="0070C0"/>
                                    <w:sz w:val="52"/>
                                    <w:szCs w:val="52"/>
                                    <w:highlight w:val="blue"/>
                                  </w:rPr>
                                </w:pPr>
                                <w:r>
                                  <w:rPr>
                                    <w:color w:val="0070C0"/>
                                    <w:sz w:val="48"/>
                                    <w:szCs w:val="48"/>
                                  </w:rPr>
                                  <w:t>Small</w:t>
                                </w:r>
                                <w:r w:rsidR="00E2100C">
                                  <w:rPr>
                                    <w:color w:val="0070C0"/>
                                    <w:sz w:val="48"/>
                                    <w:szCs w:val="48"/>
                                  </w:rPr>
                                  <w:t>-</w:t>
                                </w:r>
                                <w:r>
                                  <w:rPr>
                                    <w:color w:val="0070C0"/>
                                    <w:sz w:val="48"/>
                                    <w:szCs w:val="48"/>
                                  </w:rPr>
                                  <w:t>ware Supplier</w:t>
                                </w:r>
                              </w:p>
                              <w:p w14:paraId="3A951AE2" w14:textId="4E68F0EA" w:rsidR="00E632C9" w:rsidRPr="00B72C49" w:rsidRDefault="00E632C9" w:rsidP="00E632C9">
                                <w:pPr>
                                  <w:pStyle w:val="NoSpacing"/>
                                  <w:jc w:val="right"/>
                                  <w:rPr>
                                    <w:sz w:val="40"/>
                                    <w:szCs w:val="40"/>
                                  </w:rPr>
                                </w:pPr>
                                <w:r w:rsidRPr="00B72C49">
                                  <w:rPr>
                                    <w:sz w:val="44"/>
                                    <w:szCs w:val="44"/>
                                  </w:rPr>
                                  <w:t>RFP #</w:t>
                                </w:r>
                                <w:r w:rsidRPr="00B72C49">
                                  <w:rPr>
                                    <w:sz w:val="40"/>
                                    <w:szCs w:val="40"/>
                                  </w:rPr>
                                  <w:t xml:space="preserve"> </w:t>
                                </w:r>
                                <w:r>
                                  <w:rPr>
                                    <w:sz w:val="40"/>
                                    <w:szCs w:val="40"/>
                                  </w:rPr>
                                  <w:t>SGC-00</w:t>
                                </w:r>
                                <w:r w:rsidR="006B3451">
                                  <w:rPr>
                                    <w:sz w:val="40"/>
                                    <w:szCs w:val="40"/>
                                  </w:rPr>
                                  <w:t>80</w:t>
                                </w:r>
                                <w:r>
                                  <w:rPr>
                                    <w:sz w:val="40"/>
                                    <w:szCs w:val="40"/>
                                  </w:rPr>
                                  <w:t>-25SDH</w:t>
                                </w:r>
                              </w:p>
                              <w:p w14:paraId="762F89C5" w14:textId="6330737A" w:rsidR="00D72C9A" w:rsidRPr="001363D7" w:rsidRDefault="00D72C9A" w:rsidP="00E96538">
                                <w:pPr>
                                  <w:pStyle w:val="NoSpacing"/>
                                  <w:jc w:val="right"/>
                                  <w:rPr>
                                    <w:color w:val="595959" w:themeColor="text1" w:themeTint="A6"/>
                                    <w:sz w:val="44"/>
                                    <w:szCs w:val="4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BD32EA"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0909086E" w14:textId="7F470A34" w:rsidR="00E632C9" w:rsidRPr="00B72C49" w:rsidRDefault="006B3451" w:rsidP="00E632C9">
                          <w:pPr>
                            <w:pStyle w:val="NoSpacing"/>
                            <w:ind w:left="-2250"/>
                            <w:jc w:val="right"/>
                            <w:rPr>
                              <w:color w:val="0070C0"/>
                              <w:sz w:val="52"/>
                              <w:szCs w:val="52"/>
                              <w:highlight w:val="blue"/>
                            </w:rPr>
                          </w:pPr>
                          <w:r>
                            <w:rPr>
                              <w:color w:val="0070C0"/>
                              <w:sz w:val="48"/>
                              <w:szCs w:val="48"/>
                            </w:rPr>
                            <w:t>Small</w:t>
                          </w:r>
                          <w:r w:rsidR="00E2100C">
                            <w:rPr>
                              <w:color w:val="0070C0"/>
                              <w:sz w:val="48"/>
                              <w:szCs w:val="48"/>
                            </w:rPr>
                            <w:t>-</w:t>
                          </w:r>
                          <w:r>
                            <w:rPr>
                              <w:color w:val="0070C0"/>
                              <w:sz w:val="48"/>
                              <w:szCs w:val="48"/>
                            </w:rPr>
                            <w:t>ware Supplier</w:t>
                          </w:r>
                        </w:p>
                        <w:p w14:paraId="3A951AE2" w14:textId="4E68F0EA" w:rsidR="00E632C9" w:rsidRPr="00B72C49" w:rsidRDefault="00E632C9" w:rsidP="00E632C9">
                          <w:pPr>
                            <w:pStyle w:val="NoSpacing"/>
                            <w:jc w:val="right"/>
                            <w:rPr>
                              <w:sz w:val="40"/>
                              <w:szCs w:val="40"/>
                            </w:rPr>
                          </w:pPr>
                          <w:r w:rsidRPr="00B72C49">
                            <w:rPr>
                              <w:sz w:val="44"/>
                              <w:szCs w:val="44"/>
                            </w:rPr>
                            <w:t>RFP #</w:t>
                          </w:r>
                          <w:r w:rsidRPr="00B72C49">
                            <w:rPr>
                              <w:sz w:val="40"/>
                              <w:szCs w:val="40"/>
                            </w:rPr>
                            <w:t xml:space="preserve"> </w:t>
                          </w:r>
                          <w:r>
                            <w:rPr>
                              <w:sz w:val="40"/>
                              <w:szCs w:val="40"/>
                            </w:rPr>
                            <w:t>SGC-00</w:t>
                          </w:r>
                          <w:r w:rsidR="006B3451">
                            <w:rPr>
                              <w:sz w:val="40"/>
                              <w:szCs w:val="40"/>
                            </w:rPr>
                            <w:t>80</w:t>
                          </w:r>
                          <w:r>
                            <w:rPr>
                              <w:sz w:val="40"/>
                              <w:szCs w:val="40"/>
                            </w:rPr>
                            <w:t>-25SDH</w:t>
                          </w:r>
                        </w:p>
                        <w:p w14:paraId="762F89C5" w14:textId="6330737A" w:rsidR="00D72C9A" w:rsidRPr="001363D7" w:rsidRDefault="00D72C9A" w:rsidP="00E96538">
                          <w:pPr>
                            <w:pStyle w:val="NoSpacing"/>
                            <w:jc w:val="right"/>
                            <w:rPr>
                              <w:color w:val="595959" w:themeColor="text1" w:themeTint="A6"/>
                              <w:sz w:val="44"/>
                              <w:szCs w:val="44"/>
                            </w:rPr>
                          </w:pPr>
                        </w:p>
                      </w:txbxContent>
                    </v:textbox>
                    <w10:wrap type="square" anchorx="page" anchory="page"/>
                  </v:shape>
                </w:pict>
              </mc:Fallback>
            </mc:AlternateContent>
          </w:r>
          <w:r w:rsidRPr="00CC44E0">
            <w:rPr>
              <w:noProof/>
            </w:rPr>
            <w:drawing>
              <wp:inline distT="0" distB="0" distL="0" distR="0" wp14:anchorId="3048F4AF" wp14:editId="79DFBD5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176F44F7" wp14:editId="22B57E8A">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65170A9F" w14:textId="13B4B77D" w:rsidR="00D72C9A" w:rsidRPr="00E632C9" w:rsidRDefault="00BD7260" w:rsidP="00E632C9">
                                <w:pPr>
                                  <w:pStyle w:val="NoSpacing"/>
                                  <w:jc w:val="right"/>
                                  <w:rPr>
                                    <w:color w:val="0070C0"/>
                                    <w:sz w:val="36"/>
                                    <w:szCs w:val="36"/>
                                  </w:rPr>
                                </w:pPr>
                                <w:r>
                                  <w:rPr>
                                    <w:color w:val="0070C0"/>
                                    <w:sz w:val="36"/>
                                    <w:szCs w:val="36"/>
                                  </w:rPr>
                                  <w:t>September 4</w:t>
                                </w:r>
                                <w:r w:rsidR="00E632C9" w:rsidRPr="00E632C9">
                                  <w:rPr>
                                    <w:color w:val="0070C0"/>
                                    <w:sz w:val="36"/>
                                    <w:szCs w:val="36"/>
                                  </w:rPr>
                                  <w:t>, 2025</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76F44F7" id="_x0000_t202" coordsize="21600,21600" o:spt="202" path="m,l,21600r21600,l21600,xe">
                    <v:stroke joinstyle="miter"/>
                    <v:path gradientshapeok="t" o:connecttype="rect"/>
                  </v:shapetype>
                  <v:shape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65170A9F" w14:textId="13B4B77D" w:rsidR="00D72C9A" w:rsidRPr="00E632C9" w:rsidRDefault="00BD7260" w:rsidP="00E632C9">
                          <w:pPr>
                            <w:pStyle w:val="NoSpacing"/>
                            <w:jc w:val="right"/>
                            <w:rPr>
                              <w:color w:val="0070C0"/>
                              <w:sz w:val="36"/>
                              <w:szCs w:val="36"/>
                            </w:rPr>
                          </w:pPr>
                          <w:r>
                            <w:rPr>
                              <w:color w:val="0070C0"/>
                              <w:sz w:val="36"/>
                              <w:szCs w:val="36"/>
                            </w:rPr>
                            <w:t>September 4</w:t>
                          </w:r>
                          <w:r w:rsidR="00E632C9" w:rsidRPr="00E632C9">
                            <w:rPr>
                              <w:color w:val="0070C0"/>
                              <w:sz w:val="36"/>
                              <w:szCs w:val="36"/>
                            </w:rPr>
                            <w:t>, 2025</w:t>
                          </w: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27C44090" wp14:editId="2EED9248">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4580005C" w14:textId="1B7E9BC3" w:rsidR="00D72C9A" w:rsidRPr="00E632C9" w:rsidRDefault="00911476" w:rsidP="00E96538">
                                <w:pPr>
                                  <w:pStyle w:val="NoSpacing"/>
                                  <w:jc w:val="right"/>
                                  <w:rPr>
                                    <w:i/>
                                    <w:iCs/>
                                    <w:color w:val="0070C0"/>
                                    <w:sz w:val="24"/>
                                    <w:szCs w:val="24"/>
                                  </w:rPr>
                                </w:pPr>
                                <w:r w:rsidRPr="00E632C9">
                                  <w:rPr>
                                    <w:i/>
                                    <w:iCs/>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C44090"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4580005C" w14:textId="1B7E9BC3" w:rsidR="00D72C9A" w:rsidRPr="00E632C9" w:rsidRDefault="00911476" w:rsidP="00E96538">
                          <w:pPr>
                            <w:pStyle w:val="NoSpacing"/>
                            <w:jc w:val="right"/>
                            <w:rPr>
                              <w:i/>
                              <w:iCs/>
                              <w:color w:val="0070C0"/>
                              <w:sz w:val="24"/>
                              <w:szCs w:val="24"/>
                            </w:rPr>
                          </w:pPr>
                          <w:r w:rsidRPr="00E632C9">
                            <w:rPr>
                              <w:i/>
                              <w:iCs/>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6B118FF2" wp14:editId="1BCC352C">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936F1" w14:textId="77777777" w:rsidR="00D72C9A" w:rsidRDefault="00AC74DA"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6B118FF2"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0C5936F1" w14:textId="77777777" w:rsidR="00D72C9A" w:rsidRDefault="00E81561"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04208F03" wp14:editId="701B1824">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1E5909BE" w14:textId="77777777" w:rsidR="00E96538" w:rsidRDefault="00E96538" w:rsidP="00E96538">
          <w:pPr>
            <w:pStyle w:val="TOCHeading"/>
          </w:pPr>
          <w:r>
            <w:t>Table of Contents</w:t>
          </w:r>
        </w:p>
        <w:p w14:paraId="543F37C1" w14:textId="1ED13FBB" w:rsidR="00AC74DA" w:rsidRDefault="00E96538">
          <w:pPr>
            <w:pStyle w:val="TOC1"/>
            <w:tabs>
              <w:tab w:val="left" w:pos="440"/>
              <w:tab w:val="right" w:leader="dot" w:pos="10502"/>
            </w:tabs>
            <w:rPr>
              <w:rFonts w:eastAsiaTheme="minorEastAsia"/>
              <w:noProof/>
            </w:rPr>
          </w:pPr>
          <w:r>
            <w:fldChar w:fldCharType="begin"/>
          </w:r>
          <w:r>
            <w:instrText xml:space="preserve"> TOC \o "1-3" \h \z \u </w:instrText>
          </w:r>
          <w:r>
            <w:fldChar w:fldCharType="separate"/>
          </w:r>
          <w:hyperlink w:anchor="_Toc207897973" w:history="1">
            <w:r w:rsidR="00AC74DA" w:rsidRPr="00250FE7">
              <w:rPr>
                <w:rStyle w:val="Hyperlink"/>
                <w:rFonts w:ascii="Arial" w:hAnsi="Arial" w:cs="Arial"/>
                <w:noProof/>
              </w:rPr>
              <w:t>I.</w:t>
            </w:r>
            <w:r w:rsidR="00AC74DA">
              <w:rPr>
                <w:rFonts w:eastAsiaTheme="minorEastAsia"/>
                <w:noProof/>
              </w:rPr>
              <w:tab/>
            </w:r>
            <w:r w:rsidR="00AC74DA" w:rsidRPr="00250FE7">
              <w:rPr>
                <w:rStyle w:val="Hyperlink"/>
                <w:rFonts w:ascii="Arial" w:hAnsi="Arial" w:cs="Arial"/>
                <w:noProof/>
              </w:rPr>
              <w:t>Introduction</w:t>
            </w:r>
            <w:r w:rsidR="00AC74DA">
              <w:rPr>
                <w:noProof/>
                <w:webHidden/>
              </w:rPr>
              <w:tab/>
            </w:r>
            <w:r w:rsidR="00AC74DA">
              <w:rPr>
                <w:noProof/>
                <w:webHidden/>
              </w:rPr>
              <w:fldChar w:fldCharType="begin"/>
            </w:r>
            <w:r w:rsidR="00AC74DA">
              <w:rPr>
                <w:noProof/>
                <w:webHidden/>
              </w:rPr>
              <w:instrText xml:space="preserve"> PAGEREF _Toc207897973 \h </w:instrText>
            </w:r>
            <w:r w:rsidR="00AC74DA">
              <w:rPr>
                <w:noProof/>
                <w:webHidden/>
              </w:rPr>
            </w:r>
            <w:r w:rsidR="00AC74DA">
              <w:rPr>
                <w:noProof/>
                <w:webHidden/>
              </w:rPr>
              <w:fldChar w:fldCharType="separate"/>
            </w:r>
            <w:r w:rsidR="00AC74DA">
              <w:rPr>
                <w:noProof/>
                <w:webHidden/>
              </w:rPr>
              <w:t>2</w:t>
            </w:r>
            <w:r w:rsidR="00AC74DA">
              <w:rPr>
                <w:noProof/>
                <w:webHidden/>
              </w:rPr>
              <w:fldChar w:fldCharType="end"/>
            </w:r>
          </w:hyperlink>
        </w:p>
        <w:p w14:paraId="184ACC1F" w14:textId="59EB4523" w:rsidR="00AC74DA" w:rsidRDefault="00AC74DA">
          <w:pPr>
            <w:pStyle w:val="TOC1"/>
            <w:tabs>
              <w:tab w:val="left" w:pos="440"/>
              <w:tab w:val="right" w:leader="dot" w:pos="10502"/>
            </w:tabs>
            <w:rPr>
              <w:rFonts w:eastAsiaTheme="minorEastAsia"/>
              <w:noProof/>
            </w:rPr>
          </w:pPr>
          <w:hyperlink w:anchor="_Toc207897974" w:history="1">
            <w:r w:rsidRPr="00250FE7">
              <w:rPr>
                <w:rStyle w:val="Hyperlink"/>
                <w:rFonts w:ascii="Arial" w:hAnsi="Arial" w:cs="Arial"/>
                <w:noProof/>
              </w:rPr>
              <w:t>II.</w:t>
            </w:r>
            <w:r>
              <w:rPr>
                <w:rFonts w:eastAsiaTheme="minorEastAsia"/>
                <w:noProof/>
              </w:rPr>
              <w:tab/>
            </w:r>
            <w:r w:rsidRPr="00250FE7">
              <w:rPr>
                <w:rStyle w:val="Hyperlink"/>
                <w:rFonts w:ascii="Arial" w:hAnsi="Arial" w:cs="Arial"/>
                <w:noProof/>
              </w:rPr>
              <w:t>RFP Objective</w:t>
            </w:r>
            <w:r>
              <w:rPr>
                <w:noProof/>
                <w:webHidden/>
              </w:rPr>
              <w:tab/>
            </w:r>
            <w:r>
              <w:rPr>
                <w:noProof/>
                <w:webHidden/>
              </w:rPr>
              <w:fldChar w:fldCharType="begin"/>
            </w:r>
            <w:r>
              <w:rPr>
                <w:noProof/>
                <w:webHidden/>
              </w:rPr>
              <w:instrText xml:space="preserve"> PAGEREF _Toc207897974 \h </w:instrText>
            </w:r>
            <w:r>
              <w:rPr>
                <w:noProof/>
                <w:webHidden/>
              </w:rPr>
            </w:r>
            <w:r>
              <w:rPr>
                <w:noProof/>
                <w:webHidden/>
              </w:rPr>
              <w:fldChar w:fldCharType="separate"/>
            </w:r>
            <w:r>
              <w:rPr>
                <w:noProof/>
                <w:webHidden/>
              </w:rPr>
              <w:t>2</w:t>
            </w:r>
            <w:r>
              <w:rPr>
                <w:noProof/>
                <w:webHidden/>
              </w:rPr>
              <w:fldChar w:fldCharType="end"/>
            </w:r>
          </w:hyperlink>
        </w:p>
        <w:p w14:paraId="08856F0C" w14:textId="4D4D1C91" w:rsidR="00AC74DA" w:rsidRDefault="00AC74DA">
          <w:pPr>
            <w:pStyle w:val="TOC1"/>
            <w:tabs>
              <w:tab w:val="left" w:pos="660"/>
              <w:tab w:val="right" w:leader="dot" w:pos="10502"/>
            </w:tabs>
            <w:rPr>
              <w:rFonts w:eastAsiaTheme="minorEastAsia"/>
              <w:noProof/>
            </w:rPr>
          </w:pPr>
          <w:hyperlink w:anchor="_Toc207897975" w:history="1">
            <w:r w:rsidRPr="00250FE7">
              <w:rPr>
                <w:rStyle w:val="Hyperlink"/>
                <w:rFonts w:ascii="Arial" w:hAnsi="Arial" w:cs="Arial"/>
                <w:noProof/>
              </w:rPr>
              <w:t>III.</w:t>
            </w:r>
            <w:r>
              <w:rPr>
                <w:rFonts w:eastAsiaTheme="minorEastAsia"/>
                <w:noProof/>
              </w:rPr>
              <w:tab/>
            </w:r>
            <w:r w:rsidRPr="00250FE7">
              <w:rPr>
                <w:rStyle w:val="Hyperlink"/>
                <w:rFonts w:ascii="Arial" w:hAnsi="Arial" w:cs="Arial"/>
                <w:noProof/>
              </w:rPr>
              <w:t>Scope of Services</w:t>
            </w:r>
            <w:r>
              <w:rPr>
                <w:noProof/>
                <w:webHidden/>
              </w:rPr>
              <w:tab/>
            </w:r>
            <w:r>
              <w:rPr>
                <w:noProof/>
                <w:webHidden/>
              </w:rPr>
              <w:fldChar w:fldCharType="begin"/>
            </w:r>
            <w:r>
              <w:rPr>
                <w:noProof/>
                <w:webHidden/>
              </w:rPr>
              <w:instrText xml:space="preserve"> PAGEREF _Toc207897975 \h </w:instrText>
            </w:r>
            <w:r>
              <w:rPr>
                <w:noProof/>
                <w:webHidden/>
              </w:rPr>
            </w:r>
            <w:r>
              <w:rPr>
                <w:noProof/>
                <w:webHidden/>
              </w:rPr>
              <w:fldChar w:fldCharType="separate"/>
            </w:r>
            <w:r>
              <w:rPr>
                <w:noProof/>
                <w:webHidden/>
              </w:rPr>
              <w:t>2</w:t>
            </w:r>
            <w:r>
              <w:rPr>
                <w:noProof/>
                <w:webHidden/>
              </w:rPr>
              <w:fldChar w:fldCharType="end"/>
            </w:r>
          </w:hyperlink>
        </w:p>
        <w:p w14:paraId="1AE84E95" w14:textId="5D775A3E" w:rsidR="00AC74DA" w:rsidRDefault="00AC74DA">
          <w:pPr>
            <w:pStyle w:val="TOC1"/>
            <w:tabs>
              <w:tab w:val="left" w:pos="660"/>
              <w:tab w:val="right" w:leader="dot" w:pos="10502"/>
            </w:tabs>
            <w:rPr>
              <w:rFonts w:eastAsiaTheme="minorEastAsia"/>
              <w:noProof/>
            </w:rPr>
          </w:pPr>
          <w:hyperlink w:anchor="_Toc207897977" w:history="1">
            <w:r w:rsidRPr="00250FE7">
              <w:rPr>
                <w:rStyle w:val="Hyperlink"/>
                <w:rFonts w:ascii="Arial" w:hAnsi="Arial" w:cs="Arial"/>
                <w:noProof/>
              </w:rPr>
              <w:t>IV.</w:t>
            </w:r>
            <w:r>
              <w:rPr>
                <w:rFonts w:eastAsiaTheme="minorEastAsia"/>
                <w:noProof/>
              </w:rPr>
              <w:tab/>
            </w:r>
            <w:r w:rsidRPr="00250FE7">
              <w:rPr>
                <w:rStyle w:val="Hyperlink"/>
                <w:rFonts w:ascii="Arial" w:hAnsi="Arial" w:cs="Arial"/>
                <w:noProof/>
              </w:rPr>
              <w:t>RFP Administrative Information</w:t>
            </w:r>
            <w:r>
              <w:rPr>
                <w:noProof/>
                <w:webHidden/>
              </w:rPr>
              <w:tab/>
            </w:r>
            <w:r>
              <w:rPr>
                <w:noProof/>
                <w:webHidden/>
              </w:rPr>
              <w:fldChar w:fldCharType="begin"/>
            </w:r>
            <w:r>
              <w:rPr>
                <w:noProof/>
                <w:webHidden/>
              </w:rPr>
              <w:instrText xml:space="preserve"> PAGEREF _Toc207897977 \h </w:instrText>
            </w:r>
            <w:r>
              <w:rPr>
                <w:noProof/>
                <w:webHidden/>
              </w:rPr>
            </w:r>
            <w:r>
              <w:rPr>
                <w:noProof/>
                <w:webHidden/>
              </w:rPr>
              <w:fldChar w:fldCharType="separate"/>
            </w:r>
            <w:r>
              <w:rPr>
                <w:noProof/>
                <w:webHidden/>
              </w:rPr>
              <w:t>3</w:t>
            </w:r>
            <w:r>
              <w:rPr>
                <w:noProof/>
                <w:webHidden/>
              </w:rPr>
              <w:fldChar w:fldCharType="end"/>
            </w:r>
          </w:hyperlink>
        </w:p>
        <w:p w14:paraId="5D1B5BE2" w14:textId="16B72211" w:rsidR="00AC74DA" w:rsidRDefault="00AC74DA">
          <w:pPr>
            <w:pStyle w:val="TOC2"/>
            <w:tabs>
              <w:tab w:val="left" w:pos="660"/>
              <w:tab w:val="right" w:leader="dot" w:pos="10502"/>
            </w:tabs>
            <w:rPr>
              <w:rFonts w:eastAsiaTheme="minorEastAsia"/>
              <w:noProof/>
            </w:rPr>
          </w:pPr>
          <w:hyperlink w:anchor="_Toc207897978" w:history="1">
            <w:r w:rsidRPr="00250FE7">
              <w:rPr>
                <w:rStyle w:val="Hyperlink"/>
                <w:rFonts w:ascii="Arial" w:hAnsi="Arial" w:cs="Arial"/>
                <w:noProof/>
              </w:rPr>
              <w:t>A.</w:t>
            </w:r>
            <w:r>
              <w:rPr>
                <w:rFonts w:eastAsiaTheme="minorEastAsia"/>
                <w:noProof/>
              </w:rPr>
              <w:tab/>
            </w:r>
            <w:r w:rsidRPr="00250FE7">
              <w:rPr>
                <w:rStyle w:val="Hyperlink"/>
                <w:rFonts w:ascii="Arial" w:hAnsi="Arial" w:cs="Arial"/>
                <w:noProof/>
              </w:rPr>
              <w:t>Contact Information</w:t>
            </w:r>
            <w:r>
              <w:rPr>
                <w:noProof/>
                <w:webHidden/>
              </w:rPr>
              <w:tab/>
            </w:r>
            <w:r>
              <w:rPr>
                <w:noProof/>
                <w:webHidden/>
              </w:rPr>
              <w:fldChar w:fldCharType="begin"/>
            </w:r>
            <w:r>
              <w:rPr>
                <w:noProof/>
                <w:webHidden/>
              </w:rPr>
              <w:instrText xml:space="preserve"> PAGEREF _Toc207897978 \h </w:instrText>
            </w:r>
            <w:r>
              <w:rPr>
                <w:noProof/>
                <w:webHidden/>
              </w:rPr>
            </w:r>
            <w:r>
              <w:rPr>
                <w:noProof/>
                <w:webHidden/>
              </w:rPr>
              <w:fldChar w:fldCharType="separate"/>
            </w:r>
            <w:r>
              <w:rPr>
                <w:noProof/>
                <w:webHidden/>
              </w:rPr>
              <w:t>3</w:t>
            </w:r>
            <w:r>
              <w:rPr>
                <w:noProof/>
                <w:webHidden/>
              </w:rPr>
              <w:fldChar w:fldCharType="end"/>
            </w:r>
          </w:hyperlink>
        </w:p>
        <w:p w14:paraId="7DA0CEF4" w14:textId="31D257BA" w:rsidR="00AC74DA" w:rsidRDefault="00AC74DA">
          <w:pPr>
            <w:pStyle w:val="TOC2"/>
            <w:tabs>
              <w:tab w:val="left" w:pos="660"/>
              <w:tab w:val="right" w:leader="dot" w:pos="10502"/>
            </w:tabs>
            <w:rPr>
              <w:rFonts w:eastAsiaTheme="minorEastAsia"/>
              <w:noProof/>
            </w:rPr>
          </w:pPr>
          <w:hyperlink w:anchor="_Toc207897979" w:history="1">
            <w:r w:rsidRPr="00250FE7">
              <w:rPr>
                <w:rStyle w:val="Hyperlink"/>
                <w:rFonts w:ascii="Arial" w:hAnsi="Arial" w:cs="Arial"/>
                <w:noProof/>
              </w:rPr>
              <w:t>B.</w:t>
            </w:r>
            <w:r>
              <w:rPr>
                <w:rFonts w:eastAsiaTheme="minorEastAsia"/>
                <w:noProof/>
              </w:rPr>
              <w:tab/>
            </w:r>
            <w:r w:rsidRPr="00250FE7">
              <w:rPr>
                <w:rStyle w:val="Hyperlink"/>
                <w:rFonts w:ascii="Arial" w:hAnsi="Arial" w:cs="Arial"/>
                <w:noProof/>
              </w:rPr>
              <w:t>Schedule of Events</w:t>
            </w:r>
            <w:r>
              <w:rPr>
                <w:noProof/>
                <w:webHidden/>
              </w:rPr>
              <w:tab/>
            </w:r>
            <w:r>
              <w:rPr>
                <w:noProof/>
                <w:webHidden/>
              </w:rPr>
              <w:fldChar w:fldCharType="begin"/>
            </w:r>
            <w:r>
              <w:rPr>
                <w:noProof/>
                <w:webHidden/>
              </w:rPr>
              <w:instrText xml:space="preserve"> PAGEREF _Toc207897979 \h </w:instrText>
            </w:r>
            <w:r>
              <w:rPr>
                <w:noProof/>
                <w:webHidden/>
              </w:rPr>
            </w:r>
            <w:r>
              <w:rPr>
                <w:noProof/>
                <w:webHidden/>
              </w:rPr>
              <w:fldChar w:fldCharType="separate"/>
            </w:r>
            <w:r>
              <w:rPr>
                <w:noProof/>
                <w:webHidden/>
              </w:rPr>
              <w:t>3</w:t>
            </w:r>
            <w:r>
              <w:rPr>
                <w:noProof/>
                <w:webHidden/>
              </w:rPr>
              <w:fldChar w:fldCharType="end"/>
            </w:r>
          </w:hyperlink>
        </w:p>
        <w:p w14:paraId="1D306F63" w14:textId="29FBC898" w:rsidR="00AC74DA" w:rsidRDefault="00AC74DA">
          <w:pPr>
            <w:pStyle w:val="TOC2"/>
            <w:tabs>
              <w:tab w:val="left" w:pos="880"/>
              <w:tab w:val="right" w:leader="dot" w:pos="10502"/>
            </w:tabs>
            <w:rPr>
              <w:rFonts w:eastAsiaTheme="minorEastAsia"/>
              <w:noProof/>
            </w:rPr>
          </w:pPr>
          <w:hyperlink w:anchor="_Toc207897980" w:history="1">
            <w:r w:rsidRPr="00250FE7">
              <w:rPr>
                <w:rStyle w:val="Hyperlink"/>
                <w:rFonts w:ascii="Arial" w:eastAsia="Times New Roman" w:hAnsi="Arial" w:cs="Arial"/>
                <w:noProof/>
              </w:rPr>
              <w:t>C.</w:t>
            </w:r>
            <w:r>
              <w:rPr>
                <w:rFonts w:eastAsiaTheme="minorEastAsia"/>
                <w:noProof/>
              </w:rPr>
              <w:tab/>
            </w:r>
            <w:r w:rsidRPr="00250FE7">
              <w:rPr>
                <w:rStyle w:val="Hyperlink"/>
                <w:rFonts w:ascii="Arial" w:eastAsia="Times New Roman" w:hAnsi="Arial" w:cs="Arial"/>
                <w:noProof/>
              </w:rPr>
              <w:t>Intent to Bid</w:t>
            </w:r>
            <w:r>
              <w:rPr>
                <w:noProof/>
                <w:webHidden/>
              </w:rPr>
              <w:tab/>
            </w:r>
            <w:r>
              <w:rPr>
                <w:noProof/>
                <w:webHidden/>
              </w:rPr>
              <w:fldChar w:fldCharType="begin"/>
            </w:r>
            <w:r>
              <w:rPr>
                <w:noProof/>
                <w:webHidden/>
              </w:rPr>
              <w:instrText xml:space="preserve"> PAGEREF _Toc207897980 \h </w:instrText>
            </w:r>
            <w:r>
              <w:rPr>
                <w:noProof/>
                <w:webHidden/>
              </w:rPr>
            </w:r>
            <w:r>
              <w:rPr>
                <w:noProof/>
                <w:webHidden/>
              </w:rPr>
              <w:fldChar w:fldCharType="separate"/>
            </w:r>
            <w:r>
              <w:rPr>
                <w:noProof/>
                <w:webHidden/>
              </w:rPr>
              <w:t>3</w:t>
            </w:r>
            <w:r>
              <w:rPr>
                <w:noProof/>
                <w:webHidden/>
              </w:rPr>
              <w:fldChar w:fldCharType="end"/>
            </w:r>
          </w:hyperlink>
        </w:p>
        <w:p w14:paraId="662DEF78" w14:textId="2142076F" w:rsidR="00AC74DA" w:rsidRDefault="00AC74DA">
          <w:pPr>
            <w:pStyle w:val="TOC2"/>
            <w:tabs>
              <w:tab w:val="left" w:pos="880"/>
              <w:tab w:val="right" w:leader="dot" w:pos="10502"/>
            </w:tabs>
            <w:rPr>
              <w:rFonts w:eastAsiaTheme="minorEastAsia"/>
              <w:noProof/>
            </w:rPr>
          </w:pPr>
          <w:hyperlink w:anchor="_Toc207897981" w:history="1">
            <w:r w:rsidRPr="00250FE7">
              <w:rPr>
                <w:rStyle w:val="Hyperlink"/>
                <w:rFonts w:ascii="Arial" w:eastAsia="Times New Roman" w:hAnsi="Arial" w:cs="Arial"/>
                <w:noProof/>
              </w:rPr>
              <w:t>D.</w:t>
            </w:r>
            <w:r>
              <w:rPr>
                <w:rFonts w:eastAsiaTheme="minorEastAsia"/>
                <w:noProof/>
              </w:rPr>
              <w:tab/>
            </w:r>
            <w:r w:rsidRPr="00250FE7">
              <w:rPr>
                <w:rStyle w:val="Hyperlink"/>
                <w:rFonts w:ascii="Arial" w:eastAsia="Times New Roman" w:hAnsi="Arial" w:cs="Arial"/>
                <w:noProof/>
              </w:rPr>
              <w:t>Bidder Questions</w:t>
            </w:r>
            <w:r>
              <w:rPr>
                <w:noProof/>
                <w:webHidden/>
              </w:rPr>
              <w:tab/>
            </w:r>
            <w:r>
              <w:rPr>
                <w:noProof/>
                <w:webHidden/>
              </w:rPr>
              <w:fldChar w:fldCharType="begin"/>
            </w:r>
            <w:r>
              <w:rPr>
                <w:noProof/>
                <w:webHidden/>
              </w:rPr>
              <w:instrText xml:space="preserve"> PAGEREF _Toc207897981 \h </w:instrText>
            </w:r>
            <w:r>
              <w:rPr>
                <w:noProof/>
                <w:webHidden/>
              </w:rPr>
            </w:r>
            <w:r>
              <w:rPr>
                <w:noProof/>
                <w:webHidden/>
              </w:rPr>
              <w:fldChar w:fldCharType="separate"/>
            </w:r>
            <w:r>
              <w:rPr>
                <w:noProof/>
                <w:webHidden/>
              </w:rPr>
              <w:t>3</w:t>
            </w:r>
            <w:r>
              <w:rPr>
                <w:noProof/>
                <w:webHidden/>
              </w:rPr>
              <w:fldChar w:fldCharType="end"/>
            </w:r>
          </w:hyperlink>
        </w:p>
        <w:p w14:paraId="0B48CBE1" w14:textId="093749FB" w:rsidR="00AC74DA" w:rsidRDefault="00AC74DA">
          <w:pPr>
            <w:pStyle w:val="TOC2"/>
            <w:tabs>
              <w:tab w:val="left" w:pos="660"/>
              <w:tab w:val="right" w:leader="dot" w:pos="10502"/>
            </w:tabs>
            <w:rPr>
              <w:rFonts w:eastAsiaTheme="minorEastAsia"/>
              <w:noProof/>
            </w:rPr>
          </w:pPr>
          <w:hyperlink w:anchor="_Toc207897982" w:history="1">
            <w:r w:rsidRPr="00250FE7">
              <w:rPr>
                <w:rStyle w:val="Hyperlink"/>
                <w:rFonts w:ascii="Arial" w:eastAsia="Times New Roman" w:hAnsi="Arial" w:cs="Arial"/>
                <w:noProof/>
              </w:rPr>
              <w:t>E.</w:t>
            </w:r>
            <w:r>
              <w:rPr>
                <w:rFonts w:eastAsiaTheme="minorEastAsia"/>
                <w:noProof/>
              </w:rPr>
              <w:tab/>
            </w:r>
            <w:r w:rsidRPr="00250FE7">
              <w:rPr>
                <w:rStyle w:val="Hyperlink"/>
                <w:rFonts w:ascii="Arial" w:eastAsia="Times New Roman" w:hAnsi="Arial" w:cs="Arial"/>
                <w:noProof/>
              </w:rPr>
              <w:t>Submission of Proposals</w:t>
            </w:r>
            <w:r>
              <w:rPr>
                <w:noProof/>
                <w:webHidden/>
              </w:rPr>
              <w:tab/>
            </w:r>
            <w:r>
              <w:rPr>
                <w:noProof/>
                <w:webHidden/>
              </w:rPr>
              <w:fldChar w:fldCharType="begin"/>
            </w:r>
            <w:r>
              <w:rPr>
                <w:noProof/>
                <w:webHidden/>
              </w:rPr>
              <w:instrText xml:space="preserve"> PAGEREF _Toc207897982 \h </w:instrText>
            </w:r>
            <w:r>
              <w:rPr>
                <w:noProof/>
                <w:webHidden/>
              </w:rPr>
            </w:r>
            <w:r>
              <w:rPr>
                <w:noProof/>
                <w:webHidden/>
              </w:rPr>
              <w:fldChar w:fldCharType="separate"/>
            </w:r>
            <w:r>
              <w:rPr>
                <w:noProof/>
                <w:webHidden/>
              </w:rPr>
              <w:t>3</w:t>
            </w:r>
            <w:r>
              <w:rPr>
                <w:noProof/>
                <w:webHidden/>
              </w:rPr>
              <w:fldChar w:fldCharType="end"/>
            </w:r>
          </w:hyperlink>
        </w:p>
        <w:p w14:paraId="02C21ED4" w14:textId="3F73EED2" w:rsidR="00AC74DA" w:rsidRDefault="00AC74DA">
          <w:pPr>
            <w:pStyle w:val="TOC2"/>
            <w:tabs>
              <w:tab w:val="left" w:pos="660"/>
              <w:tab w:val="right" w:leader="dot" w:pos="10502"/>
            </w:tabs>
            <w:rPr>
              <w:rFonts w:eastAsiaTheme="minorEastAsia"/>
              <w:noProof/>
            </w:rPr>
          </w:pPr>
          <w:hyperlink w:anchor="_Toc207897983" w:history="1">
            <w:r w:rsidRPr="00250FE7">
              <w:rPr>
                <w:rStyle w:val="Hyperlink"/>
                <w:rFonts w:ascii="Arial" w:eastAsia="Times New Roman" w:hAnsi="Arial" w:cs="Arial"/>
                <w:noProof/>
              </w:rPr>
              <w:t>F.</w:t>
            </w:r>
            <w:r>
              <w:rPr>
                <w:rFonts w:eastAsiaTheme="minorEastAsia"/>
                <w:noProof/>
              </w:rPr>
              <w:tab/>
            </w:r>
            <w:r w:rsidRPr="00250FE7">
              <w:rPr>
                <w:rStyle w:val="Hyperlink"/>
                <w:rFonts w:ascii="Arial" w:eastAsia="Times New Roman" w:hAnsi="Arial" w:cs="Arial"/>
                <w:noProof/>
              </w:rPr>
              <w:t>Proposal Format</w:t>
            </w:r>
            <w:r>
              <w:rPr>
                <w:noProof/>
                <w:webHidden/>
              </w:rPr>
              <w:tab/>
            </w:r>
            <w:r>
              <w:rPr>
                <w:noProof/>
                <w:webHidden/>
              </w:rPr>
              <w:fldChar w:fldCharType="begin"/>
            </w:r>
            <w:r>
              <w:rPr>
                <w:noProof/>
                <w:webHidden/>
              </w:rPr>
              <w:instrText xml:space="preserve"> PAGEREF _Toc207897983 \h </w:instrText>
            </w:r>
            <w:r>
              <w:rPr>
                <w:noProof/>
                <w:webHidden/>
              </w:rPr>
            </w:r>
            <w:r>
              <w:rPr>
                <w:noProof/>
                <w:webHidden/>
              </w:rPr>
              <w:fldChar w:fldCharType="separate"/>
            </w:r>
            <w:r>
              <w:rPr>
                <w:noProof/>
                <w:webHidden/>
              </w:rPr>
              <w:t>3</w:t>
            </w:r>
            <w:r>
              <w:rPr>
                <w:noProof/>
                <w:webHidden/>
              </w:rPr>
              <w:fldChar w:fldCharType="end"/>
            </w:r>
          </w:hyperlink>
        </w:p>
        <w:p w14:paraId="6C25654F" w14:textId="09F4190D" w:rsidR="00AC74DA" w:rsidRDefault="00AC74DA">
          <w:pPr>
            <w:pStyle w:val="TOC2"/>
            <w:tabs>
              <w:tab w:val="left" w:pos="880"/>
              <w:tab w:val="right" w:leader="dot" w:pos="10502"/>
            </w:tabs>
            <w:rPr>
              <w:rFonts w:eastAsiaTheme="minorEastAsia"/>
              <w:noProof/>
            </w:rPr>
          </w:pPr>
          <w:hyperlink w:anchor="_Toc207897984" w:history="1">
            <w:r w:rsidRPr="00250FE7">
              <w:rPr>
                <w:rStyle w:val="Hyperlink"/>
                <w:rFonts w:ascii="Arial" w:eastAsia="Times New Roman" w:hAnsi="Arial" w:cs="Arial"/>
                <w:noProof/>
              </w:rPr>
              <w:t>G.</w:t>
            </w:r>
            <w:r>
              <w:rPr>
                <w:rFonts w:eastAsiaTheme="minorEastAsia"/>
                <w:noProof/>
              </w:rPr>
              <w:tab/>
            </w:r>
            <w:r w:rsidRPr="00250FE7">
              <w:rPr>
                <w:rStyle w:val="Hyperlink"/>
                <w:rFonts w:ascii="Arial" w:eastAsia="Times New Roman" w:hAnsi="Arial" w:cs="Arial"/>
                <w:noProof/>
              </w:rPr>
              <w:t>Conditions</w:t>
            </w:r>
            <w:r>
              <w:rPr>
                <w:noProof/>
                <w:webHidden/>
              </w:rPr>
              <w:tab/>
            </w:r>
            <w:r>
              <w:rPr>
                <w:noProof/>
                <w:webHidden/>
              </w:rPr>
              <w:fldChar w:fldCharType="begin"/>
            </w:r>
            <w:r>
              <w:rPr>
                <w:noProof/>
                <w:webHidden/>
              </w:rPr>
              <w:instrText xml:space="preserve"> PAGEREF _Toc207897984 \h </w:instrText>
            </w:r>
            <w:r>
              <w:rPr>
                <w:noProof/>
                <w:webHidden/>
              </w:rPr>
            </w:r>
            <w:r>
              <w:rPr>
                <w:noProof/>
                <w:webHidden/>
              </w:rPr>
              <w:fldChar w:fldCharType="separate"/>
            </w:r>
            <w:r>
              <w:rPr>
                <w:noProof/>
                <w:webHidden/>
              </w:rPr>
              <w:t>6</w:t>
            </w:r>
            <w:r>
              <w:rPr>
                <w:noProof/>
                <w:webHidden/>
              </w:rPr>
              <w:fldChar w:fldCharType="end"/>
            </w:r>
          </w:hyperlink>
        </w:p>
        <w:p w14:paraId="71AC6DAD" w14:textId="681B4A78" w:rsidR="00AC74DA" w:rsidRDefault="00AC74DA">
          <w:pPr>
            <w:pStyle w:val="TOC2"/>
            <w:tabs>
              <w:tab w:val="left" w:pos="880"/>
              <w:tab w:val="right" w:leader="dot" w:pos="10502"/>
            </w:tabs>
            <w:rPr>
              <w:rFonts w:eastAsiaTheme="minorEastAsia"/>
              <w:noProof/>
            </w:rPr>
          </w:pPr>
          <w:hyperlink w:anchor="_Toc207897985" w:history="1">
            <w:r w:rsidRPr="00250FE7">
              <w:rPr>
                <w:rStyle w:val="Hyperlink"/>
                <w:rFonts w:ascii="Arial" w:eastAsia="Times New Roman" w:hAnsi="Arial" w:cs="Arial"/>
                <w:noProof/>
              </w:rPr>
              <w:t>H.</w:t>
            </w:r>
            <w:r>
              <w:rPr>
                <w:rFonts w:eastAsiaTheme="minorEastAsia"/>
                <w:noProof/>
              </w:rPr>
              <w:tab/>
            </w:r>
            <w:r w:rsidRPr="00250FE7">
              <w:rPr>
                <w:rStyle w:val="Hyperlink"/>
                <w:rFonts w:ascii="Arial" w:eastAsia="Times New Roman" w:hAnsi="Arial" w:cs="Arial"/>
                <w:noProof/>
              </w:rPr>
              <w:t>Proposal Evaluation/Vendor Selection</w:t>
            </w:r>
            <w:r>
              <w:rPr>
                <w:noProof/>
                <w:webHidden/>
              </w:rPr>
              <w:tab/>
            </w:r>
            <w:r>
              <w:rPr>
                <w:noProof/>
                <w:webHidden/>
              </w:rPr>
              <w:fldChar w:fldCharType="begin"/>
            </w:r>
            <w:r>
              <w:rPr>
                <w:noProof/>
                <w:webHidden/>
              </w:rPr>
              <w:instrText xml:space="preserve"> PAGEREF _Toc207897985 \h </w:instrText>
            </w:r>
            <w:r>
              <w:rPr>
                <w:noProof/>
                <w:webHidden/>
              </w:rPr>
            </w:r>
            <w:r>
              <w:rPr>
                <w:noProof/>
                <w:webHidden/>
              </w:rPr>
              <w:fldChar w:fldCharType="separate"/>
            </w:r>
            <w:r>
              <w:rPr>
                <w:noProof/>
                <w:webHidden/>
              </w:rPr>
              <w:t>6</w:t>
            </w:r>
            <w:r>
              <w:rPr>
                <w:noProof/>
                <w:webHidden/>
              </w:rPr>
              <w:fldChar w:fldCharType="end"/>
            </w:r>
          </w:hyperlink>
        </w:p>
        <w:p w14:paraId="7EF87EDA" w14:textId="38157CB3" w:rsidR="00AC74DA" w:rsidRDefault="00AC74DA">
          <w:pPr>
            <w:pStyle w:val="TOC2"/>
            <w:tabs>
              <w:tab w:val="left" w:pos="660"/>
              <w:tab w:val="right" w:leader="dot" w:pos="10502"/>
            </w:tabs>
            <w:rPr>
              <w:rFonts w:eastAsiaTheme="minorEastAsia"/>
              <w:noProof/>
            </w:rPr>
          </w:pPr>
          <w:hyperlink w:anchor="_Toc207897986" w:history="1">
            <w:r w:rsidRPr="00250FE7">
              <w:rPr>
                <w:rStyle w:val="Hyperlink"/>
                <w:rFonts w:ascii="Arial" w:eastAsia="Times New Roman" w:hAnsi="Arial" w:cs="Arial"/>
                <w:noProof/>
              </w:rPr>
              <w:t>I.</w:t>
            </w:r>
            <w:r>
              <w:rPr>
                <w:rFonts w:eastAsiaTheme="minorEastAsia"/>
                <w:noProof/>
              </w:rPr>
              <w:tab/>
            </w:r>
            <w:r w:rsidRPr="00250FE7">
              <w:rPr>
                <w:rStyle w:val="Hyperlink"/>
                <w:rFonts w:ascii="Arial" w:eastAsia="Times New Roman" w:hAnsi="Arial" w:cs="Arial"/>
                <w:noProof/>
              </w:rPr>
              <w:t>General Bidder Information</w:t>
            </w:r>
            <w:r>
              <w:rPr>
                <w:noProof/>
                <w:webHidden/>
              </w:rPr>
              <w:tab/>
            </w:r>
            <w:r>
              <w:rPr>
                <w:noProof/>
                <w:webHidden/>
              </w:rPr>
              <w:fldChar w:fldCharType="begin"/>
            </w:r>
            <w:r>
              <w:rPr>
                <w:noProof/>
                <w:webHidden/>
              </w:rPr>
              <w:instrText xml:space="preserve"> PAGEREF _Toc207897986 \h </w:instrText>
            </w:r>
            <w:r>
              <w:rPr>
                <w:noProof/>
                <w:webHidden/>
              </w:rPr>
            </w:r>
            <w:r>
              <w:rPr>
                <w:noProof/>
                <w:webHidden/>
              </w:rPr>
              <w:fldChar w:fldCharType="separate"/>
            </w:r>
            <w:r>
              <w:rPr>
                <w:noProof/>
                <w:webHidden/>
              </w:rPr>
              <w:t>6</w:t>
            </w:r>
            <w:r>
              <w:rPr>
                <w:noProof/>
                <w:webHidden/>
              </w:rPr>
              <w:fldChar w:fldCharType="end"/>
            </w:r>
          </w:hyperlink>
        </w:p>
        <w:p w14:paraId="1E277EE3" w14:textId="3F29D9BC" w:rsidR="00AC74DA" w:rsidRDefault="00AC74DA">
          <w:pPr>
            <w:pStyle w:val="TOC2"/>
            <w:tabs>
              <w:tab w:val="left" w:pos="660"/>
              <w:tab w:val="right" w:leader="dot" w:pos="10502"/>
            </w:tabs>
            <w:rPr>
              <w:rFonts w:eastAsiaTheme="minorEastAsia"/>
              <w:noProof/>
            </w:rPr>
          </w:pPr>
          <w:hyperlink w:anchor="_Toc207897987" w:history="1">
            <w:r w:rsidRPr="00250FE7">
              <w:rPr>
                <w:rStyle w:val="Hyperlink"/>
                <w:rFonts w:ascii="Arial" w:eastAsia="Times New Roman" w:hAnsi="Arial" w:cs="Arial"/>
                <w:noProof/>
              </w:rPr>
              <w:t>J.</w:t>
            </w:r>
            <w:r>
              <w:rPr>
                <w:rFonts w:eastAsiaTheme="minorEastAsia"/>
                <w:noProof/>
              </w:rPr>
              <w:tab/>
            </w:r>
            <w:r w:rsidRPr="00250FE7">
              <w:rPr>
                <w:rStyle w:val="Hyperlink"/>
                <w:rFonts w:ascii="Arial" w:eastAsia="Times New Roman" w:hAnsi="Arial" w:cs="Arial"/>
                <w:noProof/>
              </w:rPr>
              <w:t>SGC Standard Terms and Conditions</w:t>
            </w:r>
            <w:r>
              <w:rPr>
                <w:noProof/>
                <w:webHidden/>
              </w:rPr>
              <w:tab/>
            </w:r>
            <w:r>
              <w:rPr>
                <w:noProof/>
                <w:webHidden/>
              </w:rPr>
              <w:fldChar w:fldCharType="begin"/>
            </w:r>
            <w:r>
              <w:rPr>
                <w:noProof/>
                <w:webHidden/>
              </w:rPr>
              <w:instrText xml:space="preserve"> PAGEREF _Toc207897987 \h </w:instrText>
            </w:r>
            <w:r>
              <w:rPr>
                <w:noProof/>
                <w:webHidden/>
              </w:rPr>
            </w:r>
            <w:r>
              <w:rPr>
                <w:noProof/>
                <w:webHidden/>
              </w:rPr>
              <w:fldChar w:fldCharType="separate"/>
            </w:r>
            <w:r>
              <w:rPr>
                <w:noProof/>
                <w:webHidden/>
              </w:rPr>
              <w:t>7</w:t>
            </w:r>
            <w:r>
              <w:rPr>
                <w:noProof/>
                <w:webHidden/>
              </w:rPr>
              <w:fldChar w:fldCharType="end"/>
            </w:r>
          </w:hyperlink>
        </w:p>
        <w:p w14:paraId="6C3B9085" w14:textId="75BEF165" w:rsidR="00AC74DA" w:rsidRDefault="00AC74DA">
          <w:pPr>
            <w:pStyle w:val="TOC1"/>
            <w:tabs>
              <w:tab w:val="left" w:pos="440"/>
              <w:tab w:val="right" w:leader="dot" w:pos="10502"/>
            </w:tabs>
            <w:rPr>
              <w:rFonts w:eastAsiaTheme="minorEastAsia"/>
              <w:noProof/>
            </w:rPr>
          </w:pPr>
          <w:hyperlink w:anchor="_Toc207897988" w:history="1">
            <w:r w:rsidRPr="00250FE7">
              <w:rPr>
                <w:rStyle w:val="Hyperlink"/>
                <w:rFonts w:ascii="Arial" w:eastAsia="Times New Roman" w:hAnsi="Arial" w:cs="Arial"/>
                <w:noProof/>
              </w:rPr>
              <w:t>V.</w:t>
            </w:r>
            <w:r>
              <w:rPr>
                <w:rFonts w:eastAsiaTheme="minorEastAsia"/>
                <w:noProof/>
              </w:rPr>
              <w:tab/>
            </w:r>
            <w:r w:rsidRPr="00250FE7">
              <w:rPr>
                <w:rStyle w:val="Hyperlink"/>
                <w:rFonts w:ascii="Arial" w:eastAsia="Times New Roman" w:hAnsi="Arial" w:cs="Arial"/>
                <w:noProof/>
              </w:rPr>
              <w:t>Provisions Applicable to the Contract</w:t>
            </w:r>
            <w:r>
              <w:rPr>
                <w:noProof/>
                <w:webHidden/>
              </w:rPr>
              <w:tab/>
            </w:r>
            <w:r>
              <w:rPr>
                <w:noProof/>
                <w:webHidden/>
              </w:rPr>
              <w:fldChar w:fldCharType="begin"/>
            </w:r>
            <w:r>
              <w:rPr>
                <w:noProof/>
                <w:webHidden/>
              </w:rPr>
              <w:instrText xml:space="preserve"> PAGEREF _Toc207897988 \h </w:instrText>
            </w:r>
            <w:r>
              <w:rPr>
                <w:noProof/>
                <w:webHidden/>
              </w:rPr>
            </w:r>
            <w:r>
              <w:rPr>
                <w:noProof/>
                <w:webHidden/>
              </w:rPr>
              <w:fldChar w:fldCharType="separate"/>
            </w:r>
            <w:r>
              <w:rPr>
                <w:noProof/>
                <w:webHidden/>
              </w:rPr>
              <w:t>7</w:t>
            </w:r>
            <w:r>
              <w:rPr>
                <w:noProof/>
                <w:webHidden/>
              </w:rPr>
              <w:fldChar w:fldCharType="end"/>
            </w:r>
          </w:hyperlink>
        </w:p>
        <w:p w14:paraId="44243826" w14:textId="626CA715" w:rsidR="00AC74DA" w:rsidRDefault="00AC74DA">
          <w:pPr>
            <w:pStyle w:val="TOC2"/>
            <w:tabs>
              <w:tab w:val="left" w:pos="660"/>
              <w:tab w:val="right" w:leader="dot" w:pos="10502"/>
            </w:tabs>
            <w:rPr>
              <w:rFonts w:eastAsiaTheme="minorEastAsia"/>
              <w:noProof/>
            </w:rPr>
          </w:pPr>
          <w:hyperlink w:anchor="_Toc207897989" w:history="1">
            <w:r w:rsidRPr="00250FE7">
              <w:rPr>
                <w:rStyle w:val="Hyperlink"/>
                <w:rFonts w:ascii="Arial" w:eastAsia="Times New Roman" w:hAnsi="Arial" w:cs="Arial"/>
                <w:noProof/>
              </w:rPr>
              <w:t>A.</w:t>
            </w:r>
            <w:r>
              <w:rPr>
                <w:rFonts w:eastAsiaTheme="minorEastAsia"/>
                <w:noProof/>
              </w:rPr>
              <w:tab/>
            </w:r>
            <w:r w:rsidRPr="00250FE7">
              <w:rPr>
                <w:rStyle w:val="Hyperlink"/>
                <w:rFonts w:ascii="Arial" w:eastAsia="Times New Roman" w:hAnsi="Arial" w:cs="Arial"/>
                <w:noProof/>
              </w:rPr>
              <w:t>Agreement Term</w:t>
            </w:r>
            <w:r>
              <w:rPr>
                <w:noProof/>
                <w:webHidden/>
              </w:rPr>
              <w:tab/>
            </w:r>
            <w:r>
              <w:rPr>
                <w:noProof/>
                <w:webHidden/>
              </w:rPr>
              <w:fldChar w:fldCharType="begin"/>
            </w:r>
            <w:r>
              <w:rPr>
                <w:noProof/>
                <w:webHidden/>
              </w:rPr>
              <w:instrText xml:space="preserve"> PAGEREF _Toc207897989 \h </w:instrText>
            </w:r>
            <w:r>
              <w:rPr>
                <w:noProof/>
                <w:webHidden/>
              </w:rPr>
            </w:r>
            <w:r>
              <w:rPr>
                <w:noProof/>
                <w:webHidden/>
              </w:rPr>
              <w:fldChar w:fldCharType="separate"/>
            </w:r>
            <w:r>
              <w:rPr>
                <w:noProof/>
                <w:webHidden/>
              </w:rPr>
              <w:t>7</w:t>
            </w:r>
            <w:r>
              <w:rPr>
                <w:noProof/>
                <w:webHidden/>
              </w:rPr>
              <w:fldChar w:fldCharType="end"/>
            </w:r>
          </w:hyperlink>
        </w:p>
        <w:p w14:paraId="3C8AF122" w14:textId="547A940B" w:rsidR="00AC74DA" w:rsidRDefault="00AC74DA">
          <w:pPr>
            <w:pStyle w:val="TOC2"/>
            <w:tabs>
              <w:tab w:val="left" w:pos="660"/>
              <w:tab w:val="right" w:leader="dot" w:pos="10502"/>
            </w:tabs>
            <w:rPr>
              <w:rFonts w:eastAsiaTheme="minorEastAsia"/>
              <w:noProof/>
            </w:rPr>
          </w:pPr>
          <w:hyperlink w:anchor="_Toc207897990" w:history="1">
            <w:r w:rsidRPr="00250FE7">
              <w:rPr>
                <w:rStyle w:val="Hyperlink"/>
                <w:rFonts w:ascii="Arial" w:hAnsi="Arial" w:cs="Arial"/>
                <w:noProof/>
              </w:rPr>
              <w:t>B.</w:t>
            </w:r>
            <w:r>
              <w:rPr>
                <w:rFonts w:eastAsiaTheme="minorEastAsia"/>
                <w:noProof/>
              </w:rPr>
              <w:tab/>
            </w:r>
            <w:r w:rsidRPr="00250FE7">
              <w:rPr>
                <w:rStyle w:val="Hyperlink"/>
                <w:rFonts w:ascii="Arial" w:hAnsi="Arial" w:cs="Arial"/>
                <w:noProof/>
              </w:rPr>
              <w:t>Price/Fee Structure and Terms</w:t>
            </w:r>
            <w:r>
              <w:rPr>
                <w:noProof/>
                <w:webHidden/>
              </w:rPr>
              <w:tab/>
            </w:r>
            <w:r>
              <w:rPr>
                <w:noProof/>
                <w:webHidden/>
              </w:rPr>
              <w:fldChar w:fldCharType="begin"/>
            </w:r>
            <w:r>
              <w:rPr>
                <w:noProof/>
                <w:webHidden/>
              </w:rPr>
              <w:instrText xml:space="preserve"> PAGEREF _Toc207897990 \h </w:instrText>
            </w:r>
            <w:r>
              <w:rPr>
                <w:noProof/>
                <w:webHidden/>
              </w:rPr>
            </w:r>
            <w:r>
              <w:rPr>
                <w:noProof/>
                <w:webHidden/>
              </w:rPr>
              <w:fldChar w:fldCharType="separate"/>
            </w:r>
            <w:r>
              <w:rPr>
                <w:noProof/>
                <w:webHidden/>
              </w:rPr>
              <w:t>7</w:t>
            </w:r>
            <w:r>
              <w:rPr>
                <w:noProof/>
                <w:webHidden/>
              </w:rPr>
              <w:fldChar w:fldCharType="end"/>
            </w:r>
          </w:hyperlink>
        </w:p>
        <w:p w14:paraId="39516B56" w14:textId="3B14DBE7" w:rsidR="00AC74DA" w:rsidRDefault="00AC74DA">
          <w:pPr>
            <w:pStyle w:val="TOC2"/>
            <w:tabs>
              <w:tab w:val="left" w:pos="880"/>
              <w:tab w:val="right" w:leader="dot" w:pos="10502"/>
            </w:tabs>
            <w:rPr>
              <w:rFonts w:eastAsiaTheme="minorEastAsia"/>
              <w:noProof/>
            </w:rPr>
          </w:pPr>
          <w:hyperlink w:anchor="_Toc207897991" w:history="1">
            <w:r w:rsidRPr="00250FE7">
              <w:rPr>
                <w:rStyle w:val="Hyperlink"/>
                <w:rFonts w:ascii="Arial" w:hAnsi="Arial" w:cs="Arial"/>
                <w:noProof/>
              </w:rPr>
              <w:t>C.</w:t>
            </w:r>
            <w:r>
              <w:rPr>
                <w:rFonts w:eastAsiaTheme="minorEastAsia"/>
                <w:noProof/>
              </w:rPr>
              <w:tab/>
            </w:r>
            <w:r w:rsidRPr="00250FE7">
              <w:rPr>
                <w:rStyle w:val="Hyperlink"/>
                <w:rFonts w:ascii="Arial" w:hAnsi="Arial" w:cs="Arial"/>
                <w:noProof/>
                <w:shd w:val="clear" w:color="auto" w:fill="FFFFFF"/>
              </w:rPr>
              <w:t>Order Management (if applicable)</w:t>
            </w:r>
            <w:r>
              <w:rPr>
                <w:noProof/>
                <w:webHidden/>
              </w:rPr>
              <w:tab/>
            </w:r>
            <w:r>
              <w:rPr>
                <w:noProof/>
                <w:webHidden/>
              </w:rPr>
              <w:fldChar w:fldCharType="begin"/>
            </w:r>
            <w:r>
              <w:rPr>
                <w:noProof/>
                <w:webHidden/>
              </w:rPr>
              <w:instrText xml:space="preserve"> PAGEREF _Toc207897991 \h </w:instrText>
            </w:r>
            <w:r>
              <w:rPr>
                <w:noProof/>
                <w:webHidden/>
              </w:rPr>
            </w:r>
            <w:r>
              <w:rPr>
                <w:noProof/>
                <w:webHidden/>
              </w:rPr>
              <w:fldChar w:fldCharType="separate"/>
            </w:r>
            <w:r>
              <w:rPr>
                <w:noProof/>
                <w:webHidden/>
              </w:rPr>
              <w:t>8</w:t>
            </w:r>
            <w:r>
              <w:rPr>
                <w:noProof/>
                <w:webHidden/>
              </w:rPr>
              <w:fldChar w:fldCharType="end"/>
            </w:r>
          </w:hyperlink>
        </w:p>
        <w:p w14:paraId="038F8EBF" w14:textId="666AFDFD" w:rsidR="00AC74DA" w:rsidRDefault="00AC74DA">
          <w:pPr>
            <w:pStyle w:val="TOC3"/>
            <w:tabs>
              <w:tab w:val="left" w:pos="880"/>
              <w:tab w:val="right" w:leader="dot" w:pos="10502"/>
            </w:tabs>
            <w:rPr>
              <w:rFonts w:eastAsiaTheme="minorEastAsia"/>
              <w:noProof/>
            </w:rPr>
          </w:pPr>
          <w:hyperlink w:anchor="_Toc207897992" w:history="1">
            <w:r w:rsidRPr="00250FE7">
              <w:rPr>
                <w:rStyle w:val="Hyperlink"/>
                <w:rFonts w:ascii="Arial" w:hAnsi="Arial" w:cs="Arial"/>
                <w:noProof/>
              </w:rPr>
              <w:t>1.</w:t>
            </w:r>
            <w:r>
              <w:rPr>
                <w:rFonts w:eastAsiaTheme="minorEastAsia"/>
                <w:noProof/>
              </w:rPr>
              <w:tab/>
            </w:r>
            <w:r w:rsidRPr="00250FE7">
              <w:rPr>
                <w:rStyle w:val="Hyperlink"/>
                <w:rFonts w:ascii="Arial" w:hAnsi="Arial" w:cs="Arial"/>
                <w:noProof/>
                <w:shd w:val="clear" w:color="auto" w:fill="FFFFFF"/>
              </w:rPr>
              <w:t>Electronic Order Interface</w:t>
            </w:r>
            <w:r>
              <w:rPr>
                <w:noProof/>
                <w:webHidden/>
              </w:rPr>
              <w:tab/>
            </w:r>
            <w:r>
              <w:rPr>
                <w:noProof/>
                <w:webHidden/>
              </w:rPr>
              <w:fldChar w:fldCharType="begin"/>
            </w:r>
            <w:r>
              <w:rPr>
                <w:noProof/>
                <w:webHidden/>
              </w:rPr>
              <w:instrText xml:space="preserve"> PAGEREF _Toc207897992 \h </w:instrText>
            </w:r>
            <w:r>
              <w:rPr>
                <w:noProof/>
                <w:webHidden/>
              </w:rPr>
            </w:r>
            <w:r>
              <w:rPr>
                <w:noProof/>
                <w:webHidden/>
              </w:rPr>
              <w:fldChar w:fldCharType="separate"/>
            </w:r>
            <w:r>
              <w:rPr>
                <w:noProof/>
                <w:webHidden/>
              </w:rPr>
              <w:t>8</w:t>
            </w:r>
            <w:r>
              <w:rPr>
                <w:noProof/>
                <w:webHidden/>
              </w:rPr>
              <w:fldChar w:fldCharType="end"/>
            </w:r>
          </w:hyperlink>
        </w:p>
        <w:p w14:paraId="3563FA52" w14:textId="06D7DE21" w:rsidR="00AC74DA" w:rsidRDefault="00AC74DA">
          <w:pPr>
            <w:pStyle w:val="TOC3"/>
            <w:tabs>
              <w:tab w:val="left" w:pos="880"/>
              <w:tab w:val="right" w:leader="dot" w:pos="10502"/>
            </w:tabs>
            <w:rPr>
              <w:rFonts w:eastAsiaTheme="minorEastAsia"/>
              <w:noProof/>
            </w:rPr>
          </w:pPr>
          <w:hyperlink w:anchor="_Toc207897993" w:history="1">
            <w:r w:rsidRPr="00250FE7">
              <w:rPr>
                <w:rStyle w:val="Hyperlink"/>
                <w:rFonts w:ascii="Arial" w:hAnsi="Arial" w:cs="Arial"/>
                <w:noProof/>
              </w:rPr>
              <w:t>2.</w:t>
            </w:r>
            <w:r>
              <w:rPr>
                <w:rFonts w:eastAsiaTheme="minorEastAsia"/>
                <w:noProof/>
              </w:rPr>
              <w:tab/>
            </w:r>
            <w:r w:rsidRPr="00250FE7">
              <w:rPr>
                <w:rStyle w:val="Hyperlink"/>
                <w:rFonts w:ascii="Arial" w:hAnsi="Arial" w:cs="Arial"/>
                <w:noProof/>
              </w:rPr>
              <w:t>Product Identifier Cross-Reference Maintenance</w:t>
            </w:r>
            <w:r>
              <w:rPr>
                <w:noProof/>
                <w:webHidden/>
              </w:rPr>
              <w:tab/>
            </w:r>
            <w:r>
              <w:rPr>
                <w:noProof/>
                <w:webHidden/>
              </w:rPr>
              <w:fldChar w:fldCharType="begin"/>
            </w:r>
            <w:r>
              <w:rPr>
                <w:noProof/>
                <w:webHidden/>
              </w:rPr>
              <w:instrText xml:space="preserve"> PAGEREF _Toc207897993 \h </w:instrText>
            </w:r>
            <w:r>
              <w:rPr>
                <w:noProof/>
                <w:webHidden/>
              </w:rPr>
            </w:r>
            <w:r>
              <w:rPr>
                <w:noProof/>
                <w:webHidden/>
              </w:rPr>
              <w:fldChar w:fldCharType="separate"/>
            </w:r>
            <w:r>
              <w:rPr>
                <w:noProof/>
                <w:webHidden/>
              </w:rPr>
              <w:t>8</w:t>
            </w:r>
            <w:r>
              <w:rPr>
                <w:noProof/>
                <w:webHidden/>
              </w:rPr>
              <w:fldChar w:fldCharType="end"/>
            </w:r>
          </w:hyperlink>
        </w:p>
        <w:p w14:paraId="5786F9D3" w14:textId="46887375" w:rsidR="00AC74DA" w:rsidRDefault="00AC74DA">
          <w:pPr>
            <w:pStyle w:val="TOC2"/>
            <w:tabs>
              <w:tab w:val="left" w:pos="880"/>
              <w:tab w:val="right" w:leader="dot" w:pos="10502"/>
            </w:tabs>
            <w:rPr>
              <w:rFonts w:eastAsiaTheme="minorEastAsia"/>
              <w:noProof/>
            </w:rPr>
          </w:pPr>
          <w:hyperlink w:anchor="_Toc207897994" w:history="1">
            <w:r w:rsidRPr="00250FE7">
              <w:rPr>
                <w:rStyle w:val="Hyperlink"/>
                <w:rFonts w:ascii="Arial" w:eastAsia="Times New Roman" w:hAnsi="Arial" w:cs="Arial"/>
                <w:noProof/>
              </w:rPr>
              <w:t>D.</w:t>
            </w:r>
            <w:r>
              <w:rPr>
                <w:rFonts w:eastAsiaTheme="minorEastAsia"/>
                <w:noProof/>
              </w:rPr>
              <w:tab/>
            </w:r>
            <w:r w:rsidRPr="00250FE7">
              <w:rPr>
                <w:rStyle w:val="Hyperlink"/>
                <w:rFonts w:ascii="Arial" w:eastAsia="Times New Roman" w:hAnsi="Arial" w:cs="Arial"/>
                <w:noProof/>
              </w:rPr>
              <w:t>Tax Exempt Status</w:t>
            </w:r>
            <w:r>
              <w:rPr>
                <w:noProof/>
                <w:webHidden/>
              </w:rPr>
              <w:tab/>
            </w:r>
            <w:r>
              <w:rPr>
                <w:noProof/>
                <w:webHidden/>
              </w:rPr>
              <w:fldChar w:fldCharType="begin"/>
            </w:r>
            <w:r>
              <w:rPr>
                <w:noProof/>
                <w:webHidden/>
              </w:rPr>
              <w:instrText xml:space="preserve"> PAGEREF _Toc207897994 \h </w:instrText>
            </w:r>
            <w:r>
              <w:rPr>
                <w:noProof/>
                <w:webHidden/>
              </w:rPr>
            </w:r>
            <w:r>
              <w:rPr>
                <w:noProof/>
                <w:webHidden/>
              </w:rPr>
              <w:fldChar w:fldCharType="separate"/>
            </w:r>
            <w:r>
              <w:rPr>
                <w:noProof/>
                <w:webHidden/>
              </w:rPr>
              <w:t>8</w:t>
            </w:r>
            <w:r>
              <w:rPr>
                <w:noProof/>
                <w:webHidden/>
              </w:rPr>
              <w:fldChar w:fldCharType="end"/>
            </w:r>
          </w:hyperlink>
        </w:p>
        <w:p w14:paraId="702AEBEA" w14:textId="6891154A" w:rsidR="00AC74DA" w:rsidRDefault="00AC74DA">
          <w:pPr>
            <w:pStyle w:val="TOC2"/>
            <w:tabs>
              <w:tab w:val="left" w:pos="660"/>
              <w:tab w:val="right" w:leader="dot" w:pos="10502"/>
            </w:tabs>
            <w:rPr>
              <w:rFonts w:eastAsiaTheme="minorEastAsia"/>
              <w:noProof/>
            </w:rPr>
          </w:pPr>
          <w:hyperlink w:anchor="_Toc207897995" w:history="1">
            <w:r w:rsidRPr="00250FE7">
              <w:rPr>
                <w:rStyle w:val="Hyperlink"/>
                <w:rFonts w:ascii="Arial" w:eastAsia="Times New Roman" w:hAnsi="Arial" w:cs="Arial"/>
                <w:noProof/>
              </w:rPr>
              <w:t>E.</w:t>
            </w:r>
            <w:r>
              <w:rPr>
                <w:rFonts w:eastAsiaTheme="minorEastAsia"/>
                <w:noProof/>
              </w:rPr>
              <w:tab/>
            </w:r>
            <w:r w:rsidRPr="00250FE7">
              <w:rPr>
                <w:rStyle w:val="Hyperlink"/>
                <w:rFonts w:ascii="Arial" w:eastAsia="Times New Roman" w:hAnsi="Arial" w:cs="Arial"/>
                <w:noProof/>
              </w:rPr>
              <w:t>Payment Terms</w:t>
            </w:r>
            <w:r>
              <w:rPr>
                <w:noProof/>
                <w:webHidden/>
              </w:rPr>
              <w:tab/>
            </w:r>
            <w:r>
              <w:rPr>
                <w:noProof/>
                <w:webHidden/>
              </w:rPr>
              <w:fldChar w:fldCharType="begin"/>
            </w:r>
            <w:r>
              <w:rPr>
                <w:noProof/>
                <w:webHidden/>
              </w:rPr>
              <w:instrText xml:space="preserve"> PAGEREF _Toc207897995 \h </w:instrText>
            </w:r>
            <w:r>
              <w:rPr>
                <w:noProof/>
                <w:webHidden/>
              </w:rPr>
            </w:r>
            <w:r>
              <w:rPr>
                <w:noProof/>
                <w:webHidden/>
              </w:rPr>
              <w:fldChar w:fldCharType="separate"/>
            </w:r>
            <w:r>
              <w:rPr>
                <w:noProof/>
                <w:webHidden/>
              </w:rPr>
              <w:t>8</w:t>
            </w:r>
            <w:r>
              <w:rPr>
                <w:noProof/>
                <w:webHidden/>
              </w:rPr>
              <w:fldChar w:fldCharType="end"/>
            </w:r>
          </w:hyperlink>
        </w:p>
        <w:p w14:paraId="39A96F29" w14:textId="7DDEFFA8" w:rsidR="00AC74DA" w:rsidRDefault="00AC74DA">
          <w:pPr>
            <w:pStyle w:val="TOC1"/>
            <w:tabs>
              <w:tab w:val="left" w:pos="660"/>
              <w:tab w:val="right" w:leader="dot" w:pos="10502"/>
            </w:tabs>
            <w:rPr>
              <w:rFonts w:eastAsiaTheme="minorEastAsia"/>
              <w:noProof/>
            </w:rPr>
          </w:pPr>
          <w:hyperlink w:anchor="_Toc207897996" w:history="1">
            <w:r w:rsidRPr="00250FE7">
              <w:rPr>
                <w:rStyle w:val="Hyperlink"/>
                <w:rFonts w:ascii="Arial" w:eastAsia="Times New Roman" w:hAnsi="Arial" w:cs="Arial"/>
                <w:noProof/>
              </w:rPr>
              <w:t>VI.</w:t>
            </w:r>
            <w:r>
              <w:rPr>
                <w:rFonts w:eastAsiaTheme="minorEastAsia"/>
                <w:noProof/>
              </w:rPr>
              <w:tab/>
            </w:r>
            <w:r w:rsidRPr="00250FE7">
              <w:rPr>
                <w:rStyle w:val="Hyperlink"/>
                <w:rFonts w:ascii="Arial" w:eastAsia="Times New Roman" w:hAnsi="Arial" w:cs="Arial"/>
                <w:noProof/>
              </w:rPr>
              <w:t>Supplemental Bidder Information</w:t>
            </w:r>
            <w:r>
              <w:rPr>
                <w:noProof/>
                <w:webHidden/>
              </w:rPr>
              <w:tab/>
            </w:r>
            <w:r>
              <w:rPr>
                <w:noProof/>
                <w:webHidden/>
              </w:rPr>
              <w:fldChar w:fldCharType="begin"/>
            </w:r>
            <w:r>
              <w:rPr>
                <w:noProof/>
                <w:webHidden/>
              </w:rPr>
              <w:instrText xml:space="preserve"> PAGEREF _Toc207897996 \h </w:instrText>
            </w:r>
            <w:r>
              <w:rPr>
                <w:noProof/>
                <w:webHidden/>
              </w:rPr>
            </w:r>
            <w:r>
              <w:rPr>
                <w:noProof/>
                <w:webHidden/>
              </w:rPr>
              <w:fldChar w:fldCharType="separate"/>
            </w:r>
            <w:r>
              <w:rPr>
                <w:noProof/>
                <w:webHidden/>
              </w:rPr>
              <w:t>8</w:t>
            </w:r>
            <w:r>
              <w:rPr>
                <w:noProof/>
                <w:webHidden/>
              </w:rPr>
              <w:fldChar w:fldCharType="end"/>
            </w:r>
          </w:hyperlink>
        </w:p>
        <w:p w14:paraId="341A5B2D" w14:textId="7CA34948" w:rsidR="00AC74DA" w:rsidRDefault="00AC74DA">
          <w:pPr>
            <w:pStyle w:val="TOC2"/>
            <w:tabs>
              <w:tab w:val="left" w:pos="660"/>
              <w:tab w:val="right" w:leader="dot" w:pos="10502"/>
            </w:tabs>
            <w:rPr>
              <w:rFonts w:eastAsiaTheme="minorEastAsia"/>
              <w:noProof/>
            </w:rPr>
          </w:pPr>
          <w:hyperlink w:anchor="_Toc207897997" w:history="1">
            <w:r w:rsidRPr="00250FE7">
              <w:rPr>
                <w:rStyle w:val="Hyperlink"/>
                <w:rFonts w:ascii="Arial" w:eastAsia="Times New Roman" w:hAnsi="Arial" w:cs="Arial"/>
                <w:noProof/>
              </w:rPr>
              <w:t>A.</w:t>
            </w:r>
            <w:r>
              <w:rPr>
                <w:rFonts w:eastAsiaTheme="minorEastAsia"/>
                <w:noProof/>
              </w:rPr>
              <w:tab/>
            </w:r>
            <w:r w:rsidRPr="00250FE7">
              <w:rPr>
                <w:rStyle w:val="Hyperlink"/>
                <w:rFonts w:ascii="Arial" w:eastAsia="Times New Roman" w:hAnsi="Arial" w:cs="Arial"/>
                <w:noProof/>
              </w:rPr>
              <w:t>Conformity of Proposal with SGC Requirements</w:t>
            </w:r>
            <w:r>
              <w:rPr>
                <w:noProof/>
                <w:webHidden/>
              </w:rPr>
              <w:tab/>
            </w:r>
            <w:r>
              <w:rPr>
                <w:noProof/>
                <w:webHidden/>
              </w:rPr>
              <w:fldChar w:fldCharType="begin"/>
            </w:r>
            <w:r>
              <w:rPr>
                <w:noProof/>
                <w:webHidden/>
              </w:rPr>
              <w:instrText xml:space="preserve"> PAGEREF _Toc207897997 \h </w:instrText>
            </w:r>
            <w:r>
              <w:rPr>
                <w:noProof/>
                <w:webHidden/>
              </w:rPr>
            </w:r>
            <w:r>
              <w:rPr>
                <w:noProof/>
                <w:webHidden/>
              </w:rPr>
              <w:fldChar w:fldCharType="separate"/>
            </w:r>
            <w:r>
              <w:rPr>
                <w:noProof/>
                <w:webHidden/>
              </w:rPr>
              <w:t>8</w:t>
            </w:r>
            <w:r>
              <w:rPr>
                <w:noProof/>
                <w:webHidden/>
              </w:rPr>
              <w:fldChar w:fldCharType="end"/>
            </w:r>
          </w:hyperlink>
        </w:p>
        <w:p w14:paraId="72289AAC" w14:textId="6CEDC97F" w:rsidR="00AC74DA" w:rsidRDefault="00AC74DA">
          <w:pPr>
            <w:pStyle w:val="TOC1"/>
            <w:tabs>
              <w:tab w:val="left" w:pos="660"/>
              <w:tab w:val="right" w:leader="dot" w:pos="10502"/>
            </w:tabs>
            <w:rPr>
              <w:rFonts w:eastAsiaTheme="minorEastAsia"/>
              <w:noProof/>
            </w:rPr>
          </w:pPr>
          <w:hyperlink w:anchor="_Toc207897998" w:history="1">
            <w:r w:rsidRPr="00250FE7">
              <w:rPr>
                <w:rStyle w:val="Hyperlink"/>
                <w:rFonts w:ascii="Arial" w:eastAsia="Times New Roman" w:hAnsi="Arial" w:cs="Arial"/>
                <w:noProof/>
              </w:rPr>
              <w:t>VII.</w:t>
            </w:r>
            <w:r>
              <w:rPr>
                <w:rFonts w:eastAsiaTheme="minorEastAsia"/>
                <w:noProof/>
              </w:rPr>
              <w:tab/>
            </w:r>
            <w:r w:rsidRPr="00250FE7">
              <w:rPr>
                <w:rStyle w:val="Hyperlink"/>
                <w:rFonts w:ascii="Arial" w:eastAsia="Times New Roman" w:hAnsi="Arial" w:cs="Arial"/>
                <w:noProof/>
              </w:rPr>
              <w:t>Vendor Requirements</w:t>
            </w:r>
            <w:r>
              <w:rPr>
                <w:noProof/>
                <w:webHidden/>
              </w:rPr>
              <w:tab/>
            </w:r>
            <w:r>
              <w:rPr>
                <w:noProof/>
                <w:webHidden/>
              </w:rPr>
              <w:fldChar w:fldCharType="begin"/>
            </w:r>
            <w:r>
              <w:rPr>
                <w:noProof/>
                <w:webHidden/>
              </w:rPr>
              <w:instrText xml:space="preserve"> PAGEREF _Toc207897998 \h </w:instrText>
            </w:r>
            <w:r>
              <w:rPr>
                <w:noProof/>
                <w:webHidden/>
              </w:rPr>
            </w:r>
            <w:r>
              <w:rPr>
                <w:noProof/>
                <w:webHidden/>
              </w:rPr>
              <w:fldChar w:fldCharType="separate"/>
            </w:r>
            <w:r>
              <w:rPr>
                <w:noProof/>
                <w:webHidden/>
              </w:rPr>
              <w:t>9</w:t>
            </w:r>
            <w:r>
              <w:rPr>
                <w:noProof/>
                <w:webHidden/>
              </w:rPr>
              <w:fldChar w:fldCharType="end"/>
            </w:r>
          </w:hyperlink>
        </w:p>
        <w:p w14:paraId="1AC2A3B6" w14:textId="3E1C3E96" w:rsidR="00AC74DA" w:rsidRDefault="00AC74DA">
          <w:pPr>
            <w:pStyle w:val="TOC2"/>
            <w:tabs>
              <w:tab w:val="left" w:pos="660"/>
              <w:tab w:val="right" w:leader="dot" w:pos="10502"/>
            </w:tabs>
            <w:rPr>
              <w:rFonts w:eastAsiaTheme="minorEastAsia"/>
              <w:noProof/>
            </w:rPr>
          </w:pPr>
          <w:hyperlink w:anchor="_Toc207897999" w:history="1">
            <w:r w:rsidRPr="00250FE7">
              <w:rPr>
                <w:rStyle w:val="Hyperlink"/>
                <w:rFonts w:ascii="Arial" w:eastAsia="Times New Roman" w:hAnsi="Arial" w:cs="Arial"/>
                <w:noProof/>
              </w:rPr>
              <w:t>A.</w:t>
            </w:r>
            <w:r>
              <w:rPr>
                <w:rFonts w:eastAsiaTheme="minorEastAsia"/>
                <w:noProof/>
              </w:rPr>
              <w:tab/>
            </w:r>
            <w:r w:rsidRPr="00250FE7">
              <w:rPr>
                <w:rStyle w:val="Hyperlink"/>
                <w:rFonts w:ascii="Arial" w:eastAsia="Times New Roman" w:hAnsi="Arial" w:cs="Arial"/>
                <w:noProof/>
              </w:rPr>
              <w:t>Proposal</w:t>
            </w:r>
            <w:r>
              <w:rPr>
                <w:noProof/>
                <w:webHidden/>
              </w:rPr>
              <w:tab/>
            </w:r>
            <w:r>
              <w:rPr>
                <w:noProof/>
                <w:webHidden/>
              </w:rPr>
              <w:fldChar w:fldCharType="begin"/>
            </w:r>
            <w:r>
              <w:rPr>
                <w:noProof/>
                <w:webHidden/>
              </w:rPr>
              <w:instrText xml:space="preserve"> PAGEREF _Toc207897999 \h </w:instrText>
            </w:r>
            <w:r>
              <w:rPr>
                <w:noProof/>
                <w:webHidden/>
              </w:rPr>
            </w:r>
            <w:r>
              <w:rPr>
                <w:noProof/>
                <w:webHidden/>
              </w:rPr>
              <w:fldChar w:fldCharType="separate"/>
            </w:r>
            <w:r>
              <w:rPr>
                <w:noProof/>
                <w:webHidden/>
              </w:rPr>
              <w:t>9</w:t>
            </w:r>
            <w:r>
              <w:rPr>
                <w:noProof/>
                <w:webHidden/>
              </w:rPr>
              <w:fldChar w:fldCharType="end"/>
            </w:r>
          </w:hyperlink>
        </w:p>
        <w:p w14:paraId="380F2DE5" w14:textId="1E8BD607" w:rsidR="00AC74DA" w:rsidRDefault="00AC74DA">
          <w:pPr>
            <w:pStyle w:val="TOC2"/>
            <w:tabs>
              <w:tab w:val="left" w:pos="660"/>
              <w:tab w:val="right" w:leader="dot" w:pos="10502"/>
            </w:tabs>
            <w:rPr>
              <w:rFonts w:eastAsiaTheme="minorEastAsia"/>
              <w:noProof/>
            </w:rPr>
          </w:pPr>
          <w:hyperlink w:anchor="_Toc207898000" w:history="1">
            <w:r w:rsidRPr="00250FE7">
              <w:rPr>
                <w:rStyle w:val="Hyperlink"/>
                <w:rFonts w:ascii="Arial" w:eastAsia="Times New Roman" w:hAnsi="Arial" w:cs="Arial"/>
                <w:noProof/>
              </w:rPr>
              <w:t>B.</w:t>
            </w:r>
            <w:r>
              <w:rPr>
                <w:rFonts w:eastAsiaTheme="minorEastAsia"/>
                <w:noProof/>
              </w:rPr>
              <w:tab/>
            </w:r>
            <w:r w:rsidRPr="00250FE7">
              <w:rPr>
                <w:rStyle w:val="Hyperlink"/>
                <w:rFonts w:ascii="Arial" w:eastAsia="Times New Roman" w:hAnsi="Arial" w:cs="Arial"/>
                <w:noProof/>
              </w:rPr>
              <w:t>Standard Supply Agreement</w:t>
            </w:r>
            <w:r>
              <w:rPr>
                <w:noProof/>
                <w:webHidden/>
              </w:rPr>
              <w:tab/>
            </w:r>
            <w:r>
              <w:rPr>
                <w:noProof/>
                <w:webHidden/>
              </w:rPr>
              <w:fldChar w:fldCharType="begin"/>
            </w:r>
            <w:r>
              <w:rPr>
                <w:noProof/>
                <w:webHidden/>
              </w:rPr>
              <w:instrText xml:space="preserve"> PAGEREF _Toc207898000 \h </w:instrText>
            </w:r>
            <w:r>
              <w:rPr>
                <w:noProof/>
                <w:webHidden/>
              </w:rPr>
            </w:r>
            <w:r>
              <w:rPr>
                <w:noProof/>
                <w:webHidden/>
              </w:rPr>
              <w:fldChar w:fldCharType="separate"/>
            </w:r>
            <w:r>
              <w:rPr>
                <w:noProof/>
                <w:webHidden/>
              </w:rPr>
              <w:t>9</w:t>
            </w:r>
            <w:r>
              <w:rPr>
                <w:noProof/>
                <w:webHidden/>
              </w:rPr>
              <w:fldChar w:fldCharType="end"/>
            </w:r>
          </w:hyperlink>
        </w:p>
        <w:p w14:paraId="39608D8C" w14:textId="27A0A29A" w:rsidR="00AC74DA" w:rsidRDefault="00AC74DA">
          <w:pPr>
            <w:pStyle w:val="TOC2"/>
            <w:tabs>
              <w:tab w:val="left" w:pos="880"/>
              <w:tab w:val="right" w:leader="dot" w:pos="10502"/>
            </w:tabs>
            <w:rPr>
              <w:rFonts w:eastAsiaTheme="minorEastAsia"/>
              <w:noProof/>
            </w:rPr>
          </w:pPr>
          <w:hyperlink w:anchor="_Toc207898001" w:history="1">
            <w:r w:rsidRPr="00250FE7">
              <w:rPr>
                <w:rStyle w:val="Hyperlink"/>
                <w:rFonts w:ascii="Arial" w:eastAsia="Times New Roman" w:hAnsi="Arial" w:cs="Arial"/>
                <w:noProof/>
              </w:rPr>
              <w:t>C.</w:t>
            </w:r>
            <w:r>
              <w:rPr>
                <w:rFonts w:eastAsiaTheme="minorEastAsia"/>
                <w:noProof/>
              </w:rPr>
              <w:tab/>
            </w:r>
            <w:r w:rsidRPr="00250FE7">
              <w:rPr>
                <w:rStyle w:val="Hyperlink"/>
                <w:rFonts w:ascii="Arial" w:eastAsia="Times New Roman" w:hAnsi="Arial" w:cs="Arial"/>
                <w:noProof/>
              </w:rPr>
              <w:t>Seneca Nation Business Registration Fee (SNIBRF)</w:t>
            </w:r>
            <w:r>
              <w:rPr>
                <w:noProof/>
                <w:webHidden/>
              </w:rPr>
              <w:tab/>
            </w:r>
            <w:r>
              <w:rPr>
                <w:noProof/>
                <w:webHidden/>
              </w:rPr>
              <w:fldChar w:fldCharType="begin"/>
            </w:r>
            <w:r>
              <w:rPr>
                <w:noProof/>
                <w:webHidden/>
              </w:rPr>
              <w:instrText xml:space="preserve"> PAGEREF _Toc207898001 \h </w:instrText>
            </w:r>
            <w:r>
              <w:rPr>
                <w:noProof/>
                <w:webHidden/>
              </w:rPr>
            </w:r>
            <w:r>
              <w:rPr>
                <w:noProof/>
                <w:webHidden/>
              </w:rPr>
              <w:fldChar w:fldCharType="separate"/>
            </w:r>
            <w:r>
              <w:rPr>
                <w:noProof/>
                <w:webHidden/>
              </w:rPr>
              <w:t>9</w:t>
            </w:r>
            <w:r>
              <w:rPr>
                <w:noProof/>
                <w:webHidden/>
              </w:rPr>
              <w:fldChar w:fldCharType="end"/>
            </w:r>
          </w:hyperlink>
        </w:p>
        <w:p w14:paraId="48230827" w14:textId="41CAFB08" w:rsidR="00AC74DA" w:rsidRDefault="00AC74DA">
          <w:pPr>
            <w:pStyle w:val="TOC1"/>
            <w:tabs>
              <w:tab w:val="left" w:pos="660"/>
              <w:tab w:val="right" w:leader="dot" w:pos="10502"/>
            </w:tabs>
            <w:rPr>
              <w:rFonts w:eastAsiaTheme="minorEastAsia"/>
              <w:noProof/>
            </w:rPr>
          </w:pPr>
          <w:hyperlink w:anchor="_Toc207898002" w:history="1">
            <w:r w:rsidRPr="00250FE7">
              <w:rPr>
                <w:rStyle w:val="Hyperlink"/>
                <w:rFonts w:ascii="Arial" w:eastAsia="Times New Roman" w:hAnsi="Arial" w:cs="Arial"/>
                <w:noProof/>
              </w:rPr>
              <w:t>VIII.</w:t>
            </w:r>
            <w:r>
              <w:rPr>
                <w:rFonts w:eastAsiaTheme="minorEastAsia"/>
                <w:noProof/>
              </w:rPr>
              <w:tab/>
            </w:r>
            <w:r w:rsidRPr="00250FE7">
              <w:rPr>
                <w:rStyle w:val="Hyperlink"/>
                <w:rFonts w:ascii="Arial" w:eastAsia="Times New Roman" w:hAnsi="Arial" w:cs="Arial"/>
                <w:noProof/>
              </w:rPr>
              <w:t>Bidder Certifications and Representations</w:t>
            </w:r>
            <w:r>
              <w:rPr>
                <w:noProof/>
                <w:webHidden/>
              </w:rPr>
              <w:tab/>
            </w:r>
            <w:r>
              <w:rPr>
                <w:noProof/>
                <w:webHidden/>
              </w:rPr>
              <w:fldChar w:fldCharType="begin"/>
            </w:r>
            <w:r>
              <w:rPr>
                <w:noProof/>
                <w:webHidden/>
              </w:rPr>
              <w:instrText xml:space="preserve"> PAGEREF _Toc207898002 \h </w:instrText>
            </w:r>
            <w:r>
              <w:rPr>
                <w:noProof/>
                <w:webHidden/>
              </w:rPr>
            </w:r>
            <w:r>
              <w:rPr>
                <w:noProof/>
                <w:webHidden/>
              </w:rPr>
              <w:fldChar w:fldCharType="separate"/>
            </w:r>
            <w:r>
              <w:rPr>
                <w:noProof/>
                <w:webHidden/>
              </w:rPr>
              <w:t>10</w:t>
            </w:r>
            <w:r>
              <w:rPr>
                <w:noProof/>
                <w:webHidden/>
              </w:rPr>
              <w:fldChar w:fldCharType="end"/>
            </w:r>
          </w:hyperlink>
        </w:p>
        <w:p w14:paraId="23BBE583" w14:textId="02FCA746" w:rsidR="00E96538" w:rsidRDefault="00E96538" w:rsidP="00E96538">
          <w:r>
            <w:rPr>
              <w:b/>
              <w:bCs/>
              <w:noProof/>
            </w:rPr>
            <w:fldChar w:fldCharType="end"/>
          </w:r>
        </w:p>
      </w:sdtContent>
    </w:sdt>
    <w:p w14:paraId="7A609127" w14:textId="77777777"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65AD78B5" w14:textId="77777777" w:rsidR="00E96538" w:rsidRPr="00361E02" w:rsidRDefault="00E96538" w:rsidP="00E96538">
      <w:pPr>
        <w:pStyle w:val="Heading1"/>
        <w:rPr>
          <w:rFonts w:ascii="Arial" w:hAnsi="Arial" w:cs="Arial"/>
        </w:rPr>
      </w:pPr>
      <w:bookmarkStart w:id="0" w:name="_Toc207897973"/>
      <w:r w:rsidRPr="00361E02">
        <w:rPr>
          <w:rFonts w:ascii="Arial" w:hAnsi="Arial" w:cs="Arial"/>
        </w:rPr>
        <w:lastRenderedPageBreak/>
        <w:t>Introduction</w:t>
      </w:r>
      <w:bookmarkEnd w:id="0"/>
    </w:p>
    <w:p w14:paraId="4AFC9530" w14:textId="77777777" w:rsidR="00E96538" w:rsidRPr="00361E02" w:rsidRDefault="00E96538" w:rsidP="00E96538">
      <w:pPr>
        <w:pStyle w:val="NormalWeb"/>
        <w:shd w:val="clear" w:color="auto" w:fill="FFFFFF"/>
        <w:spacing w:before="0" w:beforeAutospacing="0" w:after="120" w:afterAutospacing="0"/>
        <w:ind w:left="720"/>
        <w:jc w:val="both"/>
        <w:rPr>
          <w:rFonts w:ascii="Arial" w:hAnsi="Arial" w:cs="Arial"/>
          <w:color w:val="262626"/>
          <w:sz w:val="22"/>
          <w:szCs w:val="22"/>
        </w:rPr>
      </w:pPr>
      <w:r w:rsidRPr="00361E02">
        <w:rPr>
          <w:rFonts w:ascii="Arial" w:hAnsi="Arial" w:cs="Arial"/>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56F43FAF" w14:textId="77777777" w:rsidR="00E96538" w:rsidRPr="00361E02" w:rsidRDefault="00E96538" w:rsidP="00E96538">
      <w:pPr>
        <w:pStyle w:val="NormalWeb"/>
        <w:shd w:val="clear" w:color="auto" w:fill="FFFFFF"/>
        <w:spacing w:before="0" w:beforeAutospacing="0" w:after="120" w:afterAutospacing="0"/>
        <w:ind w:left="720"/>
        <w:jc w:val="both"/>
        <w:rPr>
          <w:rFonts w:ascii="Arial" w:hAnsi="Arial" w:cs="Arial"/>
          <w:color w:val="262626"/>
          <w:sz w:val="22"/>
          <w:szCs w:val="22"/>
        </w:rPr>
      </w:pPr>
      <w:r w:rsidRPr="00361E02">
        <w:rPr>
          <w:rFonts w:ascii="Arial" w:hAnsi="Arial" w:cs="Arial"/>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733BEFF7" w14:textId="77777777" w:rsidR="00E96538" w:rsidRPr="00361E02" w:rsidRDefault="00E96538" w:rsidP="00E96538">
      <w:pPr>
        <w:ind w:left="720"/>
        <w:rPr>
          <w:rFonts w:ascii="Arial" w:hAnsi="Arial" w:cs="Arial"/>
        </w:rPr>
      </w:pPr>
      <w:r w:rsidRPr="00361E02">
        <w:rPr>
          <w:rFonts w:ascii="Arial" w:hAnsi="Arial" w:cs="Arial"/>
        </w:rPr>
        <w:t xml:space="preserve">For additional information, please visit our website at </w:t>
      </w:r>
      <w:hyperlink r:id="rId10" w:history="1">
        <w:r w:rsidR="006A381D" w:rsidRPr="00361E02">
          <w:rPr>
            <w:rStyle w:val="Hyperlink"/>
            <w:rFonts w:ascii="Arial" w:hAnsi="Arial" w:cs="Arial"/>
          </w:rPr>
          <w:t>www.Senecacasinos.com</w:t>
        </w:r>
      </w:hyperlink>
      <w:r w:rsidR="006A381D" w:rsidRPr="00361E02">
        <w:rPr>
          <w:rFonts w:ascii="Arial" w:hAnsi="Arial" w:cs="Arial"/>
        </w:rPr>
        <w:t>.</w:t>
      </w:r>
    </w:p>
    <w:p w14:paraId="5D71DD4D" w14:textId="77777777" w:rsidR="00E96538" w:rsidRPr="00361E02" w:rsidRDefault="00E96538" w:rsidP="00E96538">
      <w:pPr>
        <w:pStyle w:val="Heading1"/>
        <w:rPr>
          <w:rFonts w:ascii="Arial" w:hAnsi="Arial" w:cs="Arial"/>
        </w:rPr>
      </w:pPr>
      <w:bookmarkStart w:id="1" w:name="_Toc207897974"/>
      <w:r w:rsidRPr="00361E02">
        <w:rPr>
          <w:rFonts w:ascii="Arial" w:hAnsi="Arial" w:cs="Arial"/>
        </w:rPr>
        <w:t>RFP Objective</w:t>
      </w:r>
      <w:bookmarkEnd w:id="1"/>
    </w:p>
    <w:p w14:paraId="14542145" w14:textId="3794796C" w:rsidR="00641823" w:rsidRPr="00BD7260" w:rsidRDefault="00641823" w:rsidP="006B3451">
      <w:pPr>
        <w:spacing w:before="120" w:after="120" w:line="240" w:lineRule="auto"/>
        <w:ind w:left="720"/>
        <w:rPr>
          <w:rFonts w:ascii="Arial" w:eastAsia="Times New Roman" w:hAnsi="Arial" w:cs="Arial"/>
          <w:sz w:val="24"/>
          <w:szCs w:val="24"/>
        </w:rPr>
      </w:pPr>
      <w:bookmarkStart w:id="2" w:name="_Toc187756661"/>
      <w:r w:rsidRPr="00BD7260">
        <w:rPr>
          <w:rFonts w:ascii="Arial" w:eastAsia="Times New Roman" w:hAnsi="Arial" w:cs="Arial"/>
        </w:rPr>
        <w:t>Seneca Gaming Corporation (hereinafter referred to as SGC</w:t>
      </w:r>
      <w:r w:rsidRPr="00BD7260">
        <w:rPr>
          <w:rFonts w:ascii="Arial" w:eastAsia="Times New Roman" w:hAnsi="Arial" w:cs="Arial"/>
          <w:szCs w:val="24"/>
        </w:rPr>
        <w:t xml:space="preserve">) </w:t>
      </w:r>
      <w:r w:rsidRPr="00BD7260">
        <w:rPr>
          <w:rFonts w:ascii="Arial" w:eastAsia="Times New Roman" w:hAnsi="Arial" w:cs="Arial"/>
        </w:rPr>
        <w:t xml:space="preserve">is seeking </w:t>
      </w:r>
      <w:r w:rsidR="006B3451" w:rsidRPr="00BD7260">
        <w:rPr>
          <w:rFonts w:ascii="Arial" w:eastAsia="Times New Roman" w:hAnsi="Arial" w:cs="Arial"/>
        </w:rPr>
        <w:t>a qualified distributor to provide specified small</w:t>
      </w:r>
      <w:r w:rsidR="00B1338A" w:rsidRPr="00BD7260">
        <w:rPr>
          <w:rFonts w:ascii="Arial" w:eastAsia="Times New Roman" w:hAnsi="Arial" w:cs="Arial"/>
        </w:rPr>
        <w:t>-</w:t>
      </w:r>
      <w:r w:rsidR="006B3451" w:rsidRPr="00BD7260">
        <w:rPr>
          <w:rFonts w:ascii="Arial" w:eastAsia="Times New Roman" w:hAnsi="Arial" w:cs="Arial"/>
        </w:rPr>
        <w:t>wares for SGC’s three casino properties.</w:t>
      </w:r>
    </w:p>
    <w:p w14:paraId="558293F1" w14:textId="77777777" w:rsidR="00B1338A" w:rsidRPr="003F0146" w:rsidRDefault="003401B6" w:rsidP="00B1338A">
      <w:pPr>
        <w:pStyle w:val="Heading1"/>
        <w:rPr>
          <w:rFonts w:ascii="Arial" w:hAnsi="Arial" w:cs="Arial"/>
        </w:rPr>
      </w:pPr>
      <w:bookmarkStart w:id="3" w:name="_Toc201554455"/>
      <w:bookmarkStart w:id="4" w:name="_Toc207897975"/>
      <w:r w:rsidRPr="00361E02">
        <w:rPr>
          <w:rFonts w:ascii="Arial" w:hAnsi="Arial" w:cs="Arial"/>
        </w:rPr>
        <w:t>Scope of Services</w:t>
      </w:r>
      <w:bookmarkEnd w:id="2"/>
      <w:bookmarkEnd w:id="3"/>
      <w:bookmarkEnd w:id="4"/>
      <w:r w:rsidRPr="00361E02">
        <w:rPr>
          <w:rFonts w:ascii="Arial" w:hAnsi="Arial" w:cs="Arial"/>
        </w:rPr>
        <w:tab/>
      </w:r>
    </w:p>
    <w:p w14:paraId="4B0EAD91" w14:textId="0B710C36" w:rsidR="00361E02" w:rsidRPr="00BD7260" w:rsidRDefault="00361E02" w:rsidP="003F0146">
      <w:pPr>
        <w:pStyle w:val="Heading1"/>
        <w:numPr>
          <w:ilvl w:val="0"/>
          <w:numId w:val="0"/>
        </w:numPr>
        <w:spacing w:before="0" w:after="120"/>
        <w:ind w:left="720"/>
        <w:rPr>
          <w:rFonts w:ascii="Arial" w:eastAsiaTheme="minorHAnsi" w:hAnsi="Arial" w:cs="Arial"/>
          <w:b/>
          <w:color w:val="auto"/>
          <w:sz w:val="22"/>
          <w:szCs w:val="22"/>
        </w:rPr>
      </w:pPr>
      <w:bookmarkStart w:id="5" w:name="_Toc207897976"/>
      <w:r w:rsidRPr="00BD7260">
        <w:rPr>
          <w:rFonts w:ascii="Arial" w:eastAsiaTheme="minorHAnsi" w:hAnsi="Arial" w:cs="Arial"/>
          <w:b/>
          <w:color w:val="auto"/>
          <w:sz w:val="22"/>
          <w:szCs w:val="22"/>
        </w:rPr>
        <w:t xml:space="preserve">Market Basket:  </w:t>
      </w:r>
      <w:r w:rsidRPr="00BD7260">
        <w:rPr>
          <w:rFonts w:ascii="Arial" w:eastAsiaTheme="minorHAnsi" w:hAnsi="Arial" w:cs="Arial"/>
          <w:bCs/>
          <w:color w:val="auto"/>
          <w:sz w:val="22"/>
          <w:szCs w:val="22"/>
        </w:rPr>
        <w:t xml:space="preserve">The products listed in the </w:t>
      </w:r>
      <w:bookmarkStart w:id="6" w:name="_Hlk201556316"/>
      <w:r w:rsidRPr="00BD7260">
        <w:rPr>
          <w:rFonts w:ascii="Arial" w:eastAsiaTheme="minorHAnsi" w:hAnsi="Arial" w:cs="Arial"/>
          <w:bCs/>
          <w:color w:val="auto"/>
          <w:sz w:val="22"/>
          <w:szCs w:val="22"/>
        </w:rPr>
        <w:t xml:space="preserve">attached spreadsheet </w:t>
      </w:r>
      <w:r w:rsidR="00244904" w:rsidRPr="00BD7260">
        <w:rPr>
          <w:rFonts w:ascii="Arial" w:eastAsiaTheme="minorHAnsi" w:hAnsi="Arial" w:cs="Arial"/>
          <w:bCs/>
          <w:color w:val="auto"/>
          <w:sz w:val="22"/>
          <w:szCs w:val="22"/>
        </w:rPr>
        <w:t>Exhibit A</w:t>
      </w:r>
      <w:r w:rsidRPr="00BD7260">
        <w:rPr>
          <w:rFonts w:ascii="Arial" w:eastAsiaTheme="minorHAnsi" w:hAnsi="Arial" w:cs="Arial"/>
          <w:bCs/>
          <w:color w:val="auto"/>
          <w:sz w:val="22"/>
          <w:szCs w:val="22"/>
        </w:rPr>
        <w:t xml:space="preserve">, is a market basket that represents the top 50 products purchased by SGC during </w:t>
      </w:r>
      <w:r w:rsidR="00B069B8" w:rsidRPr="00BD7260">
        <w:rPr>
          <w:rFonts w:ascii="Arial" w:eastAsiaTheme="minorHAnsi" w:hAnsi="Arial" w:cs="Arial"/>
          <w:bCs/>
          <w:color w:val="auto"/>
          <w:sz w:val="22"/>
          <w:szCs w:val="22"/>
        </w:rPr>
        <w:t xml:space="preserve">last </w:t>
      </w:r>
      <w:r w:rsidR="00BD7260" w:rsidRPr="00BD7260">
        <w:rPr>
          <w:rFonts w:ascii="Arial" w:eastAsiaTheme="minorHAnsi" w:hAnsi="Arial" w:cs="Arial"/>
          <w:bCs/>
          <w:color w:val="auto"/>
          <w:sz w:val="22"/>
          <w:szCs w:val="22"/>
        </w:rPr>
        <w:t>12-month</w:t>
      </w:r>
      <w:r w:rsidR="00B069B8" w:rsidRPr="00BD7260">
        <w:rPr>
          <w:rFonts w:ascii="Arial" w:eastAsiaTheme="minorHAnsi" w:hAnsi="Arial" w:cs="Arial"/>
          <w:bCs/>
          <w:color w:val="auto"/>
          <w:sz w:val="22"/>
          <w:szCs w:val="22"/>
        </w:rPr>
        <w:t xml:space="preserve"> </w:t>
      </w:r>
      <w:r w:rsidRPr="00BD7260">
        <w:rPr>
          <w:rFonts w:ascii="Arial" w:eastAsiaTheme="minorHAnsi" w:hAnsi="Arial" w:cs="Arial"/>
          <w:bCs/>
          <w:color w:val="auto"/>
          <w:sz w:val="22"/>
          <w:szCs w:val="22"/>
        </w:rPr>
        <w:t>period</w:t>
      </w:r>
      <w:bookmarkEnd w:id="6"/>
      <w:r w:rsidR="00B069B8" w:rsidRPr="00BD7260">
        <w:rPr>
          <w:rFonts w:ascii="Arial" w:eastAsiaTheme="minorHAnsi" w:hAnsi="Arial" w:cs="Arial"/>
          <w:bCs/>
          <w:color w:val="auto"/>
          <w:sz w:val="22"/>
          <w:szCs w:val="22"/>
        </w:rPr>
        <w:t>.</w:t>
      </w:r>
      <w:r w:rsidRPr="00BD7260">
        <w:rPr>
          <w:rFonts w:ascii="Arial" w:eastAsiaTheme="minorHAnsi" w:hAnsi="Arial" w:cs="Arial"/>
          <w:bCs/>
          <w:color w:val="auto"/>
          <w:sz w:val="22"/>
          <w:szCs w:val="22"/>
        </w:rPr>
        <w:t xml:space="preserve"> This list is provided for informational purposes only, and should not be construed as a commitment of future purchases.</w:t>
      </w:r>
      <w:bookmarkEnd w:id="5"/>
      <w:r w:rsidRPr="00BD7260">
        <w:rPr>
          <w:rFonts w:ascii="Arial" w:eastAsiaTheme="minorHAnsi" w:hAnsi="Arial" w:cs="Arial"/>
          <w:b/>
          <w:color w:val="auto"/>
          <w:sz w:val="22"/>
          <w:szCs w:val="22"/>
        </w:rPr>
        <w:t xml:space="preserve"> </w:t>
      </w:r>
    </w:p>
    <w:p w14:paraId="0D25705E" w14:textId="77777777" w:rsidR="00361E02" w:rsidRPr="00BD7260" w:rsidRDefault="00361E02" w:rsidP="00B1338A">
      <w:pPr>
        <w:ind w:left="720"/>
        <w:rPr>
          <w:rFonts w:ascii="Arial" w:hAnsi="Arial" w:cs="Arial"/>
        </w:rPr>
      </w:pPr>
      <w:r w:rsidRPr="00BD7260">
        <w:rPr>
          <w:rFonts w:ascii="Arial" w:hAnsi="Arial" w:cs="Arial"/>
          <w:b/>
        </w:rPr>
        <w:t>Product Samples/Testing:</w:t>
      </w:r>
      <w:r w:rsidRPr="00BD7260">
        <w:rPr>
          <w:rFonts w:ascii="Arial" w:hAnsi="Arial" w:cs="Arial"/>
        </w:rPr>
        <w:t xml:space="preserve"> SGC reserves the right to perform product testing and change product brands on any product during the contract period. When samples are required to be supplied, they must be shipped within (7) days of the request. SGC reserves the right not to return any required samples and become the property of SGC. We reserve the right to;</w:t>
      </w:r>
    </w:p>
    <w:p w14:paraId="70546DB5" w14:textId="1F2BCD72" w:rsidR="00361E02" w:rsidRPr="00BD7260" w:rsidRDefault="00361E02" w:rsidP="00B1338A">
      <w:pPr>
        <w:numPr>
          <w:ilvl w:val="0"/>
          <w:numId w:val="10"/>
        </w:numPr>
        <w:spacing w:after="80"/>
        <w:rPr>
          <w:rFonts w:ascii="Arial" w:hAnsi="Arial" w:cs="Arial"/>
        </w:rPr>
      </w:pPr>
      <w:r w:rsidRPr="00BD7260">
        <w:rPr>
          <w:rFonts w:ascii="Arial" w:hAnsi="Arial" w:cs="Arial"/>
        </w:rPr>
        <w:t>Request additional samples within reason</w:t>
      </w:r>
      <w:r w:rsidR="00B1338A" w:rsidRPr="00BD7260">
        <w:rPr>
          <w:rFonts w:ascii="Arial" w:hAnsi="Arial" w:cs="Arial"/>
        </w:rPr>
        <w:t>.</w:t>
      </w:r>
      <w:r w:rsidRPr="00BD7260">
        <w:rPr>
          <w:rFonts w:ascii="Arial" w:hAnsi="Arial" w:cs="Arial"/>
        </w:rPr>
        <w:t xml:space="preserve"> </w:t>
      </w:r>
    </w:p>
    <w:p w14:paraId="7201B55B" w14:textId="6E75640E" w:rsidR="00361E02" w:rsidRPr="00BD7260" w:rsidRDefault="00361E02" w:rsidP="00B1338A">
      <w:pPr>
        <w:numPr>
          <w:ilvl w:val="0"/>
          <w:numId w:val="10"/>
        </w:numPr>
        <w:spacing w:after="80"/>
        <w:rPr>
          <w:rFonts w:ascii="Arial" w:hAnsi="Arial" w:cs="Arial"/>
        </w:rPr>
      </w:pPr>
      <w:r w:rsidRPr="00BD7260">
        <w:rPr>
          <w:rFonts w:ascii="Arial" w:hAnsi="Arial" w:cs="Arial"/>
        </w:rPr>
        <w:t>Conduct in house testing of the product</w:t>
      </w:r>
      <w:r w:rsidR="00B1338A" w:rsidRPr="00BD7260">
        <w:rPr>
          <w:rFonts w:ascii="Arial" w:hAnsi="Arial" w:cs="Arial"/>
        </w:rPr>
        <w:t>.</w:t>
      </w:r>
    </w:p>
    <w:p w14:paraId="469766F5" w14:textId="77777777" w:rsidR="00361E02" w:rsidRPr="00BD7260" w:rsidRDefault="00361E02" w:rsidP="00B1338A">
      <w:pPr>
        <w:numPr>
          <w:ilvl w:val="0"/>
          <w:numId w:val="10"/>
        </w:numPr>
        <w:spacing w:after="80"/>
        <w:rPr>
          <w:rFonts w:ascii="Arial" w:hAnsi="Arial" w:cs="Arial"/>
        </w:rPr>
      </w:pPr>
      <w:r w:rsidRPr="00BD7260">
        <w:rPr>
          <w:rFonts w:ascii="Arial" w:hAnsi="Arial" w:cs="Arial"/>
        </w:rPr>
        <w:t>Perform tests of the product, including destructive tests that would indicate the products performance under actual usage conditions, in order to completely evaluate the product and make a determination as to its compliance with the specification.</w:t>
      </w:r>
    </w:p>
    <w:p w14:paraId="3955AB6E" w14:textId="77777777" w:rsidR="00361E02" w:rsidRPr="00BD7260" w:rsidRDefault="00361E02" w:rsidP="00B1338A">
      <w:pPr>
        <w:ind w:left="360" w:firstLine="360"/>
        <w:rPr>
          <w:rFonts w:ascii="Arial" w:hAnsi="Arial" w:cs="Arial"/>
        </w:rPr>
      </w:pPr>
      <w:r w:rsidRPr="00BD7260">
        <w:rPr>
          <w:rFonts w:ascii="Arial" w:hAnsi="Arial" w:cs="Arial"/>
          <w:b/>
        </w:rPr>
        <w:t>Deliveries:</w:t>
      </w:r>
      <w:r w:rsidRPr="00BD7260">
        <w:rPr>
          <w:rFonts w:ascii="Arial" w:hAnsi="Arial" w:cs="Arial"/>
        </w:rPr>
        <w:t xml:space="preserve"> Please submit delivery frequency for all locations to include: </w:t>
      </w:r>
    </w:p>
    <w:p w14:paraId="269E806A" w14:textId="48381E3A" w:rsidR="00361E02" w:rsidRPr="00BD7260" w:rsidRDefault="00361E02" w:rsidP="00B1338A">
      <w:pPr>
        <w:numPr>
          <w:ilvl w:val="0"/>
          <w:numId w:val="11"/>
        </w:numPr>
        <w:spacing w:after="80"/>
        <w:rPr>
          <w:rFonts w:ascii="Arial" w:hAnsi="Arial" w:cs="Arial"/>
        </w:rPr>
      </w:pPr>
      <w:r w:rsidRPr="00BD7260">
        <w:rPr>
          <w:rFonts w:ascii="Arial" w:hAnsi="Arial" w:cs="Arial"/>
        </w:rPr>
        <w:t>Seneca Allegany Resort &amp; Casino (SARC) 777 Seneca Allegany Boulevard | Salamanca, NY 14779</w:t>
      </w:r>
    </w:p>
    <w:p w14:paraId="29B13A1A" w14:textId="77777777" w:rsidR="00361E02" w:rsidRPr="00BD7260" w:rsidRDefault="00361E02" w:rsidP="00B1338A">
      <w:pPr>
        <w:numPr>
          <w:ilvl w:val="0"/>
          <w:numId w:val="11"/>
        </w:numPr>
        <w:spacing w:after="80"/>
        <w:rPr>
          <w:rFonts w:ascii="Arial" w:hAnsi="Arial" w:cs="Arial"/>
        </w:rPr>
      </w:pPr>
      <w:r w:rsidRPr="00BD7260">
        <w:rPr>
          <w:rFonts w:ascii="Arial" w:hAnsi="Arial" w:cs="Arial"/>
        </w:rPr>
        <w:t>Seneca Buffalo Creek (SBC) 1 Fulton Street | Buffalo, NY 14204</w:t>
      </w:r>
    </w:p>
    <w:p w14:paraId="0F0EB7E3" w14:textId="77777777" w:rsidR="00361E02" w:rsidRPr="00BD7260" w:rsidRDefault="00361E02" w:rsidP="00B1338A">
      <w:pPr>
        <w:numPr>
          <w:ilvl w:val="0"/>
          <w:numId w:val="11"/>
        </w:numPr>
        <w:spacing w:after="80"/>
        <w:rPr>
          <w:rFonts w:ascii="Arial" w:hAnsi="Arial" w:cs="Arial"/>
        </w:rPr>
      </w:pPr>
      <w:r w:rsidRPr="00BD7260">
        <w:rPr>
          <w:rFonts w:ascii="Arial" w:hAnsi="Arial" w:cs="Arial"/>
        </w:rPr>
        <w:t>Seneca Niagara Resort &amp; Casino (SNRC) 6000 Packard Road Suite 100 | Niagara Falls, NY 14304</w:t>
      </w:r>
    </w:p>
    <w:p w14:paraId="42B13B08" w14:textId="77777777" w:rsidR="00361E02" w:rsidRPr="00BD7260" w:rsidRDefault="00361E02" w:rsidP="00B1338A">
      <w:pPr>
        <w:numPr>
          <w:ilvl w:val="0"/>
          <w:numId w:val="11"/>
        </w:numPr>
        <w:spacing w:after="80"/>
        <w:rPr>
          <w:rFonts w:ascii="Arial" w:hAnsi="Arial" w:cs="Arial"/>
        </w:rPr>
      </w:pPr>
      <w:r w:rsidRPr="00BD7260">
        <w:rPr>
          <w:rFonts w:ascii="Arial" w:hAnsi="Arial" w:cs="Arial"/>
        </w:rPr>
        <w:t xml:space="preserve">Depending upon the item, deliveries may be required up to five (5) days per week.  </w:t>
      </w:r>
    </w:p>
    <w:p w14:paraId="24328B42" w14:textId="77777777" w:rsidR="00361E02" w:rsidRPr="00BD7260" w:rsidRDefault="00361E02" w:rsidP="00B1338A">
      <w:pPr>
        <w:numPr>
          <w:ilvl w:val="0"/>
          <w:numId w:val="11"/>
        </w:numPr>
        <w:spacing w:after="80"/>
        <w:rPr>
          <w:rFonts w:ascii="Arial" w:hAnsi="Arial" w:cs="Arial"/>
        </w:rPr>
      </w:pPr>
      <w:r w:rsidRPr="00BD7260">
        <w:rPr>
          <w:rFonts w:ascii="Arial" w:hAnsi="Arial" w:cs="Arial"/>
        </w:rPr>
        <w:t>The Vendor may be held liable for any price differences incurred as the result of an emergency purchase that SGC must make to maintain an uninterrupted supply of vital products.</w:t>
      </w:r>
    </w:p>
    <w:p w14:paraId="4215254A" w14:textId="27668126" w:rsidR="00361E02" w:rsidRPr="00BD7260" w:rsidRDefault="00361E02" w:rsidP="00B1338A">
      <w:pPr>
        <w:ind w:left="360" w:firstLine="360"/>
        <w:rPr>
          <w:rFonts w:ascii="Arial" w:hAnsi="Arial" w:cs="Arial"/>
          <w:b/>
          <w:i/>
        </w:rPr>
      </w:pPr>
      <w:r w:rsidRPr="00BD7260">
        <w:rPr>
          <w:rFonts w:ascii="Arial" w:hAnsi="Arial" w:cs="Arial"/>
          <w:b/>
          <w:i/>
        </w:rPr>
        <w:t>*Vendor to notify Purchasing of any product shortages or extended lead times*</w:t>
      </w:r>
    </w:p>
    <w:p w14:paraId="40445835" w14:textId="77777777" w:rsidR="00361E02" w:rsidRPr="00BD7260" w:rsidRDefault="00361E02" w:rsidP="00B1338A">
      <w:pPr>
        <w:ind w:left="720"/>
        <w:rPr>
          <w:rFonts w:ascii="Arial" w:hAnsi="Arial" w:cs="Arial"/>
        </w:rPr>
      </w:pPr>
      <w:r w:rsidRPr="00BD7260">
        <w:rPr>
          <w:rFonts w:ascii="Arial" w:hAnsi="Arial" w:cs="Arial"/>
          <w:b/>
        </w:rPr>
        <w:t xml:space="preserve">Delivery Outages: </w:t>
      </w:r>
      <w:r w:rsidRPr="00BD7260">
        <w:rPr>
          <w:rFonts w:ascii="Arial" w:hAnsi="Arial" w:cs="Arial"/>
        </w:rPr>
        <w:t xml:space="preserve">Delivery outages must be minimal, with all substitutes having to be approved prior to delivery. </w:t>
      </w:r>
    </w:p>
    <w:p w14:paraId="18F8B84E" w14:textId="77777777" w:rsidR="00361E02" w:rsidRPr="00BD7260" w:rsidRDefault="00361E02" w:rsidP="00361E02">
      <w:pPr>
        <w:numPr>
          <w:ilvl w:val="0"/>
          <w:numId w:val="12"/>
        </w:numPr>
        <w:rPr>
          <w:rFonts w:ascii="Arial" w:hAnsi="Arial" w:cs="Arial"/>
        </w:rPr>
      </w:pPr>
      <w:r w:rsidRPr="00BD7260">
        <w:rPr>
          <w:rFonts w:ascii="Arial" w:hAnsi="Arial" w:cs="Arial"/>
        </w:rPr>
        <w:t>All substitutes must be of equal or better quality than the product originally ordered. Should there be a price difference between the ordered product and the substituted product SGC will be charged either the price of the normally ordered product or the price of the substitute whichever is lower.</w:t>
      </w:r>
    </w:p>
    <w:p w14:paraId="187AE277" w14:textId="77777777" w:rsidR="00361E02" w:rsidRPr="00BD7260" w:rsidRDefault="00361E02" w:rsidP="003F0146">
      <w:pPr>
        <w:spacing w:after="80"/>
        <w:ind w:left="360" w:firstLine="360"/>
        <w:rPr>
          <w:rFonts w:ascii="Arial" w:hAnsi="Arial" w:cs="Arial"/>
        </w:rPr>
      </w:pPr>
      <w:r w:rsidRPr="00BD7260">
        <w:rPr>
          <w:rFonts w:ascii="Arial" w:hAnsi="Arial" w:cs="Arial"/>
          <w:b/>
        </w:rPr>
        <w:lastRenderedPageBreak/>
        <w:t>Vendor Communication:</w:t>
      </w:r>
      <w:r w:rsidRPr="00BD7260">
        <w:rPr>
          <w:rFonts w:ascii="Arial" w:hAnsi="Arial" w:cs="Arial"/>
        </w:rPr>
        <w:t xml:space="preserve"> Please provide detailed responses to the following:</w:t>
      </w:r>
    </w:p>
    <w:p w14:paraId="3D4EADDF" w14:textId="77777777" w:rsidR="00361E02" w:rsidRPr="00BD7260" w:rsidRDefault="00361E02" w:rsidP="00F83E6D">
      <w:pPr>
        <w:numPr>
          <w:ilvl w:val="0"/>
          <w:numId w:val="12"/>
        </w:numPr>
        <w:spacing w:after="80"/>
        <w:rPr>
          <w:rFonts w:ascii="Arial" w:hAnsi="Arial" w:cs="Arial"/>
        </w:rPr>
      </w:pPr>
      <w:r w:rsidRPr="00BD7260">
        <w:rPr>
          <w:rFonts w:ascii="Arial" w:hAnsi="Arial" w:cs="Arial"/>
        </w:rPr>
        <w:t>Procurement inquiries for any product must be responded to within 24 hours of request.</w:t>
      </w:r>
    </w:p>
    <w:p w14:paraId="0E711829" w14:textId="77777777" w:rsidR="00361E02" w:rsidRPr="00BD7260" w:rsidRDefault="00361E02" w:rsidP="00F83E6D">
      <w:pPr>
        <w:numPr>
          <w:ilvl w:val="0"/>
          <w:numId w:val="12"/>
        </w:numPr>
        <w:spacing w:after="80"/>
        <w:rPr>
          <w:rFonts w:ascii="Arial" w:hAnsi="Arial" w:cs="Arial"/>
        </w:rPr>
      </w:pPr>
      <w:r w:rsidRPr="00BD7260">
        <w:rPr>
          <w:rFonts w:ascii="Arial" w:hAnsi="Arial" w:cs="Arial"/>
        </w:rPr>
        <w:t>Vendor must notify SGC buyer if any order will be delayed beyond listed lead time.</w:t>
      </w:r>
    </w:p>
    <w:p w14:paraId="23B88FB3" w14:textId="77777777" w:rsidR="00361E02" w:rsidRPr="00BD7260" w:rsidRDefault="00361E02" w:rsidP="00F83E6D">
      <w:pPr>
        <w:numPr>
          <w:ilvl w:val="0"/>
          <w:numId w:val="12"/>
        </w:numPr>
        <w:spacing w:after="80"/>
        <w:rPr>
          <w:rFonts w:ascii="Arial" w:hAnsi="Arial" w:cs="Arial"/>
        </w:rPr>
      </w:pPr>
      <w:r w:rsidRPr="00BD7260">
        <w:rPr>
          <w:rFonts w:ascii="Arial" w:hAnsi="Arial" w:cs="Arial"/>
        </w:rPr>
        <w:t xml:space="preserve">Bi-annual meeting/review: what will this entail, data, </w:t>
      </w:r>
      <w:proofErr w:type="spellStart"/>
      <w:r w:rsidRPr="00BD7260">
        <w:rPr>
          <w:rFonts w:ascii="Arial" w:hAnsi="Arial" w:cs="Arial"/>
        </w:rPr>
        <w:t>etc</w:t>
      </w:r>
      <w:proofErr w:type="spellEnd"/>
      <w:r w:rsidRPr="00BD7260">
        <w:rPr>
          <w:rFonts w:ascii="Arial" w:hAnsi="Arial" w:cs="Arial"/>
        </w:rPr>
        <w:t>…</w:t>
      </w:r>
    </w:p>
    <w:p w14:paraId="7A6D7F58" w14:textId="77777777" w:rsidR="00361E02" w:rsidRPr="00BD7260" w:rsidRDefault="00361E02" w:rsidP="003F0146">
      <w:pPr>
        <w:numPr>
          <w:ilvl w:val="0"/>
          <w:numId w:val="12"/>
        </w:numPr>
        <w:rPr>
          <w:rFonts w:ascii="Arial" w:hAnsi="Arial" w:cs="Arial"/>
        </w:rPr>
      </w:pPr>
      <w:r w:rsidRPr="00BD7260">
        <w:rPr>
          <w:rFonts w:ascii="Arial" w:hAnsi="Arial" w:cs="Arial"/>
        </w:rPr>
        <w:t>Revenue generating /savings ideas: Discuss how you will commit to helping us cut costs while not reducing quality.</w:t>
      </w:r>
    </w:p>
    <w:p w14:paraId="55BB5172" w14:textId="77777777" w:rsidR="00361E02" w:rsidRPr="00BD7260" w:rsidRDefault="00361E02" w:rsidP="003F0146">
      <w:pPr>
        <w:ind w:left="360" w:firstLine="360"/>
        <w:rPr>
          <w:rFonts w:ascii="Arial" w:hAnsi="Arial" w:cs="Arial"/>
        </w:rPr>
      </w:pPr>
      <w:r w:rsidRPr="00BD7260">
        <w:rPr>
          <w:rFonts w:ascii="Arial" w:hAnsi="Arial" w:cs="Arial"/>
          <w:b/>
        </w:rPr>
        <w:t>Recall/Credit Policy:</w:t>
      </w:r>
      <w:r w:rsidRPr="00BD7260">
        <w:rPr>
          <w:rFonts w:ascii="Arial" w:hAnsi="Arial" w:cs="Arial"/>
        </w:rPr>
        <w:t xml:space="preserve"> Bidders to provide a copy of their current recall/credit policy.</w:t>
      </w:r>
    </w:p>
    <w:p w14:paraId="6496EA3B" w14:textId="0E3073A2" w:rsidR="00E96538" w:rsidRPr="00361E02" w:rsidRDefault="00E96538" w:rsidP="003F0146">
      <w:pPr>
        <w:pStyle w:val="Heading1"/>
        <w:rPr>
          <w:rFonts w:ascii="Arial" w:hAnsi="Arial" w:cs="Arial"/>
        </w:rPr>
      </w:pPr>
      <w:bookmarkStart w:id="7" w:name="_Toc207897977"/>
      <w:r w:rsidRPr="00361E02">
        <w:rPr>
          <w:rFonts w:ascii="Arial" w:hAnsi="Arial" w:cs="Arial"/>
        </w:rPr>
        <w:t>RFP Administrative Information</w:t>
      </w:r>
      <w:bookmarkEnd w:id="7"/>
    </w:p>
    <w:p w14:paraId="0CA4C7A8" w14:textId="77777777" w:rsidR="00E96538" w:rsidRPr="00361E02" w:rsidRDefault="00E96538" w:rsidP="00E96538">
      <w:pPr>
        <w:pStyle w:val="Heading2"/>
        <w:rPr>
          <w:rFonts w:ascii="Arial" w:hAnsi="Arial" w:cs="Arial"/>
        </w:rPr>
      </w:pPr>
      <w:bookmarkStart w:id="8" w:name="_Toc207897978"/>
      <w:r w:rsidRPr="00361E02">
        <w:rPr>
          <w:rFonts w:ascii="Arial" w:hAnsi="Arial" w:cs="Arial"/>
        </w:rPr>
        <w:t>Contact Information</w:t>
      </w:r>
      <w:bookmarkEnd w:id="8"/>
    </w:p>
    <w:p w14:paraId="288C32ED" w14:textId="1BAB4BDD" w:rsidR="00E96538" w:rsidRPr="00361E02" w:rsidRDefault="00E96538" w:rsidP="00E96538">
      <w:pPr>
        <w:ind w:left="1440"/>
        <w:jc w:val="both"/>
        <w:rPr>
          <w:rFonts w:ascii="Arial" w:hAnsi="Arial" w:cs="Arial"/>
        </w:rPr>
      </w:pPr>
      <w:r w:rsidRPr="00361E02">
        <w:rPr>
          <w:rFonts w:ascii="Arial" w:hAnsi="Arial" w:cs="Arial"/>
        </w:rPr>
        <w:t>Please use the following name and email for correspondence with SGC concerning this RFP.</w:t>
      </w:r>
    </w:p>
    <w:p w14:paraId="4D3AA31F" w14:textId="3A2DCC6B" w:rsidR="00E96538" w:rsidRPr="00B069B8" w:rsidRDefault="00DB61C3" w:rsidP="00140981">
      <w:pPr>
        <w:spacing w:before="120" w:after="0"/>
        <w:ind w:left="1440" w:firstLine="720"/>
        <w:rPr>
          <w:rFonts w:ascii="Arial" w:hAnsi="Arial" w:cs="Arial"/>
        </w:rPr>
      </w:pPr>
      <w:r w:rsidRPr="00B069B8">
        <w:rPr>
          <w:rFonts w:ascii="Arial" w:hAnsi="Arial" w:cs="Arial"/>
        </w:rPr>
        <w:t xml:space="preserve">Name </w:t>
      </w:r>
      <w:r w:rsidRPr="00B069B8">
        <w:rPr>
          <w:rFonts w:ascii="Arial" w:hAnsi="Arial" w:cs="Arial"/>
        </w:rPr>
        <w:tab/>
      </w:r>
      <w:r w:rsidR="00E96538" w:rsidRPr="00B069B8">
        <w:rPr>
          <w:rFonts w:ascii="Arial" w:hAnsi="Arial" w:cs="Arial"/>
        </w:rPr>
        <w:tab/>
      </w:r>
      <w:r w:rsidR="00E96538" w:rsidRPr="00B069B8">
        <w:rPr>
          <w:rFonts w:ascii="Arial" w:hAnsi="Arial" w:cs="Arial"/>
        </w:rPr>
        <w:tab/>
      </w:r>
      <w:r w:rsidR="00E96538" w:rsidRPr="00B069B8">
        <w:rPr>
          <w:rFonts w:ascii="Arial" w:hAnsi="Arial" w:cs="Arial"/>
        </w:rPr>
        <w:tab/>
      </w:r>
      <w:r w:rsidR="00E96538" w:rsidRPr="00B069B8">
        <w:rPr>
          <w:rFonts w:ascii="Arial" w:hAnsi="Arial" w:cs="Arial"/>
        </w:rPr>
        <w:tab/>
      </w:r>
      <w:r w:rsidR="002D048B" w:rsidRPr="00B069B8">
        <w:rPr>
          <w:rFonts w:ascii="Arial" w:hAnsi="Arial" w:cs="Arial"/>
        </w:rPr>
        <w:t>Shelle Heaton</w:t>
      </w:r>
      <w:r w:rsidR="002D048B" w:rsidRPr="00B069B8">
        <w:rPr>
          <w:rFonts w:ascii="Arial" w:hAnsi="Arial" w:cs="Arial"/>
        </w:rPr>
        <w:tab/>
      </w:r>
    </w:p>
    <w:p w14:paraId="1774C131" w14:textId="77777777" w:rsidR="002D048B" w:rsidRPr="00B069B8" w:rsidRDefault="00E96538" w:rsidP="00140981">
      <w:pPr>
        <w:spacing w:after="0"/>
        <w:ind w:left="1440" w:firstLine="720"/>
        <w:rPr>
          <w:rFonts w:ascii="Arial" w:hAnsi="Arial" w:cs="Arial"/>
        </w:rPr>
      </w:pPr>
      <w:r w:rsidRPr="00B069B8">
        <w:rPr>
          <w:rFonts w:ascii="Arial" w:hAnsi="Arial" w:cs="Arial"/>
        </w:rPr>
        <w:t xml:space="preserve">Telephone </w:t>
      </w:r>
      <w:r w:rsidRPr="00B069B8">
        <w:rPr>
          <w:rFonts w:ascii="Arial" w:hAnsi="Arial" w:cs="Arial"/>
        </w:rPr>
        <w:tab/>
      </w:r>
      <w:r w:rsidRPr="00B069B8">
        <w:rPr>
          <w:rFonts w:ascii="Arial" w:hAnsi="Arial" w:cs="Arial"/>
        </w:rPr>
        <w:tab/>
      </w:r>
      <w:r w:rsidRPr="00B069B8">
        <w:rPr>
          <w:rFonts w:ascii="Arial" w:hAnsi="Arial" w:cs="Arial"/>
        </w:rPr>
        <w:tab/>
      </w:r>
      <w:r w:rsidRPr="00B069B8">
        <w:rPr>
          <w:rFonts w:ascii="Arial" w:hAnsi="Arial" w:cs="Arial"/>
        </w:rPr>
        <w:tab/>
      </w:r>
      <w:r w:rsidR="002D048B" w:rsidRPr="00B069B8">
        <w:rPr>
          <w:rFonts w:ascii="Arial" w:hAnsi="Arial" w:cs="Arial"/>
        </w:rPr>
        <w:t>(716) 345-1594</w:t>
      </w:r>
    </w:p>
    <w:p w14:paraId="11B86B5D" w14:textId="3F3F05D5" w:rsidR="00E96538" w:rsidRPr="00B069B8" w:rsidRDefault="00E96538" w:rsidP="00E96538">
      <w:pPr>
        <w:spacing w:after="240"/>
        <w:ind w:left="1440" w:firstLine="720"/>
        <w:rPr>
          <w:rFonts w:ascii="Arial" w:hAnsi="Arial" w:cs="Arial"/>
        </w:rPr>
      </w:pPr>
      <w:r w:rsidRPr="00B069B8">
        <w:rPr>
          <w:rFonts w:ascii="Arial" w:hAnsi="Arial" w:cs="Arial"/>
        </w:rPr>
        <w:t>Email</w:t>
      </w:r>
      <w:r w:rsidRPr="00B069B8">
        <w:rPr>
          <w:rFonts w:ascii="Arial" w:hAnsi="Arial" w:cs="Arial"/>
        </w:rPr>
        <w:tab/>
      </w:r>
      <w:r w:rsidRPr="00B069B8">
        <w:rPr>
          <w:rFonts w:ascii="Arial" w:hAnsi="Arial" w:cs="Arial"/>
        </w:rPr>
        <w:tab/>
      </w:r>
      <w:r w:rsidRPr="00B069B8">
        <w:rPr>
          <w:rFonts w:ascii="Arial" w:hAnsi="Arial" w:cs="Arial"/>
        </w:rPr>
        <w:tab/>
      </w:r>
      <w:r w:rsidRPr="00B069B8">
        <w:rPr>
          <w:rFonts w:ascii="Arial" w:hAnsi="Arial" w:cs="Arial"/>
        </w:rPr>
        <w:tab/>
      </w:r>
      <w:r w:rsidRPr="00B069B8">
        <w:rPr>
          <w:rFonts w:ascii="Arial" w:hAnsi="Arial" w:cs="Arial"/>
        </w:rPr>
        <w:tab/>
      </w:r>
      <w:r w:rsidR="002D048B" w:rsidRPr="00B069B8">
        <w:rPr>
          <w:rFonts w:ascii="Arial" w:hAnsi="Arial" w:cs="Arial"/>
        </w:rPr>
        <w:t>sheaton@senecacasinos.com</w:t>
      </w:r>
    </w:p>
    <w:p w14:paraId="6AFB9417" w14:textId="77777777" w:rsidR="00E96538" w:rsidRPr="00B069B8" w:rsidRDefault="00E96538" w:rsidP="00E96538">
      <w:pPr>
        <w:pStyle w:val="Heading2"/>
        <w:rPr>
          <w:rFonts w:ascii="Arial" w:hAnsi="Arial" w:cs="Arial"/>
          <w:sz w:val="24"/>
          <w:szCs w:val="24"/>
        </w:rPr>
      </w:pPr>
      <w:bookmarkStart w:id="9" w:name="_Toc207897979"/>
      <w:r w:rsidRPr="00B069B8">
        <w:rPr>
          <w:rFonts w:ascii="Arial" w:hAnsi="Arial" w:cs="Arial"/>
          <w:sz w:val="24"/>
          <w:szCs w:val="24"/>
        </w:rPr>
        <w:t>Schedule of Events</w:t>
      </w:r>
      <w:bookmarkEnd w:id="9"/>
    </w:p>
    <w:p w14:paraId="506D373B" w14:textId="12525B82" w:rsidR="00E96538" w:rsidRPr="00BD7260" w:rsidRDefault="00E96538" w:rsidP="00E632C9">
      <w:pPr>
        <w:spacing w:after="0"/>
        <w:ind w:left="1440" w:firstLine="720"/>
        <w:rPr>
          <w:rFonts w:ascii="Arial" w:hAnsi="Arial" w:cs="Arial"/>
        </w:rPr>
      </w:pPr>
      <w:r w:rsidRPr="00BD7260">
        <w:rPr>
          <w:rFonts w:ascii="Arial" w:hAnsi="Arial" w:cs="Arial"/>
        </w:rPr>
        <w:t xml:space="preserve">RFP issue date:  </w:t>
      </w:r>
      <w:r w:rsidRPr="00BD7260">
        <w:rPr>
          <w:rFonts w:ascii="Arial" w:hAnsi="Arial" w:cs="Arial"/>
        </w:rPr>
        <w:tab/>
      </w:r>
      <w:r w:rsidRPr="00BD7260">
        <w:rPr>
          <w:rFonts w:ascii="Arial" w:hAnsi="Arial" w:cs="Arial"/>
        </w:rPr>
        <w:tab/>
      </w:r>
      <w:r w:rsidRPr="00BD7260">
        <w:rPr>
          <w:rFonts w:ascii="Arial" w:hAnsi="Arial" w:cs="Arial"/>
        </w:rPr>
        <w:tab/>
      </w:r>
      <w:r w:rsidR="00BD7260" w:rsidRPr="00BD7260">
        <w:rPr>
          <w:rFonts w:ascii="Arial" w:hAnsi="Arial" w:cs="Arial"/>
        </w:rPr>
        <w:t>09/04</w:t>
      </w:r>
      <w:r w:rsidR="00A56E35" w:rsidRPr="00BD7260">
        <w:rPr>
          <w:rFonts w:ascii="Arial" w:hAnsi="Arial" w:cs="Arial"/>
        </w:rPr>
        <w:t>/</w:t>
      </w:r>
      <w:r w:rsidR="002D048B" w:rsidRPr="00BD7260">
        <w:rPr>
          <w:rFonts w:ascii="Arial" w:hAnsi="Arial" w:cs="Arial"/>
        </w:rPr>
        <w:t>2025</w:t>
      </w:r>
    </w:p>
    <w:p w14:paraId="7B2FB4C9" w14:textId="4D0D739C" w:rsidR="00AE4B06" w:rsidRPr="00BD7260" w:rsidRDefault="00AE4B06" w:rsidP="00E632C9">
      <w:pPr>
        <w:spacing w:after="0"/>
        <w:ind w:left="1440" w:firstLine="720"/>
        <w:rPr>
          <w:rFonts w:ascii="Arial" w:hAnsi="Arial" w:cs="Arial"/>
        </w:rPr>
      </w:pPr>
      <w:r w:rsidRPr="00BD7260">
        <w:rPr>
          <w:rFonts w:ascii="Arial" w:hAnsi="Arial" w:cs="Arial"/>
        </w:rPr>
        <w:t>Intent to Bid:</w:t>
      </w:r>
      <w:r w:rsidRPr="00BD7260">
        <w:rPr>
          <w:rFonts w:ascii="Arial" w:hAnsi="Arial" w:cs="Arial"/>
        </w:rPr>
        <w:tab/>
      </w:r>
      <w:r w:rsidRPr="00BD7260">
        <w:rPr>
          <w:rFonts w:ascii="Arial" w:hAnsi="Arial" w:cs="Arial"/>
        </w:rPr>
        <w:tab/>
      </w:r>
      <w:r w:rsidRPr="00BD7260">
        <w:rPr>
          <w:rFonts w:ascii="Arial" w:hAnsi="Arial" w:cs="Arial"/>
        </w:rPr>
        <w:tab/>
      </w:r>
      <w:r w:rsidRPr="00BD7260">
        <w:rPr>
          <w:rFonts w:ascii="Arial" w:hAnsi="Arial" w:cs="Arial"/>
        </w:rPr>
        <w:tab/>
      </w:r>
      <w:r w:rsidR="00B069B8" w:rsidRPr="00BD7260">
        <w:rPr>
          <w:rFonts w:ascii="Arial" w:hAnsi="Arial" w:cs="Arial"/>
        </w:rPr>
        <w:t>09/</w:t>
      </w:r>
      <w:r w:rsidR="00BD7260" w:rsidRPr="00BD7260">
        <w:rPr>
          <w:rFonts w:ascii="Arial" w:hAnsi="Arial" w:cs="Arial"/>
        </w:rPr>
        <w:t>1</w:t>
      </w:r>
      <w:r w:rsidR="007C622F">
        <w:rPr>
          <w:rFonts w:ascii="Arial" w:hAnsi="Arial" w:cs="Arial"/>
        </w:rPr>
        <w:t>2</w:t>
      </w:r>
      <w:r w:rsidR="0036463E" w:rsidRPr="00BD7260">
        <w:rPr>
          <w:rFonts w:ascii="Arial" w:hAnsi="Arial" w:cs="Arial"/>
        </w:rPr>
        <w:t>/</w:t>
      </w:r>
      <w:r w:rsidR="002D048B" w:rsidRPr="00BD7260">
        <w:rPr>
          <w:rFonts w:ascii="Arial" w:hAnsi="Arial" w:cs="Arial"/>
        </w:rPr>
        <w:t>2025</w:t>
      </w:r>
    </w:p>
    <w:p w14:paraId="08ECBC76" w14:textId="123671F2" w:rsidR="00E96538" w:rsidRPr="00BD7260" w:rsidRDefault="003F6C8E" w:rsidP="00E632C9">
      <w:pPr>
        <w:spacing w:after="0"/>
        <w:ind w:left="1440" w:firstLine="720"/>
        <w:rPr>
          <w:rFonts w:ascii="Arial" w:hAnsi="Arial" w:cs="Arial"/>
        </w:rPr>
      </w:pPr>
      <w:r w:rsidRPr="00BD7260">
        <w:rPr>
          <w:rFonts w:ascii="Arial" w:hAnsi="Arial" w:cs="Arial"/>
        </w:rPr>
        <w:t>Bidder Q</w:t>
      </w:r>
      <w:r w:rsidR="00A56E35" w:rsidRPr="00BD7260">
        <w:rPr>
          <w:rFonts w:ascii="Arial" w:hAnsi="Arial" w:cs="Arial"/>
        </w:rPr>
        <w:t>uestions Due</w:t>
      </w:r>
      <w:r w:rsidR="00E96538" w:rsidRPr="00BD7260">
        <w:rPr>
          <w:rFonts w:ascii="Arial" w:hAnsi="Arial" w:cs="Arial"/>
        </w:rPr>
        <w:t>:</w:t>
      </w:r>
      <w:r w:rsidRPr="00BD7260">
        <w:rPr>
          <w:rFonts w:ascii="Arial" w:hAnsi="Arial" w:cs="Arial"/>
        </w:rPr>
        <w:tab/>
      </w:r>
      <w:r w:rsidR="003F0146" w:rsidRPr="00BD7260">
        <w:rPr>
          <w:rFonts w:ascii="Arial" w:hAnsi="Arial" w:cs="Arial"/>
        </w:rPr>
        <w:tab/>
      </w:r>
      <w:r w:rsidR="00B069B8" w:rsidRPr="00BD7260">
        <w:rPr>
          <w:rFonts w:ascii="Arial" w:hAnsi="Arial" w:cs="Arial"/>
        </w:rPr>
        <w:t>09/</w:t>
      </w:r>
      <w:r w:rsidR="00BD7260" w:rsidRPr="00BD7260">
        <w:rPr>
          <w:rFonts w:ascii="Arial" w:hAnsi="Arial" w:cs="Arial"/>
        </w:rPr>
        <w:t>1</w:t>
      </w:r>
      <w:r w:rsidR="007C622F">
        <w:rPr>
          <w:rFonts w:ascii="Arial" w:hAnsi="Arial" w:cs="Arial"/>
        </w:rPr>
        <w:t>2</w:t>
      </w:r>
      <w:r w:rsidR="002D048B" w:rsidRPr="00BD7260">
        <w:rPr>
          <w:rFonts w:ascii="Arial" w:hAnsi="Arial" w:cs="Arial"/>
        </w:rPr>
        <w:t>/2025</w:t>
      </w:r>
    </w:p>
    <w:p w14:paraId="7D06AF2A" w14:textId="0FF18887" w:rsidR="00E96538" w:rsidRPr="00BD7260" w:rsidRDefault="00E96538" w:rsidP="00E632C9">
      <w:pPr>
        <w:spacing w:after="240"/>
        <w:ind w:left="5760" w:hanging="3600"/>
        <w:rPr>
          <w:rFonts w:ascii="Arial" w:hAnsi="Arial" w:cs="Arial"/>
          <w:b/>
        </w:rPr>
      </w:pPr>
      <w:r w:rsidRPr="00BD7260">
        <w:rPr>
          <w:rFonts w:ascii="Arial" w:hAnsi="Arial" w:cs="Arial"/>
          <w:b/>
        </w:rPr>
        <w:t xml:space="preserve">Bid Submission Deadline: </w:t>
      </w:r>
      <w:r w:rsidRPr="00BD7260">
        <w:rPr>
          <w:rFonts w:ascii="Arial" w:hAnsi="Arial" w:cs="Arial"/>
          <w:b/>
        </w:rPr>
        <w:tab/>
      </w:r>
      <w:r w:rsidR="00B069B8" w:rsidRPr="00BD7260">
        <w:rPr>
          <w:rFonts w:ascii="Arial" w:hAnsi="Arial" w:cs="Arial"/>
          <w:b/>
        </w:rPr>
        <w:t>09/1</w:t>
      </w:r>
      <w:r w:rsidR="007C622F">
        <w:rPr>
          <w:rFonts w:ascii="Arial" w:hAnsi="Arial" w:cs="Arial"/>
          <w:b/>
        </w:rPr>
        <w:t>9</w:t>
      </w:r>
      <w:r w:rsidR="002D048B" w:rsidRPr="00BD7260">
        <w:rPr>
          <w:rFonts w:ascii="Arial" w:hAnsi="Arial" w:cs="Arial"/>
          <w:b/>
        </w:rPr>
        <w:t>/2025</w:t>
      </w:r>
      <w:r w:rsidRPr="00BD7260">
        <w:rPr>
          <w:rFonts w:ascii="Arial" w:hAnsi="Arial" w:cs="Arial"/>
          <w:b/>
        </w:rPr>
        <w:t xml:space="preserve"> </w:t>
      </w:r>
    </w:p>
    <w:p w14:paraId="047AD639" w14:textId="77777777" w:rsidR="00E96538" w:rsidRPr="00361E02" w:rsidRDefault="00E96538" w:rsidP="00E96538">
      <w:pPr>
        <w:pStyle w:val="Heading2"/>
        <w:rPr>
          <w:rFonts w:ascii="Arial" w:eastAsia="Times New Roman" w:hAnsi="Arial" w:cs="Arial"/>
        </w:rPr>
      </w:pPr>
      <w:bookmarkStart w:id="10" w:name="_Toc207897980"/>
      <w:r w:rsidRPr="00361E02">
        <w:rPr>
          <w:rFonts w:ascii="Arial" w:eastAsia="Times New Roman" w:hAnsi="Arial" w:cs="Arial"/>
        </w:rPr>
        <w:t>Intent to Bid</w:t>
      </w:r>
      <w:bookmarkEnd w:id="10"/>
    </w:p>
    <w:p w14:paraId="7778F4D6" w14:textId="17B416BA" w:rsidR="00E96538" w:rsidRPr="00361E02" w:rsidRDefault="00E96538" w:rsidP="00E96538">
      <w:pPr>
        <w:ind w:left="1440"/>
        <w:jc w:val="both"/>
        <w:rPr>
          <w:rFonts w:ascii="Arial" w:hAnsi="Arial" w:cs="Arial"/>
        </w:rPr>
      </w:pPr>
      <w:r w:rsidRPr="00361E02">
        <w:rPr>
          <w:rFonts w:ascii="Arial" w:hAnsi="Arial" w:cs="Arial"/>
        </w:rPr>
        <w:t xml:space="preserve">Potential Bidders must submit an email confirming their intent to bid to the </w:t>
      </w:r>
      <w:r w:rsidR="00AE4B06" w:rsidRPr="00361E02">
        <w:rPr>
          <w:rFonts w:ascii="Arial" w:hAnsi="Arial" w:cs="Arial"/>
        </w:rPr>
        <w:t xml:space="preserve">Facilitator by </w:t>
      </w:r>
      <w:r w:rsidRPr="00361E02">
        <w:rPr>
          <w:rFonts w:ascii="Arial" w:hAnsi="Arial" w:cs="Arial"/>
        </w:rPr>
        <w:t>the date and time indicated in the above schedule of events.</w:t>
      </w:r>
    </w:p>
    <w:p w14:paraId="7655B56B" w14:textId="77777777" w:rsidR="00E96538" w:rsidRPr="00361E02" w:rsidRDefault="00E96538" w:rsidP="00E96538">
      <w:pPr>
        <w:ind w:left="1440"/>
        <w:jc w:val="both"/>
        <w:rPr>
          <w:rFonts w:ascii="Arial" w:hAnsi="Arial" w:cs="Arial"/>
        </w:rPr>
      </w:pPr>
      <w:r w:rsidRPr="00361E02">
        <w:rPr>
          <w:rFonts w:ascii="Arial" w:hAnsi="Arial" w:cs="Arial"/>
        </w:rPr>
        <w:t xml:space="preserve">Submission of the intent to bid notice constitutes the Potential Bidder’s acceptance of the RFP schedule, procedures evaluation criteria and other administrative instructions of this RFP. </w:t>
      </w:r>
    </w:p>
    <w:p w14:paraId="511DB77E" w14:textId="77777777" w:rsidR="00E96538" w:rsidRPr="00361E02" w:rsidRDefault="00E96538" w:rsidP="00E96538">
      <w:pPr>
        <w:pStyle w:val="Heading2"/>
        <w:rPr>
          <w:rFonts w:ascii="Arial" w:eastAsia="Times New Roman" w:hAnsi="Arial" w:cs="Arial"/>
        </w:rPr>
      </w:pPr>
      <w:bookmarkStart w:id="11" w:name="_Toc207897981"/>
      <w:r w:rsidRPr="00361E02">
        <w:rPr>
          <w:rFonts w:ascii="Arial" w:eastAsia="Times New Roman" w:hAnsi="Arial" w:cs="Arial"/>
        </w:rPr>
        <w:t>Bidder Questions</w:t>
      </w:r>
      <w:bookmarkEnd w:id="11"/>
    </w:p>
    <w:p w14:paraId="7C152CB8" w14:textId="484D53A8" w:rsidR="00E96538" w:rsidRPr="00361E02" w:rsidRDefault="00E96538" w:rsidP="00E96538">
      <w:pPr>
        <w:pStyle w:val="ListParagraph"/>
        <w:spacing w:after="120" w:line="240" w:lineRule="auto"/>
        <w:ind w:left="1440"/>
        <w:contextualSpacing w:val="0"/>
        <w:jc w:val="both"/>
        <w:rPr>
          <w:rFonts w:ascii="Arial" w:eastAsia="Times New Roman" w:hAnsi="Arial" w:cs="Arial"/>
        </w:rPr>
      </w:pPr>
      <w:r w:rsidRPr="00361E02">
        <w:rPr>
          <w:rFonts w:ascii="Arial" w:eastAsia="Times New Roman" w:hAnsi="Arial" w:cs="Arial"/>
        </w:rPr>
        <w:t xml:space="preserve">Bidders must submit any questions to the </w:t>
      </w:r>
      <w:r w:rsidR="00AE4B06" w:rsidRPr="00361E02">
        <w:rPr>
          <w:rFonts w:ascii="Arial" w:eastAsia="Times New Roman" w:hAnsi="Arial" w:cs="Arial"/>
        </w:rPr>
        <w:t>Facilitator’s</w:t>
      </w:r>
      <w:r w:rsidRPr="00361E02">
        <w:rPr>
          <w:rFonts w:ascii="Arial" w:eastAsia="Times New Roman" w:hAnsi="Arial" w:cs="Arial"/>
        </w:rPr>
        <w:t xml:space="preserve"> email address directly. </w:t>
      </w:r>
      <w:r w:rsidRPr="00361E02">
        <w:rPr>
          <w:rFonts w:ascii="Arial" w:eastAsia="Times New Roman" w:hAnsi="Arial" w:cs="Arial"/>
          <w:i/>
        </w:rPr>
        <w:t>No telephone questions will be accepted or considered</w:t>
      </w:r>
      <w:r w:rsidRPr="00361E02">
        <w:rPr>
          <w:rFonts w:ascii="Arial" w:eastAsia="Times New Roman" w:hAnsi="Arial" w:cs="Arial"/>
        </w:rPr>
        <w:t xml:space="preserve">.  </w:t>
      </w:r>
    </w:p>
    <w:p w14:paraId="536187C7" w14:textId="77777777" w:rsidR="00E96538" w:rsidRPr="00361E02" w:rsidRDefault="00E96538" w:rsidP="00E96538">
      <w:pPr>
        <w:pStyle w:val="ListParagraph"/>
        <w:spacing w:after="120" w:line="240" w:lineRule="auto"/>
        <w:ind w:left="1440"/>
        <w:jc w:val="both"/>
        <w:rPr>
          <w:rFonts w:ascii="Arial" w:eastAsia="Times New Roman" w:hAnsi="Arial" w:cs="Arial"/>
        </w:rPr>
      </w:pPr>
      <w:r w:rsidRPr="00361E02">
        <w:rPr>
          <w:rFonts w:ascii="Arial" w:eastAsia="Times New Roman" w:hAnsi="Arial" w:cs="Arial"/>
        </w:rPr>
        <w:t>Questions must reference the specific RFP paragraph number and page and quote the passage being questioned. SGC will respond to questions promptly and will send answers to Bidders as a group.</w:t>
      </w:r>
    </w:p>
    <w:p w14:paraId="5FA2BDB9" w14:textId="77777777" w:rsidR="00456E00" w:rsidRPr="00361E02" w:rsidRDefault="00456E00" w:rsidP="00456E00">
      <w:pPr>
        <w:pStyle w:val="Heading2"/>
        <w:rPr>
          <w:rFonts w:ascii="Arial" w:eastAsia="Times New Roman" w:hAnsi="Arial" w:cs="Arial"/>
        </w:rPr>
      </w:pPr>
      <w:bookmarkStart w:id="12" w:name="_Toc17728971"/>
      <w:bookmarkStart w:id="13" w:name="_Toc207897982"/>
      <w:r w:rsidRPr="00361E02">
        <w:rPr>
          <w:rFonts w:ascii="Arial" w:eastAsia="Times New Roman" w:hAnsi="Arial" w:cs="Arial"/>
        </w:rPr>
        <w:t>Submission of Proposals</w:t>
      </w:r>
      <w:bookmarkEnd w:id="12"/>
      <w:bookmarkEnd w:id="13"/>
    </w:p>
    <w:p w14:paraId="015559A6" w14:textId="77777777" w:rsidR="00456E00" w:rsidRPr="00361E02" w:rsidRDefault="00456E00" w:rsidP="00456E00">
      <w:pPr>
        <w:pStyle w:val="ListParagraph"/>
        <w:spacing w:after="120" w:line="240" w:lineRule="auto"/>
        <w:ind w:left="1440"/>
        <w:contextualSpacing w:val="0"/>
        <w:jc w:val="both"/>
        <w:rPr>
          <w:rFonts w:ascii="Arial" w:eastAsia="Times New Roman" w:hAnsi="Arial" w:cs="Arial"/>
        </w:rPr>
      </w:pPr>
      <w:r w:rsidRPr="00361E02">
        <w:rPr>
          <w:rFonts w:ascii="Arial" w:eastAsia="Times New Roman" w:hAnsi="Arial" w:cs="Arial"/>
        </w:rPr>
        <w:t xml:space="preserve">Proposals must be submitted in electronic form, preferably in Microsoft Word and/or Microsoft Excel formats.  </w:t>
      </w:r>
      <w:r w:rsidRPr="00361E02">
        <w:rPr>
          <w:rFonts w:ascii="Arial" w:eastAsia="Times New Roman" w:hAnsi="Arial" w:cs="Arial"/>
          <w:b/>
        </w:rPr>
        <w:t>Note: SGC’s email system rejects incoming messages with attachments exceeding 20 MB</w:t>
      </w:r>
      <w:r w:rsidRPr="00361E02">
        <w:rPr>
          <w:rFonts w:ascii="Arial" w:eastAsia="Times New Roman" w:hAnsi="Arial" w:cs="Arial"/>
        </w:rPr>
        <w:t xml:space="preserve">.  Bidders are encourage to confirm that the Coordinating Buyer received their bid, prior to the bid submission deadline </w:t>
      </w:r>
      <w:r w:rsidRPr="00361E02">
        <w:rPr>
          <w:rFonts w:ascii="Arial" w:hAnsi="Arial" w:cs="Arial"/>
        </w:rPr>
        <w:t>(date and time) indicated in the above schedule of events</w:t>
      </w:r>
      <w:r w:rsidRPr="00361E02">
        <w:rPr>
          <w:rFonts w:ascii="Arial" w:eastAsia="Times New Roman" w:hAnsi="Arial" w:cs="Arial"/>
        </w:rPr>
        <w:t>.</w:t>
      </w:r>
    </w:p>
    <w:p w14:paraId="425CD6F3" w14:textId="77777777" w:rsidR="00E96538" w:rsidRPr="00361E02" w:rsidRDefault="00456E00" w:rsidP="00456E00">
      <w:pPr>
        <w:pStyle w:val="ListParagraph"/>
        <w:spacing w:after="120" w:line="240" w:lineRule="auto"/>
        <w:ind w:left="1440"/>
        <w:contextualSpacing w:val="0"/>
        <w:jc w:val="both"/>
        <w:rPr>
          <w:rFonts w:ascii="Arial" w:eastAsia="Times New Roman" w:hAnsi="Arial" w:cs="Arial"/>
          <w:sz w:val="24"/>
          <w:szCs w:val="24"/>
        </w:rPr>
      </w:pPr>
      <w:r w:rsidRPr="00361E02">
        <w:rPr>
          <w:rFonts w:ascii="Arial" w:eastAsia="Times New Roman" w:hAnsi="Arial" w:cs="Arial"/>
        </w:rPr>
        <w:t xml:space="preserve">The Coordinating Buyer must receive proposals on or before </w:t>
      </w:r>
      <w:r w:rsidRPr="00361E02">
        <w:rPr>
          <w:rFonts w:ascii="Arial" w:hAnsi="Arial" w:cs="Arial"/>
        </w:rPr>
        <w:t>the bid submission deadline</w:t>
      </w:r>
      <w:r w:rsidRPr="00361E02">
        <w:rPr>
          <w:rFonts w:ascii="Arial" w:eastAsia="Times New Roman" w:hAnsi="Arial" w:cs="Arial"/>
        </w:rPr>
        <w:t>.</w:t>
      </w:r>
      <w:r w:rsidRPr="00361E02">
        <w:rPr>
          <w:rFonts w:ascii="Arial" w:eastAsia="Times New Roman" w:hAnsi="Arial" w:cs="Arial"/>
          <w:sz w:val="24"/>
          <w:szCs w:val="24"/>
        </w:rPr>
        <w:t xml:space="preserve"> </w:t>
      </w:r>
      <w:r w:rsidRPr="00361E02">
        <w:rPr>
          <w:rFonts w:ascii="Arial" w:eastAsia="Times New Roman" w:hAnsi="Arial" w:cs="Arial"/>
          <w:b/>
          <w:sz w:val="24"/>
          <w:szCs w:val="24"/>
        </w:rPr>
        <w:t xml:space="preserve">Proposals received after the bid </w:t>
      </w:r>
      <w:r w:rsidRPr="00361E02">
        <w:rPr>
          <w:rFonts w:ascii="Arial" w:hAnsi="Arial" w:cs="Arial"/>
          <w:b/>
          <w:sz w:val="24"/>
          <w:szCs w:val="24"/>
        </w:rPr>
        <w:t xml:space="preserve">submission deadline </w:t>
      </w:r>
      <w:r w:rsidRPr="00361E02">
        <w:rPr>
          <w:rFonts w:ascii="Arial" w:eastAsia="Times New Roman" w:hAnsi="Arial" w:cs="Arial"/>
          <w:b/>
          <w:sz w:val="24"/>
          <w:szCs w:val="24"/>
        </w:rPr>
        <w:t>will not be considered</w:t>
      </w:r>
      <w:r w:rsidR="00E96538" w:rsidRPr="00361E02">
        <w:rPr>
          <w:rFonts w:ascii="Arial" w:eastAsia="Times New Roman" w:hAnsi="Arial" w:cs="Arial"/>
          <w:b/>
          <w:sz w:val="24"/>
          <w:szCs w:val="24"/>
        </w:rPr>
        <w:t xml:space="preserve">. </w:t>
      </w:r>
      <w:r w:rsidR="00E96538" w:rsidRPr="00361E02">
        <w:rPr>
          <w:rFonts w:ascii="Arial" w:eastAsia="Times New Roman" w:hAnsi="Arial" w:cs="Arial"/>
          <w:sz w:val="24"/>
          <w:szCs w:val="24"/>
        </w:rPr>
        <w:t xml:space="preserve"> </w:t>
      </w:r>
    </w:p>
    <w:p w14:paraId="65774376" w14:textId="32ACA1EF" w:rsidR="00834241" w:rsidRPr="00361E02" w:rsidRDefault="00834241" w:rsidP="00834241">
      <w:pPr>
        <w:pStyle w:val="Heading2"/>
        <w:rPr>
          <w:rFonts w:ascii="Arial" w:eastAsia="Times New Roman" w:hAnsi="Arial" w:cs="Arial"/>
        </w:rPr>
      </w:pPr>
      <w:bookmarkStart w:id="14" w:name="_Toc17728972"/>
      <w:bookmarkStart w:id="15" w:name="_Toc207897983"/>
      <w:r w:rsidRPr="00361E02">
        <w:rPr>
          <w:rFonts w:ascii="Arial" w:eastAsia="Times New Roman" w:hAnsi="Arial" w:cs="Arial"/>
        </w:rPr>
        <w:t>Proposal Format</w:t>
      </w:r>
      <w:bookmarkEnd w:id="14"/>
      <w:bookmarkEnd w:id="15"/>
    </w:p>
    <w:p w14:paraId="1F03FDA8" w14:textId="61645B62" w:rsidR="00F43ED8" w:rsidRPr="00361E02" w:rsidRDefault="00F43ED8" w:rsidP="00F43ED8">
      <w:pPr>
        <w:rPr>
          <w:rFonts w:ascii="Arial" w:hAnsi="Arial" w:cs="Arial"/>
        </w:rPr>
      </w:pPr>
      <w:r w:rsidRPr="00361E02">
        <w:rPr>
          <w:rFonts w:ascii="Arial" w:hAnsi="Arial" w:cs="Arial"/>
        </w:rPr>
        <w:tab/>
      </w:r>
      <w:r w:rsidRPr="00361E02">
        <w:rPr>
          <w:rFonts w:ascii="Arial" w:hAnsi="Arial" w:cs="Arial"/>
        </w:rPr>
        <w:tab/>
        <w:t xml:space="preserve">Send RFP response with all requested information answered in the format provided, </w:t>
      </w:r>
      <w:r w:rsidRPr="00361E02">
        <w:rPr>
          <w:rFonts w:ascii="Arial" w:hAnsi="Arial" w:cs="Arial"/>
        </w:rPr>
        <w:tab/>
      </w:r>
      <w:r w:rsidRPr="00361E02">
        <w:rPr>
          <w:rFonts w:ascii="Arial" w:hAnsi="Arial" w:cs="Arial"/>
        </w:rPr>
        <w:tab/>
      </w:r>
      <w:r w:rsidRPr="00361E02">
        <w:rPr>
          <w:rFonts w:ascii="Arial" w:hAnsi="Arial" w:cs="Arial"/>
        </w:rPr>
        <w:tab/>
        <w:t xml:space="preserve">along with any supporting attachments, electronically via email as stated in (above) </w:t>
      </w:r>
      <w:r w:rsidRPr="00361E02">
        <w:rPr>
          <w:rFonts w:ascii="Arial" w:hAnsi="Arial" w:cs="Arial"/>
        </w:rPr>
        <w:tab/>
      </w:r>
      <w:r w:rsidRPr="00361E02">
        <w:rPr>
          <w:rFonts w:ascii="Arial" w:hAnsi="Arial" w:cs="Arial"/>
        </w:rPr>
        <w:tab/>
      </w:r>
      <w:r w:rsidRPr="00361E02">
        <w:rPr>
          <w:rFonts w:ascii="Arial" w:hAnsi="Arial" w:cs="Arial"/>
        </w:rPr>
        <w:tab/>
        <w:t xml:space="preserve">Section E. Submission of Proposals.  </w:t>
      </w:r>
    </w:p>
    <w:p w14:paraId="23CD1CCD" w14:textId="6852A5B2" w:rsidR="00F43ED8" w:rsidRPr="00361E02" w:rsidRDefault="00F43ED8" w:rsidP="00F43ED8">
      <w:pPr>
        <w:ind w:left="1440"/>
        <w:rPr>
          <w:rFonts w:ascii="Arial" w:hAnsi="Arial" w:cs="Arial"/>
        </w:rPr>
      </w:pPr>
      <w:r w:rsidRPr="00361E02">
        <w:rPr>
          <w:rFonts w:ascii="Arial" w:hAnsi="Arial" w:cs="Arial"/>
        </w:rPr>
        <w:lastRenderedPageBreak/>
        <w:t>Bidders must complete the attached excel workbo</w:t>
      </w:r>
      <w:r w:rsidRPr="0036463E">
        <w:rPr>
          <w:rFonts w:ascii="Arial" w:hAnsi="Arial" w:cs="Arial"/>
        </w:rPr>
        <w:t xml:space="preserve">ok </w:t>
      </w:r>
      <w:r w:rsidRPr="0036463E">
        <w:rPr>
          <w:rFonts w:ascii="Arial" w:hAnsi="Arial" w:cs="Arial"/>
          <w:b/>
          <w:color w:val="FF0000"/>
          <w:sz w:val="21"/>
          <w:szCs w:val="21"/>
        </w:rPr>
        <w:t>Exhibit A</w:t>
      </w:r>
      <w:r w:rsidRPr="00361E02">
        <w:rPr>
          <w:rFonts w:ascii="Arial" w:hAnsi="Arial" w:cs="Arial"/>
        </w:rPr>
        <w:tab/>
      </w:r>
    </w:p>
    <w:p w14:paraId="4460EE3E" w14:textId="204D139F" w:rsidR="00F43ED8" w:rsidRPr="00361E02" w:rsidRDefault="00143363" w:rsidP="00143363">
      <w:pPr>
        <w:ind w:left="720" w:firstLine="720"/>
        <w:rPr>
          <w:rFonts w:ascii="Arial" w:eastAsia="Times New Roman" w:hAnsi="Arial" w:cs="Arial"/>
        </w:rPr>
      </w:pPr>
      <w:r w:rsidRPr="00361E02">
        <w:rPr>
          <w:rFonts w:ascii="Arial" w:eastAsia="Times New Roman" w:hAnsi="Arial" w:cs="Arial"/>
        </w:rPr>
        <w:t>In addition, the following documents must be sent with your RFP response:</w:t>
      </w:r>
    </w:p>
    <w:p w14:paraId="21423F4E" w14:textId="57318654" w:rsidR="00143363" w:rsidRPr="003F0146" w:rsidRDefault="00143363" w:rsidP="00143363">
      <w:pPr>
        <w:spacing w:after="120"/>
        <w:ind w:left="720" w:firstLine="720"/>
        <w:rPr>
          <w:rFonts w:ascii="Arial" w:hAnsi="Arial" w:cs="Arial"/>
          <w:b/>
          <w:sz w:val="24"/>
          <w:szCs w:val="24"/>
        </w:rPr>
      </w:pPr>
      <w:r w:rsidRPr="003F0146">
        <w:rPr>
          <w:rFonts w:ascii="Arial" w:hAnsi="Arial" w:cs="Arial"/>
          <w:b/>
          <w:sz w:val="24"/>
          <w:szCs w:val="24"/>
        </w:rPr>
        <w:t>Part-1</w:t>
      </w:r>
      <w:r w:rsidRPr="003F0146">
        <w:rPr>
          <w:rFonts w:ascii="Arial" w:hAnsi="Arial" w:cs="Arial"/>
          <w:b/>
          <w:sz w:val="24"/>
          <w:szCs w:val="24"/>
        </w:rPr>
        <w:tab/>
        <w:t>Bidder Representations and Certifications</w:t>
      </w:r>
    </w:p>
    <w:p w14:paraId="058365B0" w14:textId="77777777" w:rsidR="00143363" w:rsidRPr="00361E02" w:rsidRDefault="00143363" w:rsidP="00143363">
      <w:pPr>
        <w:ind w:left="1440"/>
        <w:jc w:val="both"/>
        <w:rPr>
          <w:rFonts w:ascii="Arial" w:hAnsi="Arial" w:cs="Arial"/>
        </w:rPr>
      </w:pPr>
      <w:r w:rsidRPr="00361E02">
        <w:rPr>
          <w:rFonts w:ascii="Arial" w:hAnsi="Arial" w:cs="Arial"/>
        </w:rPr>
        <w:t xml:space="preserve">A corporate officer or person who is authorized to represent Bidder must complete, sign and date the Bidder Certifications and Representations, Section VII of the RFP. </w:t>
      </w:r>
    </w:p>
    <w:p w14:paraId="1CE0B5F4" w14:textId="38D6E598" w:rsidR="00143363" w:rsidRPr="003F0146" w:rsidRDefault="00143363" w:rsidP="00143363">
      <w:pPr>
        <w:ind w:left="720" w:firstLine="720"/>
        <w:rPr>
          <w:rFonts w:ascii="Arial" w:hAnsi="Arial" w:cs="Arial"/>
          <w:b/>
          <w:sz w:val="24"/>
          <w:szCs w:val="24"/>
        </w:rPr>
      </w:pPr>
      <w:r w:rsidRPr="003F0146">
        <w:rPr>
          <w:rFonts w:ascii="Arial" w:hAnsi="Arial" w:cs="Arial"/>
          <w:b/>
          <w:sz w:val="24"/>
          <w:szCs w:val="24"/>
        </w:rPr>
        <w:t>Part-2</w:t>
      </w:r>
      <w:r w:rsidRPr="003F0146">
        <w:rPr>
          <w:rFonts w:ascii="Arial" w:hAnsi="Arial" w:cs="Arial"/>
          <w:b/>
          <w:sz w:val="24"/>
          <w:szCs w:val="24"/>
        </w:rPr>
        <w:tab/>
        <w:t>Appendix</w:t>
      </w:r>
    </w:p>
    <w:p w14:paraId="73B12123" w14:textId="77777777" w:rsidR="00143363" w:rsidRPr="00361E02" w:rsidRDefault="00143363" w:rsidP="00143363">
      <w:pPr>
        <w:spacing w:after="120"/>
        <w:ind w:left="720" w:firstLine="720"/>
        <w:rPr>
          <w:rFonts w:ascii="Arial" w:hAnsi="Arial" w:cs="Arial"/>
          <w:u w:val="single"/>
        </w:rPr>
      </w:pPr>
      <w:r w:rsidRPr="00361E02">
        <w:rPr>
          <w:rFonts w:ascii="Arial" w:hAnsi="Arial" w:cs="Arial"/>
          <w:u w:val="single"/>
        </w:rPr>
        <w:t>Appendix-A: Evidence of Insurance</w:t>
      </w:r>
    </w:p>
    <w:p w14:paraId="6D513133" w14:textId="77777777" w:rsidR="00143363" w:rsidRPr="00361E02" w:rsidRDefault="00143363" w:rsidP="00143363">
      <w:pPr>
        <w:ind w:left="1440"/>
        <w:jc w:val="both"/>
        <w:rPr>
          <w:rFonts w:ascii="Arial" w:hAnsi="Arial" w:cs="Arial"/>
        </w:rPr>
      </w:pPr>
      <w:r w:rsidRPr="00361E02">
        <w:rPr>
          <w:rFonts w:ascii="Arial" w:hAnsi="Arial" w:cs="Arial"/>
        </w:rPr>
        <w:t>Evidence of current insurance is to be provided to the satisfaction of SGC’s Risk Management Department. 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5ED96A89" w14:textId="77777777" w:rsidR="00143363" w:rsidRPr="00361E02" w:rsidRDefault="00143363" w:rsidP="00143363">
      <w:pPr>
        <w:ind w:left="1440"/>
        <w:jc w:val="both"/>
        <w:rPr>
          <w:rFonts w:ascii="Arial" w:hAnsi="Arial" w:cs="Arial"/>
        </w:rPr>
      </w:pPr>
      <w:r w:rsidRPr="00361E02">
        <w:rPr>
          <w:rFonts w:ascii="Arial" w:hAnsi="Arial" w:cs="Arial"/>
        </w:rPr>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5D8F118" w14:textId="77777777" w:rsidR="00143363" w:rsidRPr="00361E02" w:rsidRDefault="00143363" w:rsidP="00143363">
      <w:pPr>
        <w:ind w:left="1440"/>
        <w:jc w:val="both"/>
        <w:rPr>
          <w:rFonts w:ascii="Arial" w:hAnsi="Arial" w:cs="Arial"/>
          <w:b/>
          <w:bCs/>
        </w:rPr>
      </w:pPr>
      <w:r w:rsidRPr="00361E02">
        <w:rPr>
          <w:rFonts w:ascii="Arial" w:hAnsi="Arial" w:cs="Arial"/>
          <w:b/>
          <w:bCs/>
        </w:rPr>
        <w:t>Additional Insured language:</w:t>
      </w:r>
    </w:p>
    <w:p w14:paraId="7EA61210" w14:textId="77777777" w:rsidR="00143363" w:rsidRPr="00361E02" w:rsidRDefault="00143363" w:rsidP="00143363">
      <w:pPr>
        <w:ind w:left="1440"/>
        <w:jc w:val="both"/>
        <w:rPr>
          <w:rFonts w:ascii="Arial" w:hAnsi="Arial" w:cs="Arial"/>
        </w:rPr>
      </w:pPr>
      <w:r w:rsidRPr="00361E02">
        <w:rPr>
          <w:rFonts w:ascii="Arial" w:hAnsi="Arial" w:cs="Arial"/>
        </w:rPr>
        <w:t xml:space="preserve">Seneca Gaming Corporation and their parent, Subsidiaries, Directors, Officers, Agents, representatives and Employees are named as Additional Insures on the General Liability and Automobile Liability policies. A waiver of subrogation applies on all policies, including Employer’s Liability, in favor of Seneca Gaming Corporation. </w:t>
      </w:r>
    </w:p>
    <w:p w14:paraId="440FE2AD" w14:textId="77777777" w:rsidR="00143363" w:rsidRPr="00361E02" w:rsidRDefault="00143363" w:rsidP="00143363">
      <w:pPr>
        <w:ind w:left="1440"/>
        <w:jc w:val="both"/>
        <w:rPr>
          <w:rFonts w:ascii="Arial" w:hAnsi="Arial" w:cs="Arial"/>
        </w:rPr>
      </w:pPr>
      <w:r w:rsidRPr="00361E02">
        <w:rPr>
          <w:rFonts w:ascii="Arial" w:hAnsi="Arial" w:cs="Arial"/>
        </w:rPr>
        <w:t>Seneca Gaming Corporation to be named as Certificate Holder:</w:t>
      </w:r>
    </w:p>
    <w:p w14:paraId="3077F239" w14:textId="77777777" w:rsidR="00143363" w:rsidRPr="00361E02" w:rsidRDefault="00143363" w:rsidP="003F0146">
      <w:pPr>
        <w:spacing w:after="0"/>
        <w:ind w:left="3600"/>
        <w:jc w:val="both"/>
        <w:rPr>
          <w:rFonts w:ascii="Arial" w:hAnsi="Arial" w:cs="Arial"/>
        </w:rPr>
      </w:pPr>
      <w:r w:rsidRPr="00361E02">
        <w:rPr>
          <w:rFonts w:ascii="Arial" w:hAnsi="Arial" w:cs="Arial"/>
        </w:rPr>
        <w:t>Seneca Gaming Corporation</w:t>
      </w:r>
    </w:p>
    <w:p w14:paraId="0494335A" w14:textId="77777777" w:rsidR="00143363" w:rsidRPr="00361E02" w:rsidRDefault="00143363" w:rsidP="003F0146">
      <w:pPr>
        <w:spacing w:after="0"/>
        <w:ind w:left="3600"/>
        <w:jc w:val="both"/>
        <w:rPr>
          <w:rFonts w:ascii="Arial" w:hAnsi="Arial" w:cs="Arial"/>
        </w:rPr>
      </w:pPr>
      <w:r w:rsidRPr="00361E02">
        <w:rPr>
          <w:rFonts w:ascii="Arial" w:hAnsi="Arial" w:cs="Arial"/>
        </w:rPr>
        <w:t>310 Fourth Street</w:t>
      </w:r>
    </w:p>
    <w:p w14:paraId="4482B17A" w14:textId="77777777" w:rsidR="00143363" w:rsidRPr="00361E02" w:rsidRDefault="00143363" w:rsidP="003F0146">
      <w:pPr>
        <w:ind w:left="3600"/>
        <w:jc w:val="both"/>
        <w:rPr>
          <w:rFonts w:ascii="Arial" w:hAnsi="Arial" w:cs="Arial"/>
        </w:rPr>
      </w:pPr>
      <w:r w:rsidRPr="00361E02">
        <w:rPr>
          <w:rFonts w:ascii="Arial" w:hAnsi="Arial" w:cs="Arial"/>
        </w:rPr>
        <w:t>Niagara Falls, NY 14303</w:t>
      </w:r>
    </w:p>
    <w:p w14:paraId="64DF6E7C" w14:textId="77777777" w:rsidR="00143363" w:rsidRPr="00361E02" w:rsidRDefault="00143363" w:rsidP="00143363">
      <w:pPr>
        <w:ind w:left="1440"/>
        <w:jc w:val="both"/>
        <w:rPr>
          <w:rFonts w:ascii="Arial" w:hAnsi="Arial" w:cs="Arial"/>
        </w:rPr>
      </w:pPr>
      <w:r w:rsidRPr="00361E02">
        <w:rPr>
          <w:rFonts w:ascii="Arial" w:hAnsi="Arial" w:cs="Arial"/>
        </w:rPr>
        <w:t>Certificates evidencing such coverage shall be provided prior to commencement of work and renewal certificates shall be provided upon availability.</w:t>
      </w:r>
    </w:p>
    <w:p w14:paraId="6A9E6ABA" w14:textId="77777777" w:rsidR="00143363" w:rsidRPr="00361E02" w:rsidRDefault="00143363" w:rsidP="00143363">
      <w:pPr>
        <w:ind w:left="1440"/>
        <w:jc w:val="both"/>
        <w:rPr>
          <w:rFonts w:ascii="Arial" w:hAnsi="Arial" w:cs="Arial"/>
        </w:rPr>
      </w:pPr>
      <w:r w:rsidRPr="00361E02">
        <w:rPr>
          <w:rFonts w:ascii="Arial" w:hAnsi="Arial" w:cs="Arial"/>
        </w:rPr>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A71600C" w14:textId="77777777" w:rsidR="00143363" w:rsidRPr="00361E02" w:rsidRDefault="00143363" w:rsidP="00143363">
      <w:pPr>
        <w:ind w:left="1440"/>
        <w:rPr>
          <w:rFonts w:ascii="Arial" w:hAnsi="Arial" w:cs="Arial"/>
        </w:rPr>
      </w:pPr>
      <w:r w:rsidRPr="00361E02">
        <w:rPr>
          <w:rFonts w:ascii="Arial" w:hAnsi="Arial" w:cs="Arial"/>
        </w:rPr>
        <w:t xml:space="preserve">For additional details, see section 22 of SGC’s Standard Terms &amp; Conditions at </w:t>
      </w:r>
      <w:hyperlink r:id="rId11" w:history="1">
        <w:r w:rsidRPr="00361E02">
          <w:rPr>
            <w:rStyle w:val="Hyperlink"/>
            <w:rFonts w:ascii="Arial" w:hAnsi="Arial" w:cs="Arial"/>
          </w:rPr>
          <w:t>https://senecacasinos.com/media/zqdd2j1f/sgc-standard-terms-and-conditions-v-10-30-20.pdf</w:t>
        </w:r>
      </w:hyperlink>
    </w:p>
    <w:p w14:paraId="4A7E9D93" w14:textId="77777777" w:rsidR="00143363" w:rsidRPr="00361E02" w:rsidRDefault="00143363" w:rsidP="00143363">
      <w:pPr>
        <w:spacing w:after="120"/>
        <w:ind w:left="720" w:firstLine="720"/>
        <w:rPr>
          <w:rFonts w:ascii="Arial" w:hAnsi="Arial" w:cs="Arial"/>
          <w:u w:val="single"/>
        </w:rPr>
      </w:pPr>
      <w:r w:rsidRPr="00361E02">
        <w:rPr>
          <w:rFonts w:ascii="Arial" w:hAnsi="Arial" w:cs="Arial"/>
          <w:u w:val="single"/>
        </w:rPr>
        <w:t>Appendix-B:  Standard Agreements</w:t>
      </w:r>
    </w:p>
    <w:p w14:paraId="766FFBD9" w14:textId="77777777" w:rsidR="00143363" w:rsidRPr="00361E02" w:rsidRDefault="00143363" w:rsidP="00143363">
      <w:pPr>
        <w:ind w:left="1440"/>
        <w:jc w:val="both"/>
        <w:rPr>
          <w:rFonts w:ascii="Arial" w:hAnsi="Arial" w:cs="Arial"/>
        </w:rPr>
      </w:pPr>
      <w:r w:rsidRPr="00361E02">
        <w:rPr>
          <w:rFonts w:ascii="Arial" w:hAnsi="Arial" w:cs="Arial"/>
        </w:rPr>
        <w:lastRenderedPageBreak/>
        <w:t>Bidders are invited to include their standard form of agreement (preferably in Word format) to form the basis of the contract should it be awarded to them. However, SGC reserves the right to utilize its own standard form of agreement.</w:t>
      </w:r>
    </w:p>
    <w:p w14:paraId="31CC1174" w14:textId="0FB536BB" w:rsidR="00834241" w:rsidRPr="003F0146" w:rsidRDefault="00AE4B06" w:rsidP="00361E02">
      <w:pPr>
        <w:rPr>
          <w:rFonts w:ascii="Arial" w:hAnsi="Arial" w:cs="Arial"/>
          <w:b/>
          <w:sz w:val="24"/>
          <w:szCs w:val="24"/>
        </w:rPr>
      </w:pPr>
      <w:r w:rsidRPr="00361E02">
        <w:rPr>
          <w:rFonts w:ascii="Arial" w:hAnsi="Arial" w:cs="Arial"/>
        </w:rPr>
        <w:tab/>
      </w:r>
      <w:r w:rsidRPr="003F0146">
        <w:rPr>
          <w:rFonts w:ascii="Arial" w:hAnsi="Arial" w:cs="Arial"/>
        </w:rPr>
        <w:tab/>
      </w:r>
      <w:r w:rsidR="00834241" w:rsidRPr="003F0146">
        <w:rPr>
          <w:rFonts w:ascii="Arial" w:hAnsi="Arial" w:cs="Arial"/>
          <w:b/>
          <w:sz w:val="24"/>
          <w:szCs w:val="24"/>
        </w:rPr>
        <w:t>Part-</w:t>
      </w:r>
      <w:r w:rsidR="00143363" w:rsidRPr="003F0146">
        <w:rPr>
          <w:rFonts w:ascii="Arial" w:hAnsi="Arial" w:cs="Arial"/>
          <w:b/>
          <w:sz w:val="24"/>
          <w:szCs w:val="24"/>
        </w:rPr>
        <w:t>3</w:t>
      </w:r>
      <w:r w:rsidR="00834241" w:rsidRPr="003F0146">
        <w:rPr>
          <w:rFonts w:ascii="Arial" w:hAnsi="Arial" w:cs="Arial"/>
          <w:b/>
          <w:sz w:val="24"/>
          <w:szCs w:val="24"/>
        </w:rPr>
        <w:tab/>
        <w:t>Company Overview</w:t>
      </w:r>
    </w:p>
    <w:p w14:paraId="7CC65678" w14:textId="5709C469" w:rsidR="00834241" w:rsidRPr="003F0146" w:rsidRDefault="00834241" w:rsidP="00834241">
      <w:pPr>
        <w:spacing w:after="120"/>
        <w:ind w:left="720" w:firstLine="720"/>
        <w:rPr>
          <w:rFonts w:ascii="Arial" w:hAnsi="Arial" w:cs="Arial"/>
          <w:u w:val="single"/>
        </w:rPr>
      </w:pPr>
      <w:r w:rsidRPr="003F0146">
        <w:rPr>
          <w:rFonts w:ascii="Arial" w:hAnsi="Arial" w:cs="Arial"/>
          <w:u w:val="single"/>
        </w:rPr>
        <w:t>Section 1: Company Overview</w:t>
      </w:r>
    </w:p>
    <w:p w14:paraId="5FF036CC" w14:textId="77777777" w:rsidR="00834241" w:rsidRPr="003F0146" w:rsidRDefault="00834241" w:rsidP="00834241">
      <w:pPr>
        <w:ind w:left="1440"/>
        <w:jc w:val="both"/>
        <w:rPr>
          <w:rFonts w:ascii="Arial" w:hAnsi="Arial" w:cs="Arial"/>
        </w:rPr>
      </w:pPr>
      <w:r w:rsidRPr="003F0146">
        <w:rPr>
          <w:rFonts w:ascii="Arial" w:hAnsi="Arial" w:cs="Arial"/>
        </w:rPr>
        <w:t>Provide a brief description of the overall organization of your company including the location of corporate headquarters, primary industries and markets served, how long the company has been in business and what experience your company has serving multi property and Native American-owned casinos and casino resorts, if any.</w:t>
      </w:r>
    </w:p>
    <w:p w14:paraId="1D731E08" w14:textId="77777777" w:rsidR="00834241" w:rsidRPr="003F0146" w:rsidRDefault="00834241" w:rsidP="00834241">
      <w:pPr>
        <w:spacing w:after="120"/>
        <w:ind w:left="720" w:firstLine="720"/>
        <w:rPr>
          <w:rFonts w:ascii="Arial" w:hAnsi="Arial" w:cs="Arial"/>
          <w:u w:val="single"/>
        </w:rPr>
      </w:pPr>
      <w:r w:rsidRPr="003F0146">
        <w:rPr>
          <w:rFonts w:ascii="Arial" w:hAnsi="Arial" w:cs="Arial"/>
          <w:u w:val="single"/>
        </w:rPr>
        <w:t>Section 2: References</w:t>
      </w:r>
    </w:p>
    <w:p w14:paraId="6453DE4A" w14:textId="77777777" w:rsidR="00834241" w:rsidRPr="003F0146" w:rsidRDefault="00834241" w:rsidP="00834241">
      <w:pPr>
        <w:ind w:left="1440"/>
        <w:jc w:val="both"/>
        <w:rPr>
          <w:rFonts w:ascii="Arial" w:hAnsi="Arial" w:cs="Arial"/>
        </w:rPr>
      </w:pPr>
      <w:r w:rsidRPr="003F0146">
        <w:rPr>
          <w:rFonts w:ascii="Arial" w:hAnsi="Arial" w:cs="Arial"/>
        </w:rPr>
        <w:t>Include a minimum of three contracts for goods or services similar to those in the RFP’s Requirement Specifications that were awarded within the last three (3) years, along with contact information for each client reference. Wherever possible, include casino and casino-resort clients in these references.</w:t>
      </w:r>
    </w:p>
    <w:p w14:paraId="00839E5E" w14:textId="60A1EAA5" w:rsidR="00834241" w:rsidRPr="003F0146" w:rsidRDefault="00834241" w:rsidP="00834241">
      <w:pPr>
        <w:spacing w:after="120"/>
        <w:ind w:left="720" w:firstLine="720"/>
        <w:rPr>
          <w:rFonts w:ascii="Arial" w:hAnsi="Arial" w:cs="Arial"/>
          <w:b/>
          <w:sz w:val="24"/>
          <w:szCs w:val="24"/>
        </w:rPr>
      </w:pPr>
      <w:r w:rsidRPr="003F0146">
        <w:rPr>
          <w:rFonts w:ascii="Arial" w:hAnsi="Arial" w:cs="Arial"/>
          <w:b/>
          <w:sz w:val="24"/>
          <w:szCs w:val="24"/>
        </w:rPr>
        <w:t>Part-</w:t>
      </w:r>
      <w:r w:rsidR="00143363" w:rsidRPr="003F0146">
        <w:rPr>
          <w:rFonts w:ascii="Arial" w:hAnsi="Arial" w:cs="Arial"/>
          <w:b/>
          <w:sz w:val="24"/>
          <w:szCs w:val="24"/>
        </w:rPr>
        <w:t>4</w:t>
      </w:r>
      <w:r w:rsidRPr="003F0146">
        <w:rPr>
          <w:rFonts w:ascii="Arial" w:hAnsi="Arial" w:cs="Arial"/>
          <w:b/>
          <w:sz w:val="24"/>
          <w:szCs w:val="24"/>
        </w:rPr>
        <w:t xml:space="preserve"> RFP Proposal</w:t>
      </w:r>
    </w:p>
    <w:p w14:paraId="545F3BB0" w14:textId="77777777" w:rsidR="00834241" w:rsidRPr="003F0146" w:rsidRDefault="00834241" w:rsidP="00834241">
      <w:pPr>
        <w:spacing w:after="120"/>
        <w:ind w:left="720" w:firstLine="720"/>
        <w:rPr>
          <w:rFonts w:ascii="Arial" w:hAnsi="Arial" w:cs="Arial"/>
          <w:bCs/>
          <w:u w:val="single"/>
        </w:rPr>
      </w:pPr>
      <w:r w:rsidRPr="003F0146">
        <w:rPr>
          <w:rFonts w:ascii="Arial" w:hAnsi="Arial" w:cs="Arial"/>
          <w:bCs/>
          <w:u w:val="single"/>
        </w:rPr>
        <w:t>Section 1: Executive Summary</w:t>
      </w:r>
    </w:p>
    <w:p w14:paraId="6481A9FA" w14:textId="77777777" w:rsidR="00834241" w:rsidRPr="003F0146" w:rsidRDefault="00834241" w:rsidP="00834241">
      <w:pPr>
        <w:ind w:left="1440"/>
        <w:jc w:val="both"/>
        <w:rPr>
          <w:rFonts w:ascii="Arial" w:hAnsi="Arial" w:cs="Arial"/>
        </w:rPr>
      </w:pPr>
      <w:r w:rsidRPr="003F0146">
        <w:rPr>
          <w:rFonts w:ascii="Arial" w:hAnsi="Arial" w:cs="Arial"/>
        </w:rPr>
        <w:t>The purpose of this section is to summarize your proposal for SGC evaluators and decision makers. The summary should include, at minimum, key proposal elements, your vectors of competitive differentiation and an overview of your pricing model.</w:t>
      </w:r>
    </w:p>
    <w:p w14:paraId="5D62B55C" w14:textId="77777777" w:rsidR="00834241" w:rsidRPr="003F0146" w:rsidRDefault="00834241" w:rsidP="00834241">
      <w:pPr>
        <w:spacing w:after="120"/>
        <w:ind w:left="720" w:firstLine="720"/>
        <w:rPr>
          <w:rFonts w:ascii="Arial" w:hAnsi="Arial" w:cs="Arial"/>
          <w:u w:val="single"/>
        </w:rPr>
      </w:pPr>
      <w:r w:rsidRPr="003F0146">
        <w:rPr>
          <w:rFonts w:ascii="Arial" w:hAnsi="Arial" w:cs="Arial"/>
          <w:u w:val="single"/>
        </w:rPr>
        <w:t>Section 2: Response to Requirements</w:t>
      </w:r>
    </w:p>
    <w:p w14:paraId="2ED46696" w14:textId="77777777" w:rsidR="00834241" w:rsidRPr="003F0146" w:rsidRDefault="00834241" w:rsidP="00834241">
      <w:pPr>
        <w:ind w:left="1440"/>
        <w:jc w:val="both"/>
        <w:rPr>
          <w:rFonts w:ascii="Arial" w:hAnsi="Arial" w:cs="Arial"/>
        </w:rPr>
      </w:pPr>
      <w:r w:rsidRPr="003F0146">
        <w:rPr>
          <w:rFonts w:ascii="Arial" w:hAnsi="Arial" w:cs="Arial"/>
        </w:rPr>
        <w:t>Include complete responses to all requirements outlined in the Requirements Specification section of this RFP. Reponses are to follow the outline of the Requirements Specification herein (including companion documents, if any) and refer to each requirement being addressed. Requirements that cannot be supported in whole or in part should be identified as such.</w:t>
      </w:r>
    </w:p>
    <w:p w14:paraId="25704C01" w14:textId="77777777" w:rsidR="00834241" w:rsidRPr="003F0146" w:rsidRDefault="00834241" w:rsidP="00834241">
      <w:pPr>
        <w:spacing w:after="120"/>
        <w:ind w:left="720" w:firstLine="720"/>
        <w:rPr>
          <w:rFonts w:ascii="Arial" w:hAnsi="Arial" w:cs="Arial"/>
          <w:u w:val="single"/>
        </w:rPr>
      </w:pPr>
      <w:r w:rsidRPr="003F0146">
        <w:rPr>
          <w:rFonts w:ascii="Arial" w:hAnsi="Arial" w:cs="Arial"/>
          <w:u w:val="single"/>
        </w:rPr>
        <w:t>Section 3: Bidder Supplemental Information</w:t>
      </w:r>
    </w:p>
    <w:p w14:paraId="60208F17" w14:textId="77777777" w:rsidR="00834241" w:rsidRPr="003F0146" w:rsidRDefault="00834241" w:rsidP="00834241">
      <w:pPr>
        <w:ind w:left="1440"/>
        <w:jc w:val="both"/>
        <w:rPr>
          <w:rFonts w:ascii="Arial" w:hAnsi="Arial" w:cs="Arial"/>
        </w:rPr>
      </w:pPr>
      <w:r w:rsidRPr="003F0146">
        <w:rPr>
          <w:rFonts w:ascii="Arial" w:hAnsi="Arial" w:cs="Arial"/>
        </w:rPr>
        <w:t>The purpose of this section is to afford Bidder an opportunity to present necessary information that was not requested.  Use this section to indicate, for example, alternative methodology or additional functionality that may be outside the scope of the RFP but could enhance the value of services delivered or potential issues that are relevant to the RFP and your proposal.</w:t>
      </w:r>
    </w:p>
    <w:p w14:paraId="5C1E3F31" w14:textId="77777777" w:rsidR="00834241" w:rsidRPr="003F0146" w:rsidRDefault="00834241" w:rsidP="00834241">
      <w:pPr>
        <w:spacing w:after="120"/>
        <w:ind w:left="720" w:firstLine="720"/>
        <w:rPr>
          <w:rFonts w:ascii="Arial" w:hAnsi="Arial" w:cs="Arial"/>
          <w:u w:val="single"/>
        </w:rPr>
      </w:pPr>
      <w:r w:rsidRPr="003F0146">
        <w:rPr>
          <w:rFonts w:ascii="Arial" w:hAnsi="Arial" w:cs="Arial"/>
          <w:u w:val="single"/>
        </w:rPr>
        <w:t>Section 4: Product and Service Delivery</w:t>
      </w:r>
    </w:p>
    <w:p w14:paraId="0F6B32D7" w14:textId="662F2E50" w:rsidR="00834241" w:rsidRPr="003F0146" w:rsidRDefault="00834241" w:rsidP="00834241">
      <w:pPr>
        <w:ind w:left="1440"/>
        <w:jc w:val="both"/>
        <w:rPr>
          <w:rFonts w:ascii="Arial" w:hAnsi="Arial" w:cs="Arial"/>
        </w:rPr>
      </w:pPr>
      <w:r w:rsidRPr="003F0146">
        <w:rPr>
          <w:rFonts w:ascii="Arial" w:hAnsi="Arial" w:cs="Arial"/>
        </w:rPr>
        <w:t>This section summarizes for your standard fulfillment processes, including delivery scheduling, response to emergency orders, disaster recovery and equipment installation, maintenance, repair and replacement plans.</w:t>
      </w:r>
    </w:p>
    <w:p w14:paraId="1E8A1522" w14:textId="0AFEA5E6" w:rsidR="00834241" w:rsidRPr="003F0146" w:rsidRDefault="00834241" w:rsidP="00834241">
      <w:pPr>
        <w:spacing w:after="120"/>
        <w:ind w:left="720" w:firstLine="720"/>
        <w:rPr>
          <w:rFonts w:ascii="Arial" w:hAnsi="Arial" w:cs="Arial"/>
          <w:b/>
          <w:sz w:val="24"/>
          <w:szCs w:val="24"/>
        </w:rPr>
      </w:pPr>
      <w:r w:rsidRPr="003F0146">
        <w:rPr>
          <w:rFonts w:ascii="Arial" w:hAnsi="Arial" w:cs="Arial"/>
          <w:b/>
          <w:sz w:val="24"/>
          <w:szCs w:val="24"/>
        </w:rPr>
        <w:t>Part-</w:t>
      </w:r>
      <w:r w:rsidR="00143363" w:rsidRPr="003F0146">
        <w:rPr>
          <w:rFonts w:ascii="Arial" w:hAnsi="Arial" w:cs="Arial"/>
          <w:b/>
          <w:sz w:val="24"/>
          <w:szCs w:val="24"/>
        </w:rPr>
        <w:t>5</w:t>
      </w:r>
      <w:r w:rsidRPr="003F0146">
        <w:rPr>
          <w:rFonts w:ascii="Arial" w:hAnsi="Arial" w:cs="Arial"/>
          <w:b/>
          <w:sz w:val="24"/>
          <w:szCs w:val="24"/>
        </w:rPr>
        <w:tab/>
        <w:t>Pricing Proposal and Quotes</w:t>
      </w:r>
    </w:p>
    <w:p w14:paraId="32598794" w14:textId="77777777" w:rsidR="00834241" w:rsidRPr="003F0146" w:rsidRDefault="00834241" w:rsidP="00834241">
      <w:pPr>
        <w:ind w:left="1440"/>
        <w:jc w:val="both"/>
        <w:rPr>
          <w:rFonts w:ascii="Arial" w:hAnsi="Arial" w:cs="Arial"/>
          <w:bCs/>
          <w:u w:val="single"/>
        </w:rPr>
      </w:pPr>
      <w:r w:rsidRPr="003F0146">
        <w:rPr>
          <w:rFonts w:ascii="Arial" w:hAnsi="Arial" w:cs="Arial"/>
          <w:bCs/>
          <w:u w:val="single"/>
        </w:rPr>
        <w:t>Section 1: Pricing Model and Terms</w:t>
      </w:r>
    </w:p>
    <w:p w14:paraId="2FB30485" w14:textId="77777777" w:rsidR="00834241" w:rsidRPr="00361E02" w:rsidRDefault="00834241" w:rsidP="00834241">
      <w:pPr>
        <w:ind w:left="1440"/>
        <w:jc w:val="both"/>
        <w:rPr>
          <w:rFonts w:ascii="Arial" w:hAnsi="Arial" w:cs="Arial"/>
        </w:rPr>
      </w:pPr>
      <w:r w:rsidRPr="00361E02">
        <w:rPr>
          <w:rFonts w:ascii="Arial" w:hAnsi="Arial" w:cs="Arial"/>
        </w:rPr>
        <w:t>This section summarizes Bidder’s pricing model and applicable terms. Additional offers, discounts, rebates, etc. should be noted separately.  Where applicable, pricing should cover the entire term of the contract indicated in the RFP, including any options to renew, where applicable.</w:t>
      </w:r>
    </w:p>
    <w:p w14:paraId="01C12E4C" w14:textId="77777777" w:rsidR="00834241" w:rsidRPr="003F0146" w:rsidRDefault="00834241" w:rsidP="00834241">
      <w:pPr>
        <w:ind w:left="1440"/>
        <w:jc w:val="both"/>
        <w:rPr>
          <w:rFonts w:ascii="Arial" w:hAnsi="Arial" w:cs="Arial"/>
          <w:u w:val="single"/>
        </w:rPr>
      </w:pPr>
      <w:r w:rsidRPr="003F0146">
        <w:rPr>
          <w:rFonts w:ascii="Arial" w:hAnsi="Arial" w:cs="Arial"/>
          <w:u w:val="single"/>
        </w:rPr>
        <w:t>Section 2:  Market Basket Quotes</w:t>
      </w:r>
    </w:p>
    <w:p w14:paraId="58EBCA82" w14:textId="3E1F24A5" w:rsidR="00834241" w:rsidRPr="00361E02" w:rsidRDefault="00834241" w:rsidP="003F0146">
      <w:pPr>
        <w:ind w:left="1440"/>
        <w:jc w:val="both"/>
        <w:rPr>
          <w:rFonts w:ascii="Arial" w:hAnsi="Arial" w:cs="Arial"/>
          <w:highlight w:val="yellow"/>
        </w:rPr>
      </w:pPr>
      <w:r w:rsidRPr="00361E02">
        <w:rPr>
          <w:rFonts w:ascii="Arial" w:hAnsi="Arial" w:cs="Arial"/>
        </w:rPr>
        <w:lastRenderedPageBreak/>
        <w:t>This section requires Bidders to provide hard quotes for each of the specified product and</w:t>
      </w:r>
      <w:r w:rsidR="004D32F5" w:rsidRPr="00361E02">
        <w:rPr>
          <w:rFonts w:ascii="Arial" w:hAnsi="Arial" w:cs="Arial"/>
        </w:rPr>
        <w:t xml:space="preserve">/or </w:t>
      </w:r>
      <w:r w:rsidR="007F794E" w:rsidRPr="00361E02">
        <w:rPr>
          <w:rFonts w:ascii="Arial" w:hAnsi="Arial" w:cs="Arial"/>
        </w:rPr>
        <w:t>service to be provided</w:t>
      </w:r>
      <w:r w:rsidRPr="00361E02">
        <w:rPr>
          <w:rFonts w:ascii="Arial" w:hAnsi="Arial" w:cs="Arial"/>
        </w:rPr>
        <w:t>. Quotes must be submitted using the respective RFP companion document</w:t>
      </w:r>
      <w:r w:rsidR="003F0146">
        <w:rPr>
          <w:rFonts w:ascii="Arial" w:hAnsi="Arial" w:cs="Arial"/>
        </w:rPr>
        <w:t xml:space="preserve"> Exhibit A</w:t>
      </w:r>
    </w:p>
    <w:p w14:paraId="23A4C877" w14:textId="77777777" w:rsidR="00911476" w:rsidRPr="00361E02" w:rsidRDefault="00911476" w:rsidP="00911476">
      <w:pPr>
        <w:pStyle w:val="Heading2"/>
        <w:rPr>
          <w:rFonts w:ascii="Arial" w:eastAsia="Times New Roman" w:hAnsi="Arial" w:cs="Arial"/>
        </w:rPr>
      </w:pPr>
      <w:bookmarkStart w:id="16" w:name="_Toc186803474"/>
      <w:bookmarkStart w:id="17" w:name="_Toc207897984"/>
      <w:r w:rsidRPr="00361E02">
        <w:rPr>
          <w:rFonts w:ascii="Arial" w:eastAsia="Times New Roman" w:hAnsi="Arial" w:cs="Arial"/>
        </w:rPr>
        <w:t>Conditions</w:t>
      </w:r>
      <w:bookmarkEnd w:id="16"/>
      <w:bookmarkEnd w:id="17"/>
    </w:p>
    <w:p w14:paraId="03AB3761" w14:textId="77300CD5" w:rsidR="00911476" w:rsidRPr="00361E02" w:rsidRDefault="00911476" w:rsidP="00911476">
      <w:pPr>
        <w:rPr>
          <w:rFonts w:ascii="Arial" w:hAnsi="Arial" w:cs="Arial"/>
        </w:rPr>
      </w:pPr>
      <w:r w:rsidRPr="00361E02">
        <w:rPr>
          <w:rFonts w:ascii="Arial" w:hAnsi="Arial" w:cs="Arial"/>
        </w:rPr>
        <w:tab/>
      </w:r>
      <w:r w:rsidRPr="00361E02">
        <w:rPr>
          <w:rFonts w:ascii="Arial" w:hAnsi="Arial" w:cs="Arial"/>
        </w:rPr>
        <w:tab/>
        <w:t xml:space="preserve">Under no circumstances will responses be made available to other organizations, either </w:t>
      </w:r>
      <w:r w:rsidRPr="00361E02">
        <w:rPr>
          <w:rFonts w:ascii="Arial" w:hAnsi="Arial" w:cs="Arial"/>
        </w:rPr>
        <w:tab/>
      </w:r>
      <w:r w:rsidRPr="00361E02">
        <w:rPr>
          <w:rFonts w:ascii="Arial" w:hAnsi="Arial" w:cs="Arial"/>
        </w:rPr>
        <w:tab/>
      </w:r>
      <w:r w:rsidRPr="00361E02">
        <w:rPr>
          <w:rFonts w:ascii="Arial" w:hAnsi="Arial" w:cs="Arial"/>
        </w:rPr>
        <w:tab/>
        <w:t>wholly or in part, without Vendor’s prior written permission.</w:t>
      </w:r>
    </w:p>
    <w:p w14:paraId="5A7835EA" w14:textId="77777777" w:rsidR="00911476" w:rsidRPr="00361E02" w:rsidRDefault="00911476" w:rsidP="00911476">
      <w:pPr>
        <w:rPr>
          <w:rFonts w:ascii="Arial" w:hAnsi="Arial" w:cs="Arial"/>
        </w:rPr>
      </w:pPr>
      <w:r w:rsidRPr="00361E02">
        <w:rPr>
          <w:rFonts w:ascii="Arial" w:hAnsi="Arial" w:cs="Arial"/>
        </w:rPr>
        <w:tab/>
      </w:r>
      <w:r w:rsidRPr="00361E02">
        <w:rPr>
          <w:rFonts w:ascii="Arial" w:hAnsi="Arial" w:cs="Arial"/>
        </w:rPr>
        <w:tab/>
        <w:t>By participating in this RFP:</w:t>
      </w:r>
    </w:p>
    <w:p w14:paraId="50B93C41" w14:textId="77777777" w:rsidR="00911476" w:rsidRPr="00361E02" w:rsidRDefault="00911476" w:rsidP="00911476">
      <w:pPr>
        <w:pStyle w:val="ListParagraph"/>
        <w:numPr>
          <w:ilvl w:val="0"/>
          <w:numId w:val="9"/>
        </w:numPr>
        <w:rPr>
          <w:rFonts w:ascii="Arial" w:hAnsi="Arial" w:cs="Arial"/>
        </w:rPr>
      </w:pPr>
      <w:r w:rsidRPr="00361E02">
        <w:rPr>
          <w:rFonts w:ascii="Arial" w:hAnsi="Arial" w:cs="Arial"/>
        </w:rPr>
        <w:t xml:space="preserve">Bidder agrees that you will not directly contact any SGC employee without prior written approval from SGC.  Failure to do so may revoke your invitation to participate in this RFP. </w:t>
      </w:r>
    </w:p>
    <w:p w14:paraId="6D49792E" w14:textId="77777777" w:rsidR="00911476" w:rsidRPr="00361E02" w:rsidRDefault="00911476" w:rsidP="00911476">
      <w:pPr>
        <w:pStyle w:val="ListParagraph"/>
        <w:numPr>
          <w:ilvl w:val="0"/>
          <w:numId w:val="9"/>
        </w:numPr>
        <w:rPr>
          <w:rFonts w:ascii="Arial" w:hAnsi="Arial" w:cs="Arial"/>
        </w:rPr>
      </w:pPr>
      <w:r w:rsidRPr="00361E02">
        <w:rPr>
          <w:rFonts w:ascii="Arial" w:hAnsi="Arial" w:cs="Arial"/>
        </w:rPr>
        <w:t>Bidder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14:paraId="36BAC54F" w14:textId="50CED12F" w:rsidR="00911476" w:rsidRPr="00361E02" w:rsidRDefault="00911476" w:rsidP="00911476">
      <w:pPr>
        <w:rPr>
          <w:rFonts w:ascii="Arial" w:hAnsi="Arial" w:cs="Arial"/>
        </w:rPr>
      </w:pPr>
      <w:r w:rsidRPr="00361E02">
        <w:rPr>
          <w:rFonts w:ascii="Arial" w:hAnsi="Arial" w:cs="Arial"/>
        </w:rPr>
        <w:tab/>
      </w:r>
      <w:r w:rsidRPr="00361E02">
        <w:rPr>
          <w:rFonts w:ascii="Arial" w:hAnsi="Arial" w:cs="Arial"/>
        </w:rPr>
        <w:tab/>
        <w:t xml:space="preserve">Bidder agrees that all information provided in their RFP response is valid for a </w:t>
      </w:r>
      <w:r w:rsidRPr="00361E02">
        <w:rPr>
          <w:rFonts w:ascii="Arial" w:hAnsi="Arial" w:cs="Arial"/>
        </w:rPr>
        <w:tab/>
      </w:r>
      <w:r w:rsidRPr="00361E02">
        <w:rPr>
          <w:rFonts w:ascii="Arial" w:hAnsi="Arial" w:cs="Arial"/>
        </w:rPr>
        <w:tab/>
      </w:r>
      <w:r w:rsidRPr="00361E02">
        <w:rPr>
          <w:rFonts w:ascii="Arial" w:hAnsi="Arial" w:cs="Arial"/>
        </w:rPr>
        <w:tab/>
      </w:r>
      <w:r w:rsidRPr="00361E02">
        <w:rPr>
          <w:rFonts w:ascii="Arial" w:hAnsi="Arial" w:cs="Arial"/>
        </w:rPr>
        <w:tab/>
      </w:r>
      <w:r w:rsidR="00361E02">
        <w:rPr>
          <w:rFonts w:ascii="Arial" w:hAnsi="Arial" w:cs="Arial"/>
        </w:rPr>
        <w:t>m</w:t>
      </w:r>
      <w:r w:rsidRPr="00361E02">
        <w:rPr>
          <w:rFonts w:ascii="Arial" w:hAnsi="Arial" w:cs="Arial"/>
        </w:rPr>
        <w:t>inimum of 90 days from the response date.</w:t>
      </w:r>
    </w:p>
    <w:p w14:paraId="36303B3F" w14:textId="293BD390" w:rsidR="00911476" w:rsidRPr="00361E02" w:rsidRDefault="00911476" w:rsidP="00911476">
      <w:pPr>
        <w:rPr>
          <w:rFonts w:ascii="Arial" w:hAnsi="Arial" w:cs="Arial"/>
        </w:rPr>
      </w:pPr>
      <w:r w:rsidRPr="00361E02">
        <w:rPr>
          <w:rFonts w:ascii="Arial" w:hAnsi="Arial" w:cs="Arial"/>
        </w:rPr>
        <w:tab/>
      </w:r>
      <w:r w:rsidRPr="00361E02">
        <w:rPr>
          <w:rFonts w:ascii="Arial" w:hAnsi="Arial" w:cs="Arial"/>
        </w:rPr>
        <w:tab/>
        <w:t xml:space="preserve">All costs incurred by the bidder for participating in this evaluation will be the </w:t>
      </w:r>
      <w:r w:rsidRPr="00361E02">
        <w:rPr>
          <w:rFonts w:ascii="Arial" w:hAnsi="Arial" w:cs="Arial"/>
        </w:rPr>
        <w:tab/>
      </w:r>
      <w:r w:rsidRPr="00361E02">
        <w:rPr>
          <w:rFonts w:ascii="Arial" w:hAnsi="Arial" w:cs="Arial"/>
        </w:rPr>
        <w:tab/>
      </w:r>
      <w:r w:rsidRPr="00361E02">
        <w:rPr>
          <w:rFonts w:ascii="Arial" w:hAnsi="Arial" w:cs="Arial"/>
        </w:rPr>
        <w:tab/>
      </w:r>
      <w:r w:rsidRPr="00361E02">
        <w:rPr>
          <w:rFonts w:ascii="Arial" w:hAnsi="Arial" w:cs="Arial"/>
        </w:rPr>
        <w:tab/>
        <w:t>responsibility of the bidder.  SGC will not reimburse any bidder costs or expenses.</w:t>
      </w:r>
    </w:p>
    <w:p w14:paraId="2719D125" w14:textId="21BD8CD3" w:rsidR="00911476" w:rsidRPr="00361E02" w:rsidRDefault="00911476" w:rsidP="00911476">
      <w:pPr>
        <w:rPr>
          <w:rFonts w:ascii="Arial" w:hAnsi="Arial" w:cs="Arial"/>
        </w:rPr>
      </w:pPr>
      <w:r w:rsidRPr="00361E02">
        <w:rPr>
          <w:rFonts w:ascii="Arial" w:hAnsi="Arial" w:cs="Arial"/>
        </w:rPr>
        <w:tab/>
      </w:r>
      <w:r w:rsidRPr="00361E02">
        <w:rPr>
          <w:rFonts w:ascii="Arial" w:hAnsi="Arial" w:cs="Arial"/>
        </w:rPr>
        <w:tab/>
        <w:t>All responses to the RFP become the property of SGC.</w:t>
      </w:r>
    </w:p>
    <w:p w14:paraId="6956EF26" w14:textId="3BE2AA2D" w:rsidR="00E96538" w:rsidRPr="00361E02" w:rsidRDefault="00E96538" w:rsidP="00E96538">
      <w:pPr>
        <w:pStyle w:val="Heading2"/>
        <w:rPr>
          <w:rFonts w:ascii="Arial" w:eastAsia="Times New Roman" w:hAnsi="Arial" w:cs="Arial"/>
        </w:rPr>
      </w:pPr>
      <w:bookmarkStart w:id="18" w:name="_Toc207897985"/>
      <w:r w:rsidRPr="00361E02">
        <w:rPr>
          <w:rFonts w:ascii="Arial" w:eastAsia="Times New Roman" w:hAnsi="Arial" w:cs="Arial"/>
        </w:rPr>
        <w:t>Proposal Evaluation/Vendor Selection</w:t>
      </w:r>
      <w:bookmarkEnd w:id="18"/>
    </w:p>
    <w:p w14:paraId="47216457" w14:textId="77777777" w:rsidR="00E96538" w:rsidRPr="00361E02" w:rsidRDefault="00E96538" w:rsidP="00E96538">
      <w:pPr>
        <w:spacing w:after="120" w:line="240" w:lineRule="auto"/>
        <w:ind w:left="1440"/>
        <w:jc w:val="both"/>
        <w:rPr>
          <w:rFonts w:ascii="Arial" w:hAnsi="Arial" w:cs="Arial"/>
        </w:rPr>
      </w:pPr>
      <w:r w:rsidRPr="00361E02">
        <w:rPr>
          <w:rFonts w:ascii="Arial" w:hAnsi="Arial" w:cs="Arial"/>
        </w:rPr>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671327C8" w14:textId="77777777" w:rsidR="00E96538" w:rsidRPr="00361E02" w:rsidRDefault="00E96538" w:rsidP="00E96538">
      <w:pPr>
        <w:spacing w:after="120" w:line="240" w:lineRule="auto"/>
        <w:ind w:left="1440"/>
        <w:jc w:val="both"/>
        <w:rPr>
          <w:rFonts w:ascii="Arial" w:hAnsi="Arial" w:cs="Arial"/>
        </w:rPr>
      </w:pPr>
      <w:r w:rsidRPr="00361E02">
        <w:rPr>
          <w:rFonts w:ascii="Arial" w:hAnsi="Arial" w:cs="Arial"/>
        </w:rPr>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64EA1D1D" w14:textId="77777777" w:rsidR="00E96538" w:rsidRPr="00361E02" w:rsidRDefault="00E96538" w:rsidP="00E96538">
      <w:pPr>
        <w:spacing w:after="120" w:line="240" w:lineRule="auto"/>
        <w:ind w:left="1440"/>
        <w:jc w:val="both"/>
        <w:rPr>
          <w:rFonts w:ascii="Arial" w:hAnsi="Arial" w:cs="Arial"/>
        </w:rPr>
      </w:pPr>
      <w:r w:rsidRPr="00361E02">
        <w:rPr>
          <w:rFonts w:ascii="Arial" w:hAnsi="Arial" w:cs="Arial"/>
        </w:rPr>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rsidRPr="00361E02">
        <w:rPr>
          <w:rFonts w:ascii="Arial" w:hAnsi="Arial" w:cs="Arial"/>
        </w:rPr>
        <w:t xml:space="preserve"> as detailed in paragraph VI. I. below</w:t>
      </w:r>
      <w:r w:rsidRPr="00361E02">
        <w:rPr>
          <w:rFonts w:ascii="Arial" w:hAnsi="Arial" w:cs="Arial"/>
        </w:rPr>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046BCC3D" w14:textId="77777777" w:rsidR="00E96538" w:rsidRPr="00361E02" w:rsidRDefault="00E96538" w:rsidP="00E96538">
      <w:pPr>
        <w:pStyle w:val="Heading2"/>
        <w:rPr>
          <w:rFonts w:ascii="Arial" w:eastAsia="Times New Roman" w:hAnsi="Arial" w:cs="Arial"/>
        </w:rPr>
      </w:pPr>
      <w:bookmarkStart w:id="19" w:name="_Toc207897986"/>
      <w:r w:rsidRPr="00361E02">
        <w:rPr>
          <w:rFonts w:ascii="Arial" w:eastAsia="Times New Roman" w:hAnsi="Arial" w:cs="Arial"/>
        </w:rPr>
        <w:t>General Bidder Information</w:t>
      </w:r>
      <w:bookmarkEnd w:id="19"/>
    </w:p>
    <w:p w14:paraId="3686E673" w14:textId="77777777" w:rsidR="00E96538" w:rsidRPr="00361E02" w:rsidRDefault="00E96538" w:rsidP="00E96538">
      <w:pPr>
        <w:spacing w:after="120" w:line="240" w:lineRule="auto"/>
        <w:ind w:left="1440"/>
        <w:jc w:val="both"/>
        <w:rPr>
          <w:rFonts w:ascii="Arial" w:hAnsi="Arial" w:cs="Arial"/>
        </w:rPr>
      </w:pPr>
      <w:r w:rsidRPr="00361E02">
        <w:rPr>
          <w:rFonts w:ascii="Arial" w:hAnsi="Arial" w:cs="Arial"/>
        </w:rPr>
        <w:t>This RFP does not commit SGC to award a contract, to pay any costs incurred in the preparation of the RFP, nor to procure or contract for services or supplies.</w:t>
      </w:r>
    </w:p>
    <w:p w14:paraId="70439CA5" w14:textId="77777777" w:rsidR="00E96538" w:rsidRPr="00361E02" w:rsidRDefault="00E96538" w:rsidP="00E96538">
      <w:pPr>
        <w:spacing w:after="120" w:line="240" w:lineRule="auto"/>
        <w:ind w:left="1440"/>
        <w:jc w:val="both"/>
        <w:rPr>
          <w:rFonts w:ascii="Arial" w:hAnsi="Arial" w:cs="Arial"/>
        </w:rPr>
      </w:pPr>
      <w:r w:rsidRPr="00361E02">
        <w:rPr>
          <w:rFonts w:ascii="Arial" w:hAnsi="Arial" w:cs="Arial"/>
        </w:rPr>
        <w:lastRenderedPageBreak/>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6CDD6218" w14:textId="77777777" w:rsidR="00E96538" w:rsidRPr="00361E02" w:rsidRDefault="00E96538" w:rsidP="00E96538">
      <w:pPr>
        <w:spacing w:after="120" w:line="240" w:lineRule="auto"/>
        <w:ind w:left="1440"/>
        <w:jc w:val="both"/>
        <w:rPr>
          <w:rFonts w:ascii="Arial" w:hAnsi="Arial" w:cs="Arial"/>
        </w:rPr>
      </w:pPr>
      <w:r w:rsidRPr="00361E02">
        <w:rPr>
          <w:rFonts w:ascii="Arial" w:hAnsi="Arial" w:cs="Arial"/>
          <w:u w:val="single"/>
        </w:rPr>
        <w:t>Bid Validity</w:t>
      </w:r>
      <w:r w:rsidRPr="00361E02">
        <w:rPr>
          <w:rFonts w:ascii="Arial" w:hAnsi="Arial" w:cs="Arial"/>
        </w:rPr>
        <w:t xml:space="preserve">. Bidder’s bid submission must remain valid for a minimum of ninety (90) days from the bid closing date. </w:t>
      </w:r>
    </w:p>
    <w:p w14:paraId="0409322D" w14:textId="77777777" w:rsidR="00E96538" w:rsidRPr="00361E02" w:rsidRDefault="00E96538" w:rsidP="00E96538">
      <w:pPr>
        <w:spacing w:after="120" w:line="240" w:lineRule="auto"/>
        <w:ind w:left="1440"/>
        <w:jc w:val="both"/>
        <w:rPr>
          <w:rFonts w:ascii="Arial" w:eastAsia="Times New Roman" w:hAnsi="Arial" w:cs="Arial"/>
          <w:b/>
        </w:rPr>
      </w:pPr>
      <w:r w:rsidRPr="00361E02">
        <w:rPr>
          <w:rFonts w:ascii="Arial" w:eastAsia="Times New Roman" w:hAnsi="Arial" w:cs="Arial"/>
          <w:u w:val="single"/>
        </w:rPr>
        <w:t>Minority Bidders:</w:t>
      </w:r>
      <w:r w:rsidRPr="00361E02">
        <w:rPr>
          <w:rFonts w:ascii="Arial" w:eastAsia="Times New Roman" w:hAnsi="Arial" w:cs="Arial"/>
          <w:b/>
        </w:rPr>
        <w:t xml:space="preserve"> </w:t>
      </w:r>
      <w:r w:rsidRPr="00361E02">
        <w:rPr>
          <w:rFonts w:ascii="Arial" w:eastAsia="Times New Roman" w:hAnsi="Arial" w:cs="Arial"/>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6FD69AC6" w14:textId="77777777" w:rsidR="00E96538" w:rsidRPr="00361E02" w:rsidRDefault="00E96538" w:rsidP="00E96538">
      <w:pPr>
        <w:spacing w:after="120" w:line="240" w:lineRule="auto"/>
        <w:ind w:left="1440"/>
        <w:jc w:val="both"/>
        <w:rPr>
          <w:rFonts w:ascii="Arial" w:eastAsia="Times New Roman" w:hAnsi="Arial" w:cs="Arial"/>
          <w:b/>
          <w:strike/>
        </w:rPr>
      </w:pPr>
      <w:r w:rsidRPr="00361E02">
        <w:rPr>
          <w:rFonts w:ascii="Arial" w:eastAsia="Times New Roman" w:hAnsi="Arial" w:cs="Arial"/>
          <w:u w:val="single"/>
        </w:rPr>
        <w:t>Alternative Proposals</w:t>
      </w:r>
      <w:r w:rsidRPr="00361E02">
        <w:rPr>
          <w:rFonts w:ascii="Arial" w:eastAsia="Times New Roman" w:hAnsi="Arial" w:cs="Arial"/>
          <w:b/>
          <w:u w:val="single"/>
        </w:rPr>
        <w:t xml:space="preserve"> </w:t>
      </w:r>
      <w:r w:rsidRPr="00361E02">
        <w:rPr>
          <w:rFonts w:ascii="Arial" w:eastAsia="Times New Roman" w:hAnsi="Arial" w:cs="Arial"/>
          <w:i/>
          <w:u w:val="single"/>
        </w:rPr>
        <w:t>(if applicable)</w:t>
      </w:r>
      <w:r w:rsidRPr="00361E02">
        <w:rPr>
          <w:rFonts w:ascii="Arial" w:eastAsia="Times New Roman" w:hAnsi="Arial" w:cs="Arial"/>
          <w:b/>
        </w:rPr>
        <w:t xml:space="preserve"> </w:t>
      </w:r>
      <w:r w:rsidRPr="00361E02">
        <w:rPr>
          <w:rFonts w:ascii="Arial" w:eastAsia="Times New Roman" w:hAnsi="Arial" w:cs="Arial"/>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16FC8123" w14:textId="77777777" w:rsidR="00E96538" w:rsidRPr="00361E02" w:rsidRDefault="00E96538" w:rsidP="00E96538">
      <w:pPr>
        <w:spacing w:after="120" w:line="240" w:lineRule="auto"/>
        <w:ind w:left="1440"/>
        <w:jc w:val="both"/>
        <w:rPr>
          <w:rFonts w:ascii="Arial" w:eastAsia="Times New Roman" w:hAnsi="Arial" w:cs="Arial"/>
        </w:rPr>
      </w:pPr>
      <w:r w:rsidRPr="00361E02">
        <w:rPr>
          <w:rFonts w:ascii="Arial" w:eastAsia="Times New Roman" w:hAnsi="Arial" w:cs="Arial"/>
          <w:u w:val="single"/>
        </w:rPr>
        <w:t>Substitutes.</w:t>
      </w:r>
      <w:r w:rsidRPr="00361E02">
        <w:rPr>
          <w:rFonts w:ascii="Arial" w:eastAsia="Times New Roman" w:hAnsi="Arial" w:cs="Arial"/>
        </w:rPr>
        <w:t xml:space="preserve"> Any recommended substitutions should be attached separately.  </w:t>
      </w:r>
      <w:r w:rsidRPr="00361E02">
        <w:rPr>
          <w:rFonts w:ascii="Arial" w:eastAsia="Times New Roman" w:hAnsi="Arial" w:cs="Arial"/>
          <w:i/>
        </w:rPr>
        <w:t xml:space="preserve">Products may require testing before acceptance.  Bidder’s pricing must include the conversion calculations if your size, pack, weight, etc. is not the same as the specified product(s). </w:t>
      </w:r>
      <w:r w:rsidRPr="00361E02">
        <w:rPr>
          <w:rFonts w:ascii="Arial" w:eastAsia="Times New Roman" w:hAnsi="Arial" w:cs="Arial"/>
        </w:rPr>
        <w:t xml:space="preserve">SGC solicits Bidders’ recommendation(s) for new products and/or services leading to lower costs. </w:t>
      </w:r>
    </w:p>
    <w:p w14:paraId="6FF2E212" w14:textId="77777777" w:rsidR="00E96538" w:rsidRPr="00361E02" w:rsidRDefault="00E96538" w:rsidP="00E96538">
      <w:pPr>
        <w:spacing w:after="120" w:line="240" w:lineRule="auto"/>
        <w:ind w:left="1440"/>
        <w:jc w:val="both"/>
        <w:rPr>
          <w:rFonts w:ascii="Arial" w:eastAsia="Times New Roman" w:hAnsi="Arial" w:cs="Arial"/>
        </w:rPr>
      </w:pPr>
      <w:r w:rsidRPr="00361E02">
        <w:rPr>
          <w:rFonts w:ascii="Arial" w:eastAsia="Times New Roman" w:hAnsi="Arial" w:cs="Arial"/>
          <w:u w:val="single"/>
        </w:rPr>
        <w:t>Projected Volume</w:t>
      </w:r>
      <w:r w:rsidRPr="00361E02">
        <w:rPr>
          <w:rFonts w:ascii="Arial" w:eastAsia="Times New Roman" w:hAnsi="Arial" w:cs="Arial"/>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53D7BBE2" w14:textId="77777777" w:rsidR="00E96538" w:rsidRPr="00361E02" w:rsidRDefault="00E96538" w:rsidP="00E96538">
      <w:pPr>
        <w:pStyle w:val="Heading2"/>
        <w:rPr>
          <w:rFonts w:ascii="Arial" w:eastAsia="Times New Roman" w:hAnsi="Arial" w:cs="Arial"/>
        </w:rPr>
      </w:pPr>
      <w:bookmarkStart w:id="20" w:name="_Toc207897987"/>
      <w:r w:rsidRPr="00361E02">
        <w:rPr>
          <w:rFonts w:ascii="Arial" w:eastAsia="Times New Roman" w:hAnsi="Arial" w:cs="Arial"/>
        </w:rPr>
        <w:t>SGC Standard Terms and Conditions</w:t>
      </w:r>
      <w:bookmarkEnd w:id="20"/>
    </w:p>
    <w:p w14:paraId="164FA3F2" w14:textId="77777777" w:rsidR="00B04250" w:rsidRPr="00361E02" w:rsidRDefault="00E96538" w:rsidP="00E96538">
      <w:pPr>
        <w:spacing w:after="120" w:line="240" w:lineRule="auto"/>
        <w:ind w:left="1440"/>
        <w:jc w:val="both"/>
        <w:rPr>
          <w:rFonts w:ascii="Arial" w:hAnsi="Arial" w:cs="Arial"/>
        </w:rPr>
      </w:pPr>
      <w:r w:rsidRPr="00361E02">
        <w:rPr>
          <w:rFonts w:ascii="Arial" w:eastAsia="Times New Roman" w:hAnsi="Arial" w:cs="Arial"/>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2" w:history="1">
        <w:r w:rsidR="0023713C" w:rsidRPr="00361E02">
          <w:rPr>
            <w:rStyle w:val="Hyperlink"/>
            <w:rFonts w:ascii="Arial" w:hAnsi="Arial" w:cs="Arial"/>
          </w:rPr>
          <w:t>https://senecacasinos.com/media/zqdd2j1f/sgc-standard-terms-and-conditions-v-10-30-20.pdf</w:t>
        </w:r>
      </w:hyperlink>
      <w:r w:rsidR="00B04250" w:rsidRPr="00361E02">
        <w:rPr>
          <w:rFonts w:ascii="Arial" w:hAnsi="Arial" w:cs="Arial"/>
        </w:rPr>
        <w:t>.</w:t>
      </w:r>
    </w:p>
    <w:p w14:paraId="08514266" w14:textId="77777777" w:rsidR="00E96538" w:rsidRPr="00361E02" w:rsidRDefault="00E96538" w:rsidP="00E96538">
      <w:pPr>
        <w:spacing w:after="120" w:line="240" w:lineRule="auto"/>
        <w:ind w:left="1440"/>
        <w:jc w:val="both"/>
        <w:rPr>
          <w:rFonts w:ascii="Arial" w:eastAsia="Times New Roman" w:hAnsi="Arial" w:cs="Arial"/>
        </w:rPr>
      </w:pPr>
      <w:r w:rsidRPr="00361E02">
        <w:rPr>
          <w:rFonts w:ascii="Arial" w:eastAsia="Times New Roman" w:hAnsi="Arial" w:cs="Arial"/>
        </w:rPr>
        <w:t xml:space="preserve">Reference to, or inclusion of, the Bidder’s preprinted terms and conditions with Bidder’s Proposal will not be considered as an exception to SGC Terms and Conditions.  </w:t>
      </w:r>
    </w:p>
    <w:p w14:paraId="306D0179" w14:textId="4BCD9978" w:rsidR="00E96538" w:rsidRPr="00361E02" w:rsidRDefault="00E96538" w:rsidP="00E96538">
      <w:pPr>
        <w:pStyle w:val="Heading1"/>
        <w:rPr>
          <w:rFonts w:ascii="Arial" w:eastAsia="Times New Roman" w:hAnsi="Arial" w:cs="Arial"/>
        </w:rPr>
      </w:pPr>
      <w:bookmarkStart w:id="21" w:name="_Toc207897988"/>
      <w:r w:rsidRPr="00361E02">
        <w:rPr>
          <w:rFonts w:ascii="Arial" w:eastAsia="Times New Roman" w:hAnsi="Arial" w:cs="Arial"/>
        </w:rPr>
        <w:t>Provisions Applicable to the Contract</w:t>
      </w:r>
      <w:bookmarkEnd w:id="21"/>
      <w:r w:rsidR="009367F7" w:rsidRPr="00361E02">
        <w:rPr>
          <w:rFonts w:ascii="Arial" w:eastAsia="Times New Roman" w:hAnsi="Arial" w:cs="Arial"/>
        </w:rPr>
        <w:t xml:space="preserve"> </w:t>
      </w:r>
    </w:p>
    <w:p w14:paraId="3A80FF3E" w14:textId="4D66FE6E" w:rsidR="009367F7" w:rsidRPr="00361E02" w:rsidRDefault="00E96538" w:rsidP="009367F7">
      <w:pPr>
        <w:pStyle w:val="Heading2"/>
        <w:rPr>
          <w:rFonts w:ascii="Arial" w:eastAsia="Times New Roman" w:hAnsi="Arial" w:cs="Arial"/>
        </w:rPr>
      </w:pPr>
      <w:bookmarkStart w:id="22" w:name="_Toc207897989"/>
      <w:r w:rsidRPr="00361E02">
        <w:rPr>
          <w:rFonts w:ascii="Arial" w:eastAsia="Times New Roman" w:hAnsi="Arial" w:cs="Arial"/>
        </w:rPr>
        <w:t>Agreement Term</w:t>
      </w:r>
      <w:bookmarkEnd w:id="22"/>
    </w:p>
    <w:p w14:paraId="4904E9B1" w14:textId="71AE0CF6" w:rsidR="00E96538" w:rsidRPr="00BD7260" w:rsidRDefault="00E96538" w:rsidP="00E96538">
      <w:pPr>
        <w:spacing w:after="0"/>
        <w:ind w:left="1440"/>
        <w:jc w:val="both"/>
        <w:rPr>
          <w:rFonts w:ascii="Arial" w:hAnsi="Arial" w:cs="Arial"/>
        </w:rPr>
      </w:pPr>
      <w:r w:rsidRPr="00BD7260">
        <w:rPr>
          <w:rFonts w:ascii="Arial" w:hAnsi="Arial" w:cs="Arial"/>
        </w:rPr>
        <w:t xml:space="preserve">The initial term of the contract will be </w:t>
      </w:r>
      <w:r w:rsidR="002D048B" w:rsidRPr="00BD7260">
        <w:rPr>
          <w:rFonts w:ascii="Arial" w:hAnsi="Arial" w:cs="Arial"/>
        </w:rPr>
        <w:t>three years</w:t>
      </w:r>
      <w:r w:rsidRPr="00BD7260">
        <w:rPr>
          <w:rFonts w:ascii="Arial" w:hAnsi="Arial" w:cs="Arial"/>
        </w:rPr>
        <w:t xml:space="preserve">, with </w:t>
      </w:r>
      <w:r w:rsidR="002D048B" w:rsidRPr="00BD7260">
        <w:rPr>
          <w:rFonts w:ascii="Arial" w:hAnsi="Arial" w:cs="Arial"/>
          <w:u w:val="single"/>
        </w:rPr>
        <w:t xml:space="preserve">two </w:t>
      </w:r>
      <w:r w:rsidRPr="00BD7260">
        <w:rPr>
          <w:rFonts w:ascii="Arial" w:hAnsi="Arial" w:cs="Arial"/>
        </w:rPr>
        <w:t xml:space="preserve">options to renew in favor of SGC, each (1) year in duration (each a renewal term). </w:t>
      </w:r>
    </w:p>
    <w:p w14:paraId="5C8609DC" w14:textId="5F283AB7" w:rsidR="00E96538" w:rsidRPr="00BD7260" w:rsidRDefault="00E96538" w:rsidP="00E96538">
      <w:pPr>
        <w:spacing w:before="120" w:after="120"/>
        <w:ind w:left="1440"/>
        <w:jc w:val="both"/>
        <w:rPr>
          <w:rFonts w:ascii="Arial" w:hAnsi="Arial" w:cs="Arial"/>
        </w:rPr>
      </w:pPr>
      <w:bookmarkStart w:id="23" w:name="_Hlk195199403"/>
      <w:r w:rsidRPr="00BD7260">
        <w:rPr>
          <w:rFonts w:ascii="Arial" w:hAnsi="Arial" w:cs="Arial"/>
        </w:rPr>
        <w:t>Upon expiration of the initial term and exercised renewal terms, the contract will automatically renew on a month-to-month basis</w:t>
      </w:r>
      <w:r w:rsidR="009367F7" w:rsidRPr="00BD7260">
        <w:rPr>
          <w:rFonts w:ascii="Arial" w:hAnsi="Arial" w:cs="Arial"/>
        </w:rPr>
        <w:t>, as needed to facilitate a new RFP and enter (or transition) into a subsequent new agreement</w:t>
      </w:r>
      <w:r w:rsidRPr="00BD7260">
        <w:rPr>
          <w:rFonts w:ascii="Arial" w:hAnsi="Arial" w:cs="Arial"/>
        </w:rPr>
        <w:t>.</w:t>
      </w:r>
    </w:p>
    <w:p w14:paraId="15433215" w14:textId="77777777" w:rsidR="004D32F5" w:rsidRPr="00361E02" w:rsidRDefault="004D32F5" w:rsidP="004D32F5">
      <w:pPr>
        <w:pStyle w:val="Heading2"/>
        <w:rPr>
          <w:rFonts w:ascii="Arial" w:hAnsi="Arial" w:cs="Arial"/>
        </w:rPr>
      </w:pPr>
      <w:bookmarkStart w:id="24" w:name="_Toc17728987"/>
      <w:bookmarkStart w:id="25" w:name="_Toc207897990"/>
      <w:bookmarkEnd w:id="23"/>
      <w:r w:rsidRPr="00361E02">
        <w:rPr>
          <w:rFonts w:ascii="Arial" w:hAnsi="Arial" w:cs="Arial"/>
        </w:rPr>
        <w:t>Price/Fee Structure and Terms</w:t>
      </w:r>
      <w:bookmarkEnd w:id="24"/>
      <w:bookmarkEnd w:id="25"/>
    </w:p>
    <w:p w14:paraId="50B32313" w14:textId="77777777" w:rsidR="00361E02" w:rsidRPr="00BD7260" w:rsidRDefault="00361E02" w:rsidP="00361E02">
      <w:pPr>
        <w:ind w:left="1440"/>
        <w:rPr>
          <w:rFonts w:ascii="Arial" w:hAnsi="Arial" w:cs="Arial"/>
        </w:rPr>
      </w:pPr>
      <w:r w:rsidRPr="00BD7260">
        <w:rPr>
          <w:rFonts w:ascii="Arial" w:hAnsi="Arial" w:cs="Arial"/>
        </w:rPr>
        <w:t>Though SGC’s preference is that rebates and discounts are built into initial pricing, bidders should state all rebates and incentive plans available with their proposal. Cost plus pricing shall be firm and secure for the term of the contract, unless further negotiations are deemed necessary.</w:t>
      </w:r>
    </w:p>
    <w:p w14:paraId="03557AC1" w14:textId="323F6D76" w:rsidR="00361E02" w:rsidRPr="00BD7260" w:rsidRDefault="00361E02" w:rsidP="00361E02">
      <w:pPr>
        <w:pStyle w:val="ListParagraph"/>
        <w:numPr>
          <w:ilvl w:val="0"/>
          <w:numId w:val="13"/>
        </w:numPr>
        <w:rPr>
          <w:rFonts w:ascii="Arial" w:hAnsi="Arial" w:cs="Arial"/>
        </w:rPr>
      </w:pPr>
      <w:r w:rsidRPr="00BD7260">
        <w:rPr>
          <w:rFonts w:ascii="Arial" w:hAnsi="Arial" w:cs="Arial"/>
        </w:rPr>
        <w:t>When completing the attached Excel bid sheet ‘</w:t>
      </w:r>
      <w:r w:rsidR="00BD7260">
        <w:rPr>
          <w:rFonts w:ascii="Arial" w:hAnsi="Arial" w:cs="Arial"/>
        </w:rPr>
        <w:t>Exhibit A</w:t>
      </w:r>
      <w:r w:rsidRPr="00BD7260">
        <w:rPr>
          <w:rFonts w:ascii="Arial" w:hAnsi="Arial" w:cs="Arial"/>
        </w:rPr>
        <w:t xml:space="preserve">, please respond to each category with the manufacturer specified. If you are unable to supply an item by the listed manufacturer, please complete the ‘Substitute Item Description’ section.  </w:t>
      </w:r>
    </w:p>
    <w:p w14:paraId="0152F258" w14:textId="77777777" w:rsidR="00361E02" w:rsidRPr="00BD7260" w:rsidRDefault="00361E02" w:rsidP="00361E02">
      <w:pPr>
        <w:pStyle w:val="ListParagraph"/>
        <w:numPr>
          <w:ilvl w:val="0"/>
          <w:numId w:val="13"/>
        </w:numPr>
        <w:rPr>
          <w:rFonts w:ascii="Arial" w:hAnsi="Arial" w:cs="Arial"/>
        </w:rPr>
      </w:pPr>
      <w:r w:rsidRPr="00BD7260">
        <w:rPr>
          <w:rFonts w:ascii="Arial" w:hAnsi="Arial" w:cs="Arial"/>
        </w:rPr>
        <w:lastRenderedPageBreak/>
        <w:t xml:space="preserve">Vendors must be able to supply samples of any substitute products. </w:t>
      </w:r>
    </w:p>
    <w:p w14:paraId="6627BE3B" w14:textId="77777777" w:rsidR="00361E02" w:rsidRPr="00BD7260" w:rsidRDefault="00361E02" w:rsidP="00361E02">
      <w:pPr>
        <w:ind w:left="1440"/>
        <w:rPr>
          <w:rFonts w:ascii="Arial" w:hAnsi="Arial" w:cs="Arial"/>
        </w:rPr>
      </w:pPr>
      <w:r w:rsidRPr="00BD7260">
        <w:rPr>
          <w:rFonts w:ascii="Arial" w:hAnsi="Arial" w:cs="Arial"/>
          <w:b/>
        </w:rPr>
        <w:t>Formula:</w:t>
      </w:r>
      <w:r w:rsidRPr="00BD7260">
        <w:rPr>
          <w:rFonts w:ascii="Arial" w:hAnsi="Arial" w:cs="Arial"/>
        </w:rPr>
        <w:t xml:space="preserve"> The prices used for the purpose of this bid must come from documented supplier’s cost plus mark up. Please supply prices (cost plus) for the fiscal quarter in which the bid is submitted (Q4).</w:t>
      </w:r>
    </w:p>
    <w:p w14:paraId="1DB9DA58" w14:textId="77777777" w:rsidR="00361E02" w:rsidRPr="00BD7260" w:rsidRDefault="00361E02" w:rsidP="00361E02">
      <w:pPr>
        <w:ind w:left="1440"/>
        <w:rPr>
          <w:rFonts w:ascii="Arial" w:hAnsi="Arial" w:cs="Arial"/>
        </w:rPr>
      </w:pPr>
      <w:r w:rsidRPr="00BD7260">
        <w:rPr>
          <w:rFonts w:ascii="Arial" w:hAnsi="Arial" w:cs="Arial"/>
        </w:rPr>
        <w:t xml:space="preserve">See example formula below that must be used for achieving the prices offered. </w:t>
      </w:r>
    </w:p>
    <w:p w14:paraId="7DFA190A" w14:textId="77777777" w:rsidR="00361E02" w:rsidRPr="00BD7260" w:rsidRDefault="00361E02" w:rsidP="00361E02">
      <w:pPr>
        <w:spacing w:after="0"/>
        <w:ind w:left="2160" w:firstLine="720"/>
        <w:rPr>
          <w:rFonts w:ascii="Arial" w:hAnsi="Arial" w:cs="Arial"/>
        </w:rPr>
      </w:pPr>
      <w:r w:rsidRPr="00BD7260">
        <w:rPr>
          <w:rFonts w:ascii="Arial" w:hAnsi="Arial" w:cs="Arial"/>
        </w:rPr>
        <w:t>Example: Cost to distributor on $10.00</w:t>
      </w:r>
    </w:p>
    <w:p w14:paraId="7E9F81E0" w14:textId="77777777" w:rsidR="00361E02" w:rsidRPr="00BD7260" w:rsidRDefault="00361E02" w:rsidP="00361E02">
      <w:pPr>
        <w:spacing w:after="0"/>
        <w:ind w:left="2160" w:firstLine="720"/>
        <w:rPr>
          <w:rFonts w:ascii="Arial" w:hAnsi="Arial" w:cs="Arial"/>
        </w:rPr>
      </w:pPr>
      <w:r w:rsidRPr="00BD7260">
        <w:rPr>
          <w:rFonts w:ascii="Arial" w:hAnsi="Arial" w:cs="Arial"/>
        </w:rPr>
        <w:t>Freight, if any $ .70</w:t>
      </w:r>
    </w:p>
    <w:p w14:paraId="48466848" w14:textId="77777777" w:rsidR="00361E02" w:rsidRPr="00BD7260" w:rsidRDefault="00361E02" w:rsidP="00361E02">
      <w:pPr>
        <w:spacing w:after="0"/>
        <w:ind w:left="2160" w:firstLine="720"/>
        <w:rPr>
          <w:rFonts w:ascii="Arial" w:hAnsi="Arial" w:cs="Arial"/>
        </w:rPr>
      </w:pPr>
      <w:r w:rsidRPr="00BD7260">
        <w:rPr>
          <w:rFonts w:ascii="Arial" w:hAnsi="Arial" w:cs="Arial"/>
        </w:rPr>
        <w:t>Delivered cost $10.70</w:t>
      </w:r>
    </w:p>
    <w:p w14:paraId="501B8060" w14:textId="77777777" w:rsidR="00361E02" w:rsidRPr="00BD7260" w:rsidRDefault="00361E02" w:rsidP="00361E02">
      <w:pPr>
        <w:spacing w:after="0"/>
        <w:ind w:left="2160" w:firstLine="720"/>
        <w:rPr>
          <w:rFonts w:ascii="Arial" w:hAnsi="Arial" w:cs="Arial"/>
        </w:rPr>
      </w:pPr>
      <w:r w:rsidRPr="00BD7260">
        <w:rPr>
          <w:rFonts w:ascii="Arial" w:hAnsi="Arial" w:cs="Arial"/>
        </w:rPr>
        <w:t>Cost plus markup – 4% ($0.43)</w:t>
      </w:r>
    </w:p>
    <w:p w14:paraId="4A18C422" w14:textId="77777777" w:rsidR="00361E02" w:rsidRPr="00BD7260" w:rsidRDefault="00361E02" w:rsidP="00361E02">
      <w:pPr>
        <w:spacing w:after="0"/>
        <w:ind w:left="2160" w:firstLine="720"/>
        <w:rPr>
          <w:rFonts w:ascii="Arial" w:hAnsi="Arial" w:cs="Arial"/>
        </w:rPr>
      </w:pPr>
      <w:r w:rsidRPr="00BD7260">
        <w:rPr>
          <w:rFonts w:ascii="Arial" w:hAnsi="Arial" w:cs="Arial"/>
        </w:rPr>
        <w:t>---------------------------</w:t>
      </w:r>
    </w:p>
    <w:p w14:paraId="33291D5A" w14:textId="77777777" w:rsidR="00361E02" w:rsidRPr="00BD7260" w:rsidRDefault="00361E02" w:rsidP="00361E02">
      <w:pPr>
        <w:ind w:left="2160" w:firstLine="720"/>
        <w:rPr>
          <w:rFonts w:ascii="Arial" w:hAnsi="Arial" w:cs="Arial"/>
        </w:rPr>
      </w:pPr>
      <w:r w:rsidRPr="00BD7260">
        <w:rPr>
          <w:rFonts w:ascii="Arial" w:hAnsi="Arial" w:cs="Arial"/>
        </w:rPr>
        <w:t>Price to SGC: $11.13</w:t>
      </w:r>
    </w:p>
    <w:p w14:paraId="4B57C6BC" w14:textId="747CB37F" w:rsidR="00361E02" w:rsidRPr="00BD7260" w:rsidRDefault="00361E02" w:rsidP="00361E02">
      <w:pPr>
        <w:ind w:left="1440"/>
        <w:rPr>
          <w:rFonts w:ascii="Arial" w:hAnsi="Arial" w:cs="Arial"/>
        </w:rPr>
      </w:pPr>
      <w:r w:rsidRPr="00BD7260">
        <w:rPr>
          <w:rFonts w:ascii="Arial" w:hAnsi="Arial" w:cs="Arial"/>
          <w:b/>
        </w:rPr>
        <w:t xml:space="preserve">Cost Plus: </w:t>
      </w:r>
      <w:r w:rsidRPr="00BD7260">
        <w:rPr>
          <w:rFonts w:ascii="Arial" w:hAnsi="Arial" w:cs="Arial"/>
        </w:rPr>
        <w:t xml:space="preserve">Vendors must supply a cost-plus percentage figure for the entire product line available. After this figure has been developed, the bidder shall utilize this percentage to indicate SGC’s net cost for each item on the market basket bid sheet. </w:t>
      </w:r>
    </w:p>
    <w:p w14:paraId="016FE741" w14:textId="1BB0FBE2" w:rsidR="00361E02" w:rsidRPr="00BD7260" w:rsidRDefault="00361E02" w:rsidP="00361E02">
      <w:pPr>
        <w:ind w:left="1440"/>
        <w:rPr>
          <w:rFonts w:ascii="Arial" w:hAnsi="Arial" w:cs="Arial"/>
        </w:rPr>
      </w:pPr>
      <w:r w:rsidRPr="00BD7260">
        <w:rPr>
          <w:rFonts w:ascii="Arial" w:hAnsi="Arial" w:cs="Arial"/>
        </w:rPr>
        <w:t xml:space="preserve">Please provide your most competitive pricing and any additional offers. Markups are to remain fixed for the duration of the contract. </w:t>
      </w:r>
    </w:p>
    <w:p w14:paraId="7A60D653" w14:textId="5A9597D6" w:rsidR="00E96538" w:rsidRPr="00361E02" w:rsidRDefault="00361E02" w:rsidP="00E96538">
      <w:pPr>
        <w:pStyle w:val="Heading2"/>
        <w:rPr>
          <w:rFonts w:ascii="Arial" w:hAnsi="Arial" w:cs="Arial"/>
          <w:shd w:val="clear" w:color="auto" w:fill="FFFFFF"/>
        </w:rPr>
      </w:pPr>
      <w:bookmarkStart w:id="26" w:name="_Toc207897991"/>
      <w:r>
        <w:rPr>
          <w:rFonts w:ascii="Arial" w:hAnsi="Arial" w:cs="Arial"/>
          <w:shd w:val="clear" w:color="auto" w:fill="FFFFFF"/>
        </w:rPr>
        <w:t>O</w:t>
      </w:r>
      <w:r w:rsidR="00E96538" w:rsidRPr="00361E02">
        <w:rPr>
          <w:rFonts w:ascii="Arial" w:hAnsi="Arial" w:cs="Arial"/>
          <w:shd w:val="clear" w:color="auto" w:fill="FFFFFF"/>
        </w:rPr>
        <w:t>rder Management</w:t>
      </w:r>
      <w:r w:rsidR="00470E46" w:rsidRPr="00361E02">
        <w:rPr>
          <w:rFonts w:ascii="Arial" w:hAnsi="Arial" w:cs="Arial"/>
          <w:shd w:val="clear" w:color="auto" w:fill="FFFFFF"/>
        </w:rPr>
        <w:t xml:space="preserve"> </w:t>
      </w:r>
      <w:r w:rsidR="003D4B39">
        <w:rPr>
          <w:rFonts w:ascii="Arial" w:hAnsi="Arial" w:cs="Arial"/>
          <w:shd w:val="clear" w:color="auto" w:fill="FFFFFF"/>
        </w:rPr>
        <w:t>(if applicable)</w:t>
      </w:r>
      <w:bookmarkEnd w:id="26"/>
    </w:p>
    <w:p w14:paraId="700B3206" w14:textId="77777777" w:rsidR="00E96538" w:rsidRPr="00361E02" w:rsidRDefault="00E96538" w:rsidP="00E96538">
      <w:pPr>
        <w:pStyle w:val="Heading3"/>
        <w:rPr>
          <w:rFonts w:ascii="Arial" w:hAnsi="Arial" w:cs="Arial"/>
          <w:shd w:val="clear" w:color="auto" w:fill="FFFFFF"/>
        </w:rPr>
      </w:pPr>
      <w:bookmarkStart w:id="27" w:name="_Toc207897992"/>
      <w:r w:rsidRPr="00361E02">
        <w:rPr>
          <w:rFonts w:ascii="Arial" w:hAnsi="Arial" w:cs="Arial"/>
          <w:shd w:val="clear" w:color="auto" w:fill="FFFFFF"/>
        </w:rPr>
        <w:t>Electronic Order Interface</w:t>
      </w:r>
      <w:bookmarkEnd w:id="27"/>
      <w:r w:rsidR="00470E46" w:rsidRPr="00361E02">
        <w:rPr>
          <w:rFonts w:ascii="Arial" w:hAnsi="Arial" w:cs="Arial"/>
          <w:shd w:val="clear" w:color="auto" w:fill="FFFFFF"/>
        </w:rPr>
        <w:t xml:space="preserve"> </w:t>
      </w:r>
    </w:p>
    <w:p w14:paraId="788B0464" w14:textId="77777777" w:rsidR="00E96538" w:rsidRPr="003D4B39" w:rsidRDefault="00E96538" w:rsidP="00E96538">
      <w:pPr>
        <w:ind w:left="2160"/>
        <w:rPr>
          <w:rFonts w:ascii="Arial" w:hAnsi="Arial" w:cs="Arial"/>
          <w:iCs/>
          <w:u w:val="single"/>
          <w:shd w:val="clear" w:color="auto" w:fill="FFFFFF"/>
        </w:rPr>
      </w:pPr>
      <w:r w:rsidRPr="003D4B39">
        <w:rPr>
          <w:rFonts w:ascii="Arial" w:hAnsi="Arial" w:cs="Arial"/>
          <w:iCs/>
          <w:shd w:val="clear" w:color="auto" w:fill="FFFFFF"/>
        </w:rPr>
        <w:t>Bidder agrees that Electronic Data Interchange (EDI) will be the primary protocol for exchanging order and pricing information, at minimum.  At minimum, Bidder will support the EDI X12 standard file exchange for price Guide (832), PO (850), PO Acknowledgement ((855) and Functional Acknowledgement (997).</w:t>
      </w:r>
    </w:p>
    <w:p w14:paraId="0834660B" w14:textId="77777777" w:rsidR="00E96538" w:rsidRPr="00361E02" w:rsidRDefault="00E96538" w:rsidP="00E96538">
      <w:pPr>
        <w:pStyle w:val="Heading3"/>
        <w:rPr>
          <w:rFonts w:ascii="Arial" w:hAnsi="Arial" w:cs="Arial"/>
        </w:rPr>
      </w:pPr>
      <w:bookmarkStart w:id="28" w:name="_Toc207897993"/>
      <w:r w:rsidRPr="00361E02">
        <w:rPr>
          <w:rFonts w:ascii="Arial" w:hAnsi="Arial" w:cs="Arial"/>
        </w:rPr>
        <w:t>Product Identifier Cross-Reference Maintenance</w:t>
      </w:r>
      <w:bookmarkEnd w:id="28"/>
    </w:p>
    <w:p w14:paraId="5D3B7542" w14:textId="77777777" w:rsidR="00E96538" w:rsidRPr="003D4B39" w:rsidRDefault="00E96538" w:rsidP="00E96538">
      <w:pPr>
        <w:spacing w:after="120" w:line="252" w:lineRule="auto"/>
        <w:ind w:left="2160"/>
        <w:jc w:val="both"/>
        <w:rPr>
          <w:rFonts w:ascii="Arial" w:hAnsi="Arial" w:cs="Arial"/>
          <w:iCs/>
          <w:shd w:val="clear" w:color="auto" w:fill="FFFFFF"/>
        </w:rPr>
      </w:pPr>
      <w:r w:rsidRPr="003D4B39">
        <w:rPr>
          <w:rFonts w:ascii="Arial" w:hAnsi="Arial" w:cs="Arial"/>
          <w:iCs/>
          <w:shd w:val="clear" w:color="auto" w:fill="FFFFFF"/>
        </w:rPr>
        <w:t>Bidder will be responsible for mapping and maintaining item cross-references between its product catalog and SGC’s item master, at no cost to SGC.</w:t>
      </w:r>
    </w:p>
    <w:p w14:paraId="4D0E46D5" w14:textId="77777777" w:rsidR="00E96538" w:rsidRPr="00361E02" w:rsidRDefault="00E96538" w:rsidP="00E96538">
      <w:pPr>
        <w:pStyle w:val="Heading2"/>
        <w:rPr>
          <w:rFonts w:ascii="Arial" w:eastAsia="Times New Roman" w:hAnsi="Arial" w:cs="Arial"/>
        </w:rPr>
      </w:pPr>
      <w:bookmarkStart w:id="29" w:name="_Toc207897994"/>
      <w:r w:rsidRPr="00361E02">
        <w:rPr>
          <w:rFonts w:ascii="Arial" w:eastAsia="Times New Roman" w:hAnsi="Arial" w:cs="Arial"/>
        </w:rPr>
        <w:t>Tax Exempt Status</w:t>
      </w:r>
      <w:bookmarkEnd w:id="29"/>
      <w:r w:rsidRPr="00361E02">
        <w:rPr>
          <w:rFonts w:ascii="Arial" w:eastAsia="Times New Roman" w:hAnsi="Arial" w:cs="Arial"/>
        </w:rPr>
        <w:t xml:space="preserve">  </w:t>
      </w:r>
    </w:p>
    <w:p w14:paraId="37C03BC3" w14:textId="77777777" w:rsidR="00E96538" w:rsidRPr="00361E02" w:rsidRDefault="00E96538" w:rsidP="00E96538">
      <w:pPr>
        <w:spacing w:after="120" w:line="240" w:lineRule="auto"/>
        <w:ind w:left="1440"/>
        <w:jc w:val="both"/>
        <w:rPr>
          <w:rFonts w:ascii="Arial" w:eastAsia="Times New Roman" w:hAnsi="Arial" w:cs="Arial"/>
        </w:rPr>
      </w:pPr>
      <w:r w:rsidRPr="00361E02">
        <w:rPr>
          <w:rFonts w:ascii="Arial" w:eastAsia="Times New Roman" w:hAnsi="Arial" w:cs="Arial"/>
        </w:rPr>
        <w:t xml:space="preserve">Seneca Gaming Corporation is a governmental instrumentality of the Seneca Nation of Indians all of whose operations (except for its golf course) are on sovereign Seneca Territory.  SGC will provide a New York State tax exemption certificate issued in the name of the Seneca Nation of Indians, as applicable. </w:t>
      </w:r>
    </w:p>
    <w:p w14:paraId="64C16E45" w14:textId="77777777" w:rsidR="00E96538" w:rsidRPr="00361E02" w:rsidRDefault="00E96538" w:rsidP="00E96538">
      <w:pPr>
        <w:pStyle w:val="Heading2"/>
        <w:rPr>
          <w:rFonts w:ascii="Arial" w:eastAsia="Times New Roman" w:hAnsi="Arial" w:cs="Arial"/>
        </w:rPr>
      </w:pPr>
      <w:bookmarkStart w:id="30" w:name="_Toc207897995"/>
      <w:r w:rsidRPr="00361E02">
        <w:rPr>
          <w:rFonts w:ascii="Arial" w:eastAsia="Times New Roman" w:hAnsi="Arial" w:cs="Arial"/>
        </w:rPr>
        <w:t>Payment Terms</w:t>
      </w:r>
      <w:bookmarkEnd w:id="30"/>
      <w:r w:rsidRPr="00361E02">
        <w:rPr>
          <w:rFonts w:ascii="Arial" w:eastAsia="Times New Roman" w:hAnsi="Arial" w:cs="Arial"/>
        </w:rPr>
        <w:t xml:space="preserve"> </w:t>
      </w:r>
    </w:p>
    <w:p w14:paraId="6BB04360" w14:textId="77777777" w:rsidR="00E96538" w:rsidRPr="00361E02" w:rsidRDefault="00E96538" w:rsidP="00E96538">
      <w:pPr>
        <w:spacing w:after="120" w:line="240" w:lineRule="auto"/>
        <w:ind w:left="1440"/>
        <w:jc w:val="both"/>
        <w:rPr>
          <w:rFonts w:ascii="Arial" w:eastAsia="Times New Roman" w:hAnsi="Arial" w:cs="Arial"/>
        </w:rPr>
      </w:pPr>
      <w:r w:rsidRPr="00361E02">
        <w:rPr>
          <w:rFonts w:ascii="Arial" w:eastAsia="Times New Roman" w:hAnsi="Arial" w:cs="Arial"/>
        </w:rPr>
        <w:t>SGC standard payment terms are Net 30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6415B2CF" w14:textId="77777777" w:rsidR="00E96538" w:rsidRPr="00361E02" w:rsidRDefault="00E96538" w:rsidP="00E96538">
      <w:pPr>
        <w:pStyle w:val="Heading1"/>
        <w:rPr>
          <w:rFonts w:ascii="Arial" w:eastAsia="Times New Roman" w:hAnsi="Arial" w:cs="Arial"/>
        </w:rPr>
      </w:pPr>
      <w:bookmarkStart w:id="31" w:name="_Toc207897996"/>
      <w:r w:rsidRPr="00361E02">
        <w:rPr>
          <w:rFonts w:ascii="Arial" w:eastAsia="Times New Roman" w:hAnsi="Arial" w:cs="Arial"/>
        </w:rPr>
        <w:t>Supplemental Bidder Information</w:t>
      </w:r>
      <w:bookmarkEnd w:id="31"/>
    </w:p>
    <w:p w14:paraId="2F17EE1B" w14:textId="77777777" w:rsidR="00E96538" w:rsidRPr="00361E02" w:rsidRDefault="00E96538" w:rsidP="00E96538">
      <w:pPr>
        <w:pStyle w:val="Heading2"/>
        <w:rPr>
          <w:rFonts w:ascii="Arial" w:eastAsia="Times New Roman" w:hAnsi="Arial" w:cs="Arial"/>
        </w:rPr>
      </w:pPr>
      <w:bookmarkStart w:id="32" w:name="_Toc207897997"/>
      <w:r w:rsidRPr="00361E02">
        <w:rPr>
          <w:rFonts w:ascii="Arial" w:eastAsia="Times New Roman" w:hAnsi="Arial" w:cs="Arial"/>
        </w:rPr>
        <w:t>Conformity of Proposal with SGC Requirements</w:t>
      </w:r>
      <w:bookmarkEnd w:id="32"/>
    </w:p>
    <w:p w14:paraId="44164AA4" w14:textId="77777777" w:rsidR="00E96538" w:rsidRPr="00361E02" w:rsidRDefault="00E96538" w:rsidP="00E96538">
      <w:pPr>
        <w:autoSpaceDE w:val="0"/>
        <w:autoSpaceDN w:val="0"/>
        <w:adjustRightInd w:val="0"/>
        <w:spacing w:after="120" w:line="240" w:lineRule="auto"/>
        <w:ind w:left="1440"/>
        <w:jc w:val="both"/>
        <w:rPr>
          <w:rFonts w:ascii="Arial" w:eastAsia="Times New Roman" w:hAnsi="Arial" w:cs="Arial"/>
        </w:rPr>
      </w:pPr>
      <w:r w:rsidRPr="00361E02">
        <w:rPr>
          <w:rFonts w:ascii="Arial" w:eastAsia="Times New Roman" w:hAnsi="Arial" w:cs="Arial"/>
        </w:rPr>
        <w:t xml:space="preserve">Bidders represent and warrant that the goods and/or services provided in their Proposal will meet SGC’s requirements </w:t>
      </w:r>
      <w:r w:rsidRPr="00361E02">
        <w:rPr>
          <w:rFonts w:ascii="Arial" w:eastAsia="Times New Roman" w:hAnsi="Arial" w:cs="Arial"/>
          <w:b/>
        </w:rPr>
        <w:t>as expressed in the Scope of Work contained in this RFP</w:t>
      </w:r>
      <w:r w:rsidRPr="00361E02">
        <w:rPr>
          <w:rFonts w:ascii="Arial" w:eastAsia="Times New Roman" w:hAnsi="Arial" w:cs="Arial"/>
        </w:rPr>
        <w:t xml:space="preserve"> and will be fit for the purpose expressed herein.</w:t>
      </w:r>
    </w:p>
    <w:p w14:paraId="263A3E56" w14:textId="77777777" w:rsidR="00E96538" w:rsidRPr="00361E02" w:rsidRDefault="00E96538" w:rsidP="00E96538">
      <w:pPr>
        <w:pStyle w:val="Heading1"/>
        <w:rPr>
          <w:rFonts w:ascii="Arial" w:eastAsia="Times New Roman" w:hAnsi="Arial" w:cs="Arial"/>
        </w:rPr>
      </w:pPr>
      <w:bookmarkStart w:id="33" w:name="_Toc207897998"/>
      <w:r w:rsidRPr="00361E02">
        <w:rPr>
          <w:rFonts w:ascii="Arial" w:eastAsia="Times New Roman" w:hAnsi="Arial" w:cs="Arial"/>
        </w:rPr>
        <w:lastRenderedPageBreak/>
        <w:t>Vendor Requirements</w:t>
      </w:r>
      <w:bookmarkEnd w:id="33"/>
    </w:p>
    <w:p w14:paraId="23762B08" w14:textId="77777777" w:rsidR="00E96538" w:rsidRPr="00361E02" w:rsidRDefault="00E96538" w:rsidP="00E96538">
      <w:pPr>
        <w:pStyle w:val="Heading2"/>
        <w:rPr>
          <w:rFonts w:ascii="Arial" w:eastAsia="Times New Roman" w:hAnsi="Arial" w:cs="Arial"/>
        </w:rPr>
      </w:pPr>
      <w:bookmarkStart w:id="34" w:name="_Toc207897999"/>
      <w:r w:rsidRPr="00361E02">
        <w:rPr>
          <w:rFonts w:ascii="Arial" w:eastAsia="Times New Roman" w:hAnsi="Arial" w:cs="Arial"/>
        </w:rPr>
        <w:t>Proposal</w:t>
      </w:r>
      <w:bookmarkEnd w:id="34"/>
      <w:r w:rsidRPr="00361E02">
        <w:rPr>
          <w:rFonts w:ascii="Arial" w:eastAsia="Times New Roman" w:hAnsi="Arial" w:cs="Arial"/>
        </w:rPr>
        <w:t xml:space="preserve"> </w:t>
      </w:r>
    </w:p>
    <w:p w14:paraId="075D97D1" w14:textId="77777777" w:rsidR="00E96538" w:rsidRPr="00361E02" w:rsidRDefault="00E96538" w:rsidP="00E96538">
      <w:pPr>
        <w:ind w:left="1440"/>
        <w:jc w:val="both"/>
        <w:rPr>
          <w:rFonts w:ascii="Arial" w:hAnsi="Arial" w:cs="Arial"/>
        </w:rPr>
      </w:pPr>
      <w:r w:rsidRPr="00361E02">
        <w:rPr>
          <w:rFonts w:ascii="Arial" w:hAnsi="Arial" w:cs="Arial"/>
        </w:rPr>
        <w:t xml:space="preserve">Successful Bidders should expect that their response to the RFP and any accompanying supporting materials will be incorporated into any contract signed with SGC. </w:t>
      </w:r>
    </w:p>
    <w:p w14:paraId="54D5879A" w14:textId="77777777" w:rsidR="00E96538" w:rsidRPr="00361E02" w:rsidRDefault="00E96538" w:rsidP="00E96538">
      <w:pPr>
        <w:pStyle w:val="Heading2"/>
        <w:rPr>
          <w:rFonts w:ascii="Arial" w:eastAsia="Times New Roman" w:hAnsi="Arial" w:cs="Arial"/>
        </w:rPr>
      </w:pPr>
      <w:bookmarkStart w:id="35" w:name="_Toc207898000"/>
      <w:r w:rsidRPr="00361E02">
        <w:rPr>
          <w:rFonts w:ascii="Arial" w:eastAsia="Times New Roman" w:hAnsi="Arial" w:cs="Arial"/>
        </w:rPr>
        <w:t>Standard Supply Agreement</w:t>
      </w:r>
      <w:bookmarkEnd w:id="35"/>
    </w:p>
    <w:p w14:paraId="1EC00932" w14:textId="476A3D61" w:rsidR="00E96538" w:rsidRPr="00361E02" w:rsidRDefault="00E96538" w:rsidP="00E96538">
      <w:pPr>
        <w:autoSpaceDE w:val="0"/>
        <w:autoSpaceDN w:val="0"/>
        <w:adjustRightInd w:val="0"/>
        <w:spacing w:after="120" w:line="240" w:lineRule="auto"/>
        <w:ind w:left="1440"/>
        <w:jc w:val="both"/>
        <w:rPr>
          <w:rFonts w:ascii="Arial" w:eastAsia="Times New Roman" w:hAnsi="Arial" w:cs="Arial"/>
          <w:sz w:val="24"/>
          <w:szCs w:val="24"/>
        </w:rPr>
      </w:pPr>
      <w:r w:rsidRPr="00361E02">
        <w:rPr>
          <w:rFonts w:ascii="Arial" w:eastAsia="Times New Roman" w:hAnsi="Arial" w:cs="Arial"/>
        </w:rPr>
        <w:t>Successful Bidder will be expected to sign SGC’s standard supply agreement, subject to such changes as are necessary to reflect the terms of this RFP and Successful Bidder’s bid or proposal, and such further changes as the parties, acting reasonably, may agree.</w:t>
      </w:r>
    </w:p>
    <w:p w14:paraId="69616AEC" w14:textId="77777777" w:rsidR="00D72C9A" w:rsidRPr="00361E02" w:rsidRDefault="00D72C9A" w:rsidP="00D72C9A">
      <w:pPr>
        <w:pStyle w:val="Heading2"/>
        <w:rPr>
          <w:rFonts w:ascii="Arial" w:eastAsia="Times New Roman" w:hAnsi="Arial" w:cs="Arial"/>
        </w:rPr>
      </w:pPr>
      <w:bookmarkStart w:id="36" w:name="_Toc207898001"/>
      <w:r w:rsidRPr="00361E02">
        <w:rPr>
          <w:rFonts w:ascii="Arial" w:eastAsia="Times New Roman" w:hAnsi="Arial" w:cs="Arial"/>
        </w:rPr>
        <w:t>Seneca Nation Business Registration Fee (SNIBRF)</w:t>
      </w:r>
      <w:bookmarkEnd w:id="36"/>
    </w:p>
    <w:p w14:paraId="594FD273" w14:textId="03BEBD21" w:rsidR="00D72C9A" w:rsidRPr="00361E02" w:rsidRDefault="00D72C9A" w:rsidP="002D048B">
      <w:pPr>
        <w:rPr>
          <w:rFonts w:ascii="Arial" w:eastAsia="Times New Roman" w:hAnsi="Arial" w:cs="Arial"/>
          <w:color w:val="FF0000"/>
        </w:rPr>
      </w:pPr>
      <w:r w:rsidRPr="00361E02">
        <w:rPr>
          <w:rFonts w:ascii="Arial" w:hAnsi="Arial" w:cs="Arial"/>
        </w:rPr>
        <w:tab/>
      </w:r>
      <w:r w:rsidR="006A7F0E" w:rsidRPr="00361E02">
        <w:rPr>
          <w:rFonts w:ascii="Arial" w:hAnsi="Arial" w:cs="Arial"/>
        </w:rPr>
        <w:tab/>
      </w:r>
      <w:r w:rsidRPr="00361E02">
        <w:rPr>
          <w:rFonts w:ascii="Arial" w:eastAsia="Times New Roman" w:hAnsi="Arial" w:cs="Arial"/>
        </w:rPr>
        <w:t xml:space="preserve">Vendor must pay the SNIBRF of $750 directly to the Seneca Gaming Authority once total </w:t>
      </w:r>
      <w:r w:rsidRPr="00361E02">
        <w:rPr>
          <w:rFonts w:ascii="Arial" w:eastAsia="Times New Roman" w:hAnsi="Arial" w:cs="Arial"/>
        </w:rPr>
        <w:tab/>
      </w:r>
      <w:r w:rsidRPr="00361E02">
        <w:rPr>
          <w:rFonts w:ascii="Arial" w:eastAsia="Times New Roman" w:hAnsi="Arial" w:cs="Arial"/>
        </w:rPr>
        <w:tab/>
        <w:t xml:space="preserve">payment to the vendor exceeds $10,000.  Failure to pay the fee when required may </w:t>
      </w:r>
      <w:r w:rsidRPr="00361E02">
        <w:rPr>
          <w:rFonts w:ascii="Arial" w:eastAsia="Times New Roman" w:hAnsi="Arial" w:cs="Arial"/>
        </w:rPr>
        <w:tab/>
      </w:r>
      <w:r w:rsidRPr="00361E02">
        <w:rPr>
          <w:rFonts w:ascii="Arial" w:eastAsia="Times New Roman" w:hAnsi="Arial" w:cs="Arial"/>
        </w:rPr>
        <w:tab/>
      </w:r>
      <w:r w:rsidRPr="00361E02">
        <w:rPr>
          <w:rFonts w:ascii="Arial" w:eastAsia="Times New Roman" w:hAnsi="Arial" w:cs="Arial"/>
        </w:rPr>
        <w:tab/>
        <w:t>result in termination of further business with Seneca Gaming Corporation.</w:t>
      </w:r>
    </w:p>
    <w:p w14:paraId="286D1BFE" w14:textId="34C5CA4A" w:rsidR="00D20F91" w:rsidRPr="00361E02" w:rsidRDefault="00D20F91" w:rsidP="00D72C9A">
      <w:pPr>
        <w:ind w:left="1440"/>
        <w:jc w:val="both"/>
        <w:rPr>
          <w:rFonts w:ascii="Arial" w:eastAsia="Times New Roman" w:hAnsi="Arial" w:cs="Arial"/>
          <w:b/>
          <w:color w:val="2E74B5" w:themeColor="accent1" w:themeShade="BF"/>
          <w:sz w:val="26"/>
          <w:szCs w:val="26"/>
        </w:rPr>
      </w:pPr>
    </w:p>
    <w:p w14:paraId="7CD7B6C9" w14:textId="77777777" w:rsidR="00E96538" w:rsidRPr="00361E02" w:rsidRDefault="00E96538" w:rsidP="002D048B">
      <w:pPr>
        <w:pStyle w:val="Heading2"/>
        <w:numPr>
          <w:ilvl w:val="0"/>
          <w:numId w:val="0"/>
        </w:numPr>
        <w:ind w:left="720"/>
        <w:rPr>
          <w:rFonts w:ascii="Arial" w:eastAsia="Times New Roman" w:hAnsi="Arial" w:cs="Arial"/>
          <w:sz w:val="32"/>
          <w:szCs w:val="32"/>
        </w:rPr>
      </w:pPr>
      <w:r w:rsidRPr="00361E02">
        <w:rPr>
          <w:rFonts w:ascii="Arial" w:eastAsia="Times New Roman" w:hAnsi="Arial" w:cs="Arial"/>
        </w:rPr>
        <w:br w:type="page"/>
      </w:r>
    </w:p>
    <w:p w14:paraId="7A8C4336" w14:textId="77777777" w:rsidR="00E96538" w:rsidRPr="00361E02" w:rsidRDefault="00E96538" w:rsidP="00E96538">
      <w:pPr>
        <w:pStyle w:val="Heading1"/>
        <w:rPr>
          <w:rFonts w:ascii="Arial" w:eastAsia="Times New Roman" w:hAnsi="Arial" w:cs="Arial"/>
        </w:rPr>
      </w:pPr>
      <w:bookmarkStart w:id="37" w:name="_Toc207898002"/>
      <w:r w:rsidRPr="00361E02">
        <w:rPr>
          <w:rFonts w:ascii="Arial" w:eastAsia="Times New Roman" w:hAnsi="Arial" w:cs="Arial"/>
        </w:rPr>
        <w:lastRenderedPageBreak/>
        <w:t>Bidder Certifications and Representations</w:t>
      </w:r>
      <w:bookmarkEnd w:id="37"/>
    </w:p>
    <w:p w14:paraId="71FB7B1B" w14:textId="77777777" w:rsidR="00E96538" w:rsidRPr="00361E02" w:rsidRDefault="00E96538" w:rsidP="00E96538">
      <w:pPr>
        <w:spacing w:before="120" w:after="0" w:line="240" w:lineRule="auto"/>
        <w:ind w:left="720"/>
        <w:jc w:val="both"/>
        <w:rPr>
          <w:rFonts w:ascii="Arial" w:eastAsia="Times New Roman" w:hAnsi="Arial" w:cs="Arial"/>
        </w:rPr>
      </w:pPr>
      <w:r w:rsidRPr="00361E02">
        <w:rPr>
          <w:rFonts w:ascii="Arial" w:eastAsia="Times New Roman" w:hAnsi="Arial" w:cs="Arial"/>
        </w:rPr>
        <w:t>Bidder is a reputable company fully qualified and regularly engaged in providing products and/or services necessary to meet the terms, conditions and requirements of the RFP.</w:t>
      </w:r>
    </w:p>
    <w:p w14:paraId="57AEAAD3" w14:textId="77777777" w:rsidR="00E96538" w:rsidRPr="00361E02" w:rsidRDefault="00E96538" w:rsidP="00E96538">
      <w:pPr>
        <w:spacing w:before="120" w:after="0" w:line="240" w:lineRule="auto"/>
        <w:ind w:left="720"/>
        <w:jc w:val="both"/>
        <w:rPr>
          <w:rFonts w:ascii="Arial" w:eastAsia="Times New Roman" w:hAnsi="Arial" w:cs="Arial"/>
        </w:rPr>
      </w:pPr>
      <w:r w:rsidRPr="00361E02">
        <w:rPr>
          <w:rFonts w:ascii="Arial" w:eastAsia="Times New Roman" w:hAnsi="Arial" w:cs="Arial"/>
        </w:rPr>
        <w:t>Bidder is aware of, is fully informed about, and is in full compliance with all applicable federal, state and local laws, rules, regulations and ordinances.</w:t>
      </w:r>
    </w:p>
    <w:p w14:paraId="62DC4FC5" w14:textId="77777777" w:rsidR="00E96538" w:rsidRPr="00361E02" w:rsidRDefault="00E96538" w:rsidP="00E96538">
      <w:pPr>
        <w:spacing w:before="120" w:after="0" w:line="240" w:lineRule="auto"/>
        <w:ind w:left="720"/>
        <w:jc w:val="both"/>
        <w:rPr>
          <w:rFonts w:ascii="Arial" w:eastAsia="Times New Roman" w:hAnsi="Arial" w:cs="Arial"/>
        </w:rPr>
      </w:pPr>
      <w:r w:rsidRPr="00361E02">
        <w:rPr>
          <w:rFonts w:ascii="Arial" w:eastAsia="Times New Roman" w:hAnsi="Arial" w:cs="Arial"/>
        </w:rPr>
        <w:t>Bidder understands the requirements and specifications set forth in this RFP and affirms that no compensation has been received for participation in the preparation of the specifications for this RFP.</w:t>
      </w:r>
    </w:p>
    <w:p w14:paraId="38ED20B8" w14:textId="77777777" w:rsidR="0023713C" w:rsidRPr="00361E02" w:rsidRDefault="00E96538" w:rsidP="0023713C">
      <w:pPr>
        <w:numPr>
          <w:ilvl w:val="0"/>
          <w:numId w:val="8"/>
        </w:numPr>
        <w:spacing w:before="120" w:after="0" w:line="240" w:lineRule="auto"/>
        <w:jc w:val="both"/>
        <w:rPr>
          <w:rFonts w:ascii="Arial" w:hAnsi="Arial" w:cs="Arial"/>
        </w:rPr>
      </w:pPr>
      <w:r w:rsidRPr="00361E02">
        <w:rPr>
          <w:rFonts w:ascii="Arial" w:eastAsia="Times New Roman" w:hAnsi="Arial" w:cs="Arial"/>
        </w:rPr>
        <w:t xml:space="preserve">Bidder has reviewed and understood SGC’s Standard Terms &amp; Conditions found at </w:t>
      </w:r>
      <w:hyperlink r:id="rId13" w:history="1">
        <w:r w:rsidR="0023713C" w:rsidRPr="00361E02">
          <w:rPr>
            <w:rStyle w:val="Hyperlink"/>
            <w:rFonts w:ascii="Arial" w:hAnsi="Arial" w:cs="Arial"/>
          </w:rPr>
          <w:t>https://senecacasinos.com/media/zqdd2j1f/sgc-standard-terms-and-conditions-v-10-30-20.pdf</w:t>
        </w:r>
      </w:hyperlink>
    </w:p>
    <w:p w14:paraId="7C0CF8C0" w14:textId="77777777" w:rsidR="00E96538" w:rsidRPr="00361E02" w:rsidRDefault="00E96538" w:rsidP="00E96538">
      <w:pPr>
        <w:spacing w:before="120" w:after="0" w:line="240" w:lineRule="auto"/>
        <w:ind w:left="720"/>
        <w:jc w:val="both"/>
        <w:rPr>
          <w:rFonts w:ascii="Arial" w:eastAsia="Times New Roman" w:hAnsi="Arial" w:cs="Arial"/>
        </w:rPr>
      </w:pPr>
      <w:r w:rsidRPr="00361E02">
        <w:rPr>
          <w:rFonts w:ascii="Arial" w:eastAsia="Times New Roman" w:hAnsi="Arial" w:cs="Arial"/>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18AFC9A6" w14:textId="77777777" w:rsidR="00E96538" w:rsidRPr="00361E02" w:rsidRDefault="00E96538" w:rsidP="00E96538">
      <w:pPr>
        <w:spacing w:before="120" w:after="0" w:line="240" w:lineRule="auto"/>
        <w:ind w:left="720"/>
        <w:jc w:val="both"/>
        <w:rPr>
          <w:rFonts w:ascii="Arial" w:eastAsia="Times New Roman" w:hAnsi="Arial" w:cs="Arial"/>
        </w:rPr>
      </w:pPr>
      <w:r w:rsidRPr="00361E02">
        <w:rPr>
          <w:rFonts w:ascii="Arial" w:eastAsia="Times New Roman" w:hAnsi="Arial" w:cs="Arial"/>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2AD7AE5D" w14:textId="77777777" w:rsidR="00E96538" w:rsidRPr="00361E02" w:rsidRDefault="00E96538" w:rsidP="00E96538">
      <w:pPr>
        <w:spacing w:before="240" w:after="0" w:line="240" w:lineRule="auto"/>
        <w:ind w:left="720"/>
        <w:rPr>
          <w:rFonts w:ascii="Arial" w:eastAsia="Times New Roman" w:hAnsi="Arial" w:cs="Arial"/>
          <w:b/>
          <w:sz w:val="24"/>
          <w:szCs w:val="24"/>
        </w:rPr>
      </w:pPr>
      <w:r w:rsidRPr="00361E02">
        <w:rPr>
          <w:rFonts w:ascii="Arial" w:eastAsia="Times New Roman" w:hAnsi="Arial" w:cs="Arial"/>
          <w:b/>
          <w:sz w:val="24"/>
          <w:szCs w:val="24"/>
        </w:rPr>
        <w:t>I, the undersigned, hereby certify that I am authorized to sign as a representative for the Bidder listed below:</w:t>
      </w:r>
    </w:p>
    <w:p w14:paraId="2F48DD15" w14:textId="77777777" w:rsidR="0077626A" w:rsidRPr="00361E02" w:rsidRDefault="0077626A" w:rsidP="0077626A">
      <w:pPr>
        <w:spacing w:before="240" w:after="0" w:line="240" w:lineRule="auto"/>
        <w:ind w:firstLine="720"/>
        <w:rPr>
          <w:rFonts w:ascii="Arial" w:eastAsia="Times New Roman" w:hAnsi="Arial" w:cs="Arial"/>
          <w:sz w:val="24"/>
          <w:szCs w:val="24"/>
        </w:rPr>
      </w:pPr>
      <w:r w:rsidRPr="00361E02">
        <w:rPr>
          <w:rFonts w:ascii="Arial" w:eastAsia="Times New Roman" w:hAnsi="Arial" w:cs="Arial"/>
          <w:sz w:val="24"/>
          <w:szCs w:val="24"/>
        </w:rPr>
        <w:t>Legal Name of Bidder: ___________________________________________________</w:t>
      </w:r>
    </w:p>
    <w:p w14:paraId="19564A6B" w14:textId="77777777" w:rsidR="0077626A" w:rsidRPr="00361E02" w:rsidRDefault="0077626A" w:rsidP="0077626A">
      <w:pPr>
        <w:spacing w:before="280" w:after="0" w:line="240" w:lineRule="auto"/>
        <w:ind w:firstLine="720"/>
        <w:rPr>
          <w:rFonts w:ascii="Arial" w:eastAsia="Times New Roman" w:hAnsi="Arial" w:cs="Arial"/>
          <w:sz w:val="24"/>
          <w:szCs w:val="24"/>
        </w:rPr>
      </w:pPr>
      <w:r w:rsidRPr="00361E02">
        <w:rPr>
          <w:rFonts w:ascii="Arial" w:eastAsia="Times New Roman" w:hAnsi="Arial" w:cs="Arial"/>
          <w:sz w:val="24"/>
          <w:szCs w:val="24"/>
        </w:rPr>
        <w:t>DBA (if applicable): _____________________________________________________</w:t>
      </w:r>
    </w:p>
    <w:p w14:paraId="1E71B1E8" w14:textId="77777777" w:rsidR="0077626A" w:rsidRPr="00361E02" w:rsidRDefault="0077626A" w:rsidP="0077626A">
      <w:pPr>
        <w:spacing w:before="280" w:after="0" w:line="240" w:lineRule="auto"/>
        <w:ind w:firstLine="720"/>
        <w:rPr>
          <w:rFonts w:ascii="Arial" w:eastAsia="Times New Roman" w:hAnsi="Arial" w:cs="Arial"/>
          <w:sz w:val="24"/>
          <w:szCs w:val="24"/>
        </w:rPr>
      </w:pPr>
      <w:r w:rsidRPr="00361E02">
        <w:rPr>
          <w:rFonts w:ascii="Arial" w:eastAsia="Times New Roman" w:hAnsi="Arial" w:cs="Arial"/>
          <w:sz w:val="24"/>
          <w:szCs w:val="24"/>
        </w:rPr>
        <w:t>Address: ______________________________________________________________</w:t>
      </w:r>
    </w:p>
    <w:p w14:paraId="0AC2CC41" w14:textId="51C7D160" w:rsidR="0077626A" w:rsidRPr="00361E02" w:rsidRDefault="0077626A" w:rsidP="0077626A">
      <w:pPr>
        <w:spacing w:before="280" w:after="0" w:line="240" w:lineRule="auto"/>
        <w:ind w:firstLine="720"/>
        <w:rPr>
          <w:rFonts w:ascii="Arial" w:hAnsi="Arial" w:cs="Arial"/>
        </w:rPr>
      </w:pPr>
      <w:r w:rsidRPr="00361E02">
        <w:rPr>
          <w:rFonts w:ascii="Arial" w:eastAsia="Times New Roman" w:hAnsi="Arial" w:cs="Arial"/>
          <w:sz w:val="24"/>
          <w:szCs w:val="24"/>
        </w:rPr>
        <w:t>Telephone: ____________________</w:t>
      </w:r>
      <w:r w:rsidRPr="00361E02">
        <w:rPr>
          <w:rFonts w:ascii="Arial" w:eastAsia="Times New Roman" w:hAnsi="Arial" w:cs="Arial"/>
          <w:sz w:val="24"/>
          <w:szCs w:val="24"/>
        </w:rPr>
        <w:tab/>
      </w:r>
      <w:r w:rsidRPr="00361E02">
        <w:rPr>
          <w:rFonts w:ascii="Arial" w:eastAsia="Times New Roman" w:hAnsi="Arial" w:cs="Arial"/>
          <w:sz w:val="24"/>
          <w:szCs w:val="24"/>
        </w:rPr>
        <w:tab/>
      </w:r>
    </w:p>
    <w:p w14:paraId="6E228B37" w14:textId="77777777" w:rsidR="0077626A" w:rsidRPr="00361E02" w:rsidRDefault="0077626A" w:rsidP="0077626A">
      <w:pPr>
        <w:spacing w:before="280" w:after="0" w:line="240" w:lineRule="auto"/>
        <w:ind w:firstLine="720"/>
        <w:rPr>
          <w:rFonts w:ascii="Arial" w:eastAsia="Times New Roman" w:hAnsi="Arial" w:cs="Arial"/>
          <w:sz w:val="24"/>
          <w:szCs w:val="24"/>
        </w:rPr>
      </w:pPr>
      <w:r w:rsidRPr="00361E02">
        <w:rPr>
          <w:rFonts w:ascii="Arial" w:eastAsia="Times New Roman" w:hAnsi="Arial" w:cs="Arial"/>
          <w:sz w:val="24"/>
          <w:szCs w:val="24"/>
        </w:rPr>
        <w:t>E-Mail: _______________________________________________________________</w:t>
      </w:r>
    </w:p>
    <w:p w14:paraId="3E43A043" w14:textId="77777777" w:rsidR="0077626A" w:rsidRPr="00361E02" w:rsidRDefault="0077626A" w:rsidP="0077626A">
      <w:pPr>
        <w:spacing w:before="280" w:after="0" w:line="240" w:lineRule="auto"/>
        <w:ind w:firstLine="720"/>
        <w:rPr>
          <w:rFonts w:ascii="Arial" w:eastAsia="Times New Roman" w:hAnsi="Arial" w:cs="Arial"/>
          <w:sz w:val="24"/>
          <w:szCs w:val="24"/>
        </w:rPr>
      </w:pPr>
      <w:r w:rsidRPr="00361E02">
        <w:rPr>
          <w:rFonts w:ascii="Arial" w:eastAsia="Times New Roman" w:hAnsi="Arial" w:cs="Arial"/>
          <w:sz w:val="24"/>
          <w:szCs w:val="24"/>
        </w:rPr>
        <w:t>Website: ______________________________________________________________</w:t>
      </w:r>
    </w:p>
    <w:p w14:paraId="4367F7BE" w14:textId="77777777" w:rsidR="0077626A" w:rsidRPr="00361E02" w:rsidRDefault="0077626A" w:rsidP="0077626A">
      <w:pPr>
        <w:spacing w:before="360" w:after="0" w:line="240" w:lineRule="auto"/>
        <w:ind w:firstLine="720"/>
        <w:rPr>
          <w:rFonts w:ascii="Arial" w:eastAsia="Times New Roman" w:hAnsi="Arial" w:cs="Arial"/>
          <w:sz w:val="24"/>
          <w:szCs w:val="24"/>
        </w:rPr>
      </w:pPr>
      <w:r w:rsidRPr="00361E02">
        <w:rPr>
          <w:rFonts w:ascii="Arial" w:eastAsia="Times New Roman" w:hAnsi="Arial" w:cs="Arial"/>
          <w:sz w:val="24"/>
          <w:szCs w:val="24"/>
        </w:rPr>
        <w:t>Representative’s Signature: _______________________________________________</w:t>
      </w:r>
    </w:p>
    <w:p w14:paraId="0697FFDB" w14:textId="77777777" w:rsidR="0077626A" w:rsidRPr="00361E02" w:rsidRDefault="0077626A" w:rsidP="0077626A">
      <w:pPr>
        <w:spacing w:before="360" w:after="0" w:line="240" w:lineRule="auto"/>
        <w:ind w:firstLine="720"/>
        <w:rPr>
          <w:rFonts w:ascii="Arial" w:eastAsia="Times New Roman" w:hAnsi="Arial" w:cs="Arial"/>
          <w:sz w:val="24"/>
          <w:szCs w:val="24"/>
        </w:rPr>
      </w:pPr>
      <w:r w:rsidRPr="00361E02">
        <w:rPr>
          <w:rFonts w:ascii="Arial" w:eastAsia="Times New Roman" w:hAnsi="Arial" w:cs="Arial"/>
          <w:sz w:val="24"/>
          <w:szCs w:val="24"/>
        </w:rPr>
        <w:t>Representative’s Printed Name: ____________________________________________</w:t>
      </w:r>
    </w:p>
    <w:p w14:paraId="103F2125" w14:textId="77777777" w:rsidR="0077626A" w:rsidRPr="00361E02" w:rsidRDefault="0077626A" w:rsidP="0077626A">
      <w:pPr>
        <w:spacing w:before="280" w:after="0" w:line="240" w:lineRule="auto"/>
        <w:ind w:firstLine="720"/>
        <w:rPr>
          <w:rFonts w:ascii="Arial" w:eastAsia="Times New Roman" w:hAnsi="Arial" w:cs="Arial"/>
          <w:sz w:val="24"/>
          <w:szCs w:val="24"/>
        </w:rPr>
      </w:pPr>
      <w:r w:rsidRPr="00361E02">
        <w:rPr>
          <w:rFonts w:ascii="Arial" w:eastAsia="Times New Roman" w:hAnsi="Arial" w:cs="Arial"/>
          <w:sz w:val="24"/>
          <w:szCs w:val="24"/>
        </w:rPr>
        <w:t>Representative’s Printed Title: _____________________________________________</w:t>
      </w:r>
    </w:p>
    <w:p w14:paraId="60E73ED6" w14:textId="4A487788" w:rsidR="00E96538" w:rsidRPr="00361E02" w:rsidRDefault="0077626A" w:rsidP="0077626A">
      <w:pPr>
        <w:spacing w:before="280" w:after="0" w:line="240" w:lineRule="auto"/>
        <w:ind w:firstLine="720"/>
        <w:rPr>
          <w:rFonts w:ascii="Arial" w:eastAsia="Times New Roman" w:hAnsi="Arial" w:cs="Arial"/>
        </w:rPr>
      </w:pPr>
      <w:r w:rsidRPr="00361E02">
        <w:rPr>
          <w:rFonts w:ascii="Arial" w:eastAsia="Times New Roman" w:hAnsi="Arial" w:cs="Arial"/>
          <w:sz w:val="24"/>
          <w:szCs w:val="24"/>
        </w:rPr>
        <w:t>Date: __________________</w:t>
      </w:r>
      <w:r w:rsidRPr="00361E02">
        <w:rPr>
          <w:rFonts w:ascii="Arial" w:eastAsia="Times New Roman" w:hAnsi="Arial" w:cs="Arial"/>
          <w:sz w:val="24"/>
          <w:szCs w:val="24"/>
        </w:rPr>
        <w:tab/>
      </w:r>
      <w:r w:rsidR="00361E02">
        <w:rPr>
          <w:rFonts w:ascii="Arial" w:eastAsia="Times New Roman" w:hAnsi="Arial" w:cs="Arial"/>
          <w:sz w:val="24"/>
          <w:szCs w:val="24"/>
        </w:rPr>
        <w:t xml:space="preserve"> </w:t>
      </w:r>
      <w:r w:rsidRPr="00361E02">
        <w:rPr>
          <w:rFonts w:ascii="Arial" w:eastAsia="Times New Roman" w:hAnsi="Arial" w:cs="Arial"/>
          <w:sz w:val="24"/>
          <w:szCs w:val="24"/>
        </w:rPr>
        <w:t xml:space="preserve">NAICS code # </w:t>
      </w:r>
      <w:r w:rsidRPr="00361E02">
        <w:rPr>
          <w:rFonts w:ascii="Arial" w:eastAsia="Times New Roman" w:hAnsi="Arial" w:cs="Arial"/>
        </w:rPr>
        <w:tab/>
      </w:r>
      <w:r w:rsidRPr="00361E02">
        <w:rPr>
          <w:rFonts w:ascii="Arial" w:eastAsia="Times New Roman" w:hAnsi="Arial" w:cs="Arial"/>
          <w:sz w:val="24"/>
          <w:szCs w:val="24"/>
        </w:rPr>
        <w:t>______________________</w:t>
      </w:r>
      <w:r w:rsidR="00E96538" w:rsidRPr="00361E02">
        <w:rPr>
          <w:rFonts w:ascii="Arial" w:eastAsia="Times New Roman" w:hAnsi="Arial" w:cs="Arial"/>
          <w:sz w:val="24"/>
          <w:szCs w:val="24"/>
        </w:rPr>
        <w:tab/>
      </w:r>
      <w:r w:rsidR="00E96538" w:rsidRPr="00361E02">
        <w:rPr>
          <w:rFonts w:ascii="Arial" w:eastAsia="Times New Roman" w:hAnsi="Arial" w:cs="Arial"/>
        </w:rPr>
        <w:tab/>
      </w:r>
    </w:p>
    <w:sectPr w:rsidR="00E96538" w:rsidRPr="00361E02" w:rsidSect="003F6C8E">
      <w:footerReference w:type="default" r:id="rId14"/>
      <w:pgSz w:w="12240" w:h="15840"/>
      <w:pgMar w:top="864" w:right="864" w:bottom="864" w:left="86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C7539" w14:textId="77777777" w:rsidR="00D72C9A" w:rsidRDefault="00D72C9A">
      <w:pPr>
        <w:spacing w:after="0" w:line="240" w:lineRule="auto"/>
      </w:pPr>
      <w:r>
        <w:separator/>
      </w:r>
    </w:p>
  </w:endnote>
  <w:endnote w:type="continuationSeparator" w:id="0">
    <w:p w14:paraId="20C972AC" w14:textId="77777777" w:rsidR="00D72C9A" w:rsidRDefault="00D7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3342685E" w14:textId="77777777" w:rsidR="00D72C9A" w:rsidRDefault="00D72C9A"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F0E">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A03CE" w14:textId="77777777" w:rsidR="00D72C9A" w:rsidRDefault="00D72C9A">
      <w:pPr>
        <w:spacing w:after="0" w:line="240" w:lineRule="auto"/>
      </w:pPr>
      <w:r>
        <w:separator/>
      </w:r>
    </w:p>
  </w:footnote>
  <w:footnote w:type="continuationSeparator" w:id="0">
    <w:p w14:paraId="5289EF73" w14:textId="77777777" w:rsidR="00D72C9A" w:rsidRDefault="00D72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F0F00F5"/>
    <w:multiLevelType w:val="hybridMultilevel"/>
    <w:tmpl w:val="8AD811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56C51354"/>
    <w:multiLevelType w:val="hybridMultilevel"/>
    <w:tmpl w:val="4726E5A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4E440B9"/>
    <w:multiLevelType w:val="hybridMultilevel"/>
    <w:tmpl w:val="611865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8F421B8"/>
    <w:multiLevelType w:val="hybridMultilevel"/>
    <w:tmpl w:val="A2C853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4"/>
  </w:num>
  <w:num w:numId="3">
    <w:abstractNumId w:val="3"/>
  </w:num>
  <w:num w:numId="4">
    <w:abstractNumId w:val="7"/>
  </w:num>
  <w:num w:numId="5">
    <w:abstractNumId w:val="5"/>
  </w:num>
  <w:num w:numId="6">
    <w:abstractNumId w:val="0"/>
  </w:num>
  <w:num w:numId="7">
    <w:abstractNumId w:val="8"/>
  </w:num>
  <w:num w:numId="8">
    <w:abstractNumId w:val="1"/>
  </w:num>
  <w:num w:numId="9">
    <w:abstractNumId w:val="2"/>
  </w:num>
  <w:num w:numId="10">
    <w:abstractNumId w:val="10"/>
  </w:num>
  <w:num w:numId="11">
    <w:abstractNumId w:val="11"/>
  </w:num>
  <w:num w:numId="12">
    <w:abstractNumId w:val="6"/>
  </w:num>
  <w:num w:numId="13">
    <w:abstractNumId w:val="12"/>
  </w:num>
  <w:num w:numId="14">
    <w:abstractNumId w:val="9"/>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1363D7"/>
    <w:rsid w:val="00140981"/>
    <w:rsid w:val="00143363"/>
    <w:rsid w:val="0014705A"/>
    <w:rsid w:val="001F3F93"/>
    <w:rsid w:val="0023713C"/>
    <w:rsid w:val="00237E51"/>
    <w:rsid w:val="00244904"/>
    <w:rsid w:val="00250353"/>
    <w:rsid w:val="002D048B"/>
    <w:rsid w:val="003401B6"/>
    <w:rsid w:val="00361E02"/>
    <w:rsid w:val="0036463E"/>
    <w:rsid w:val="003D4B39"/>
    <w:rsid w:val="003E25F2"/>
    <w:rsid w:val="003F0146"/>
    <w:rsid w:val="003F6C8E"/>
    <w:rsid w:val="00456E00"/>
    <w:rsid w:val="00457F12"/>
    <w:rsid w:val="00470E46"/>
    <w:rsid w:val="00491A39"/>
    <w:rsid w:val="004D32F5"/>
    <w:rsid w:val="004F2163"/>
    <w:rsid w:val="00574363"/>
    <w:rsid w:val="006326EC"/>
    <w:rsid w:val="00641823"/>
    <w:rsid w:val="006A381D"/>
    <w:rsid w:val="006A7F0E"/>
    <w:rsid w:val="006B3451"/>
    <w:rsid w:val="006D1252"/>
    <w:rsid w:val="0077626A"/>
    <w:rsid w:val="007C622F"/>
    <w:rsid w:val="007F794E"/>
    <w:rsid w:val="00806F87"/>
    <w:rsid w:val="00834241"/>
    <w:rsid w:val="00911476"/>
    <w:rsid w:val="009367F7"/>
    <w:rsid w:val="009D2F2D"/>
    <w:rsid w:val="00A56E35"/>
    <w:rsid w:val="00A66CA8"/>
    <w:rsid w:val="00AC74DA"/>
    <w:rsid w:val="00AE4B06"/>
    <w:rsid w:val="00B04250"/>
    <w:rsid w:val="00B069B8"/>
    <w:rsid w:val="00B1338A"/>
    <w:rsid w:val="00BD7260"/>
    <w:rsid w:val="00C60AFF"/>
    <w:rsid w:val="00D20F91"/>
    <w:rsid w:val="00D72C9A"/>
    <w:rsid w:val="00DB61C3"/>
    <w:rsid w:val="00E2100C"/>
    <w:rsid w:val="00E46A94"/>
    <w:rsid w:val="00E632C9"/>
    <w:rsid w:val="00E81561"/>
    <w:rsid w:val="00E96538"/>
    <w:rsid w:val="00EE6F09"/>
    <w:rsid w:val="00F103BF"/>
    <w:rsid w:val="00F43ED8"/>
    <w:rsid w:val="00F75F30"/>
    <w:rsid w:val="00F83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C469"/>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ecacasinos.com/media/zqdd2j1f/sgc-standard-terms-and-conditions-v-10-30-2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11</Pages>
  <Words>3902</Words>
  <Characters>22242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26092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Shelle Heaton</cp:lastModifiedBy>
  <cp:revision>19</cp:revision>
  <dcterms:created xsi:type="dcterms:W3CDTF">2025-03-12T18:00:00Z</dcterms:created>
  <dcterms:modified xsi:type="dcterms:W3CDTF">2025-09-04T21:06:00Z</dcterms:modified>
</cp:coreProperties>
</file>